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C2" w:rsidRPr="00AF33C2" w:rsidRDefault="00AF33C2" w:rsidP="00AF33C2">
      <w:pPr>
        <w:jc w:val="center"/>
        <w:rPr>
          <w:b/>
          <w:sz w:val="24"/>
          <w:szCs w:val="24"/>
          <w:lang w:eastAsia="ru-RU"/>
        </w:rPr>
      </w:pPr>
    </w:p>
    <w:tbl>
      <w:tblPr>
        <w:tblpPr w:leftFromText="180" w:rightFromText="180" w:vertAnchor="text" w:horzAnchor="margin" w:tblpXSpec="right" w:tblpY="2"/>
        <w:tblW w:w="0" w:type="auto"/>
        <w:tblLook w:val="04A0" w:firstRow="1" w:lastRow="0" w:firstColumn="1" w:lastColumn="0" w:noHBand="0" w:noVBand="1"/>
      </w:tblPr>
      <w:tblGrid>
        <w:gridCol w:w="4632"/>
      </w:tblGrid>
      <w:tr w:rsidR="009C411A" w:rsidRPr="009C411A" w:rsidTr="00A10DD5">
        <w:trPr>
          <w:trHeight w:val="1155"/>
        </w:trPr>
        <w:tc>
          <w:tcPr>
            <w:tcW w:w="4572" w:type="dxa"/>
          </w:tcPr>
          <w:tbl>
            <w:tblPr>
              <w:tblpPr w:leftFromText="180" w:rightFromText="180" w:vertAnchor="text" w:horzAnchor="margin" w:tblpXSpec="right" w:tblpY="2"/>
              <w:tblW w:w="0" w:type="auto"/>
              <w:tblLook w:val="04A0" w:firstRow="1" w:lastRow="0" w:firstColumn="1" w:lastColumn="0" w:noHBand="0" w:noVBand="1"/>
            </w:tblPr>
            <w:tblGrid>
              <w:gridCol w:w="4416"/>
            </w:tblGrid>
            <w:tr w:rsidR="0023653E" w:rsidRPr="009C411A" w:rsidTr="00A37515">
              <w:trPr>
                <w:trHeight w:val="1155"/>
              </w:trPr>
              <w:tc>
                <w:tcPr>
                  <w:tcW w:w="4572" w:type="dxa"/>
                </w:tcPr>
                <w:p w:rsidR="0023653E" w:rsidRPr="007E6A8C" w:rsidRDefault="0023653E" w:rsidP="0023653E">
                  <w:pPr>
                    <w:jc w:val="left"/>
                    <w:rPr>
                      <w:lang w:val="ru-RU" w:eastAsia="ru-RU"/>
                    </w:rPr>
                  </w:pPr>
                  <w:r w:rsidRPr="007E6A8C">
                    <w:rPr>
                      <w:lang w:val="ru-RU" w:eastAsia="ru-RU"/>
                    </w:rPr>
                    <w:t>ЗАТВЕРДЖЕНО</w:t>
                  </w:r>
                </w:p>
                <w:p w:rsidR="0023653E" w:rsidRPr="007E6A8C" w:rsidRDefault="0023653E" w:rsidP="0023653E">
                  <w:pPr>
                    <w:jc w:val="left"/>
                    <w:rPr>
                      <w:u w:val="single"/>
                      <w:lang w:eastAsia="ru-RU"/>
                    </w:rPr>
                  </w:pPr>
                  <w:r w:rsidRPr="007E6A8C">
                    <w:rPr>
                      <w:u w:val="single"/>
                      <w:lang w:eastAsia="ru-RU"/>
                    </w:rPr>
                    <w:t>Керуюча справами Виконавчого комітету Сумської міської ради</w:t>
                  </w:r>
                </w:p>
                <w:p w:rsidR="0023653E" w:rsidRPr="007E6A8C" w:rsidRDefault="0023653E" w:rsidP="0023653E">
                  <w:pPr>
                    <w:jc w:val="left"/>
                    <w:rPr>
                      <w:lang w:eastAsia="ru-RU"/>
                    </w:rPr>
                  </w:pPr>
                  <w:r w:rsidRPr="007E6A8C">
                    <w:rPr>
                      <w:u w:val="single"/>
                      <w:lang w:eastAsia="ru-RU"/>
                    </w:rPr>
                    <w:t>Павлик Ю.А.</w:t>
                  </w:r>
                </w:p>
                <w:p w:rsidR="0023653E" w:rsidRPr="007E6A8C" w:rsidRDefault="0023653E" w:rsidP="0023653E">
                  <w:pPr>
                    <w:jc w:val="left"/>
                    <w:rPr>
                      <w:sz w:val="20"/>
                      <w:szCs w:val="20"/>
                      <w:lang w:val="ru-RU" w:eastAsia="ru-RU"/>
                    </w:rPr>
                  </w:pPr>
                  <w:r w:rsidRPr="007E6A8C">
                    <w:rPr>
                      <w:sz w:val="20"/>
                      <w:szCs w:val="20"/>
                      <w:lang w:val="ru-RU" w:eastAsia="ru-RU"/>
                    </w:rPr>
                    <w:t xml:space="preserve"> (П.І.Б. та посада керівника) </w:t>
                  </w:r>
                </w:p>
                <w:p w:rsidR="0023653E" w:rsidRPr="007E6A8C" w:rsidRDefault="0023653E" w:rsidP="0023653E">
                  <w:pPr>
                    <w:jc w:val="left"/>
                    <w:rPr>
                      <w:lang w:val="ru-RU" w:eastAsia="ru-RU"/>
                    </w:rPr>
                  </w:pPr>
                  <w:r w:rsidRPr="007E6A8C">
                    <w:rPr>
                      <w:lang w:val="ru-RU" w:eastAsia="ru-RU"/>
                    </w:rPr>
                    <w:t>______________________________</w:t>
                  </w:r>
                </w:p>
                <w:p w:rsidR="0023653E" w:rsidRPr="007E6A8C" w:rsidRDefault="0023653E" w:rsidP="0023653E">
                  <w:pPr>
                    <w:jc w:val="left"/>
                    <w:rPr>
                      <w:sz w:val="20"/>
                      <w:szCs w:val="20"/>
                      <w:lang w:val="ru-RU" w:eastAsia="ru-RU"/>
                    </w:rPr>
                  </w:pPr>
                  <w:r w:rsidRPr="007E6A8C">
                    <w:rPr>
                      <w:sz w:val="20"/>
                      <w:szCs w:val="20"/>
                      <w:lang w:val="ru-RU" w:eastAsia="ru-RU"/>
                    </w:rPr>
                    <w:t>(підпис)</w:t>
                  </w:r>
                </w:p>
                <w:p w:rsidR="0023653E" w:rsidRPr="007E6A8C" w:rsidRDefault="0023653E" w:rsidP="0023653E">
                  <w:pPr>
                    <w:jc w:val="left"/>
                    <w:rPr>
                      <w:lang w:val="ru-RU" w:eastAsia="ru-RU"/>
                    </w:rPr>
                  </w:pPr>
                  <w:r w:rsidRPr="007E6A8C">
                    <w:rPr>
                      <w:lang w:val="ru-RU" w:eastAsia="ru-RU"/>
                    </w:rPr>
                    <w:t xml:space="preserve">     МП</w:t>
                  </w:r>
                </w:p>
                <w:p w:rsidR="0023653E" w:rsidRPr="009C411A" w:rsidRDefault="0023653E" w:rsidP="0023653E">
                  <w:pPr>
                    <w:jc w:val="left"/>
                    <w:rPr>
                      <w:lang w:val="ru-RU" w:eastAsia="ru-RU"/>
                    </w:rPr>
                  </w:pPr>
                  <w:r w:rsidRPr="007E6A8C">
                    <w:rPr>
                      <w:lang w:val="ru-RU" w:eastAsia="ru-RU"/>
                    </w:rPr>
                    <w:t>«</w:t>
                  </w:r>
                  <w:r w:rsidRPr="007E6A8C">
                    <w:rPr>
                      <w:u w:val="single"/>
                      <w:lang w:val="ru-RU" w:eastAsia="ru-RU"/>
                    </w:rPr>
                    <w:t>0</w:t>
                  </w:r>
                  <w:r>
                    <w:rPr>
                      <w:u w:val="single"/>
                      <w:lang w:val="ru-RU" w:eastAsia="ru-RU"/>
                    </w:rPr>
                    <w:t>2</w:t>
                  </w:r>
                  <w:r w:rsidRPr="007E6A8C">
                    <w:rPr>
                      <w:lang w:val="ru-RU" w:eastAsia="ru-RU"/>
                    </w:rPr>
                    <w:t xml:space="preserve">» </w:t>
                  </w:r>
                  <w:r w:rsidRPr="00AB5C0E">
                    <w:rPr>
                      <w:u w:val="single"/>
                      <w:lang w:val="ru-RU" w:eastAsia="ru-RU"/>
                    </w:rPr>
                    <w:t>січня</w:t>
                  </w:r>
                  <w:r w:rsidRPr="007E6A8C">
                    <w:rPr>
                      <w:lang w:eastAsia="ru-RU"/>
                    </w:rPr>
                    <w:t xml:space="preserve"> </w:t>
                  </w:r>
                  <w:r w:rsidRPr="007E6A8C">
                    <w:rPr>
                      <w:lang w:val="ru-RU" w:eastAsia="ru-RU"/>
                    </w:rPr>
                    <w:t>202</w:t>
                  </w:r>
                  <w:r w:rsidR="00986B21">
                    <w:rPr>
                      <w:lang w:val="ru-RU" w:eastAsia="ru-RU"/>
                    </w:rPr>
                    <w:t>3</w:t>
                  </w:r>
                  <w:r w:rsidRPr="007E6A8C">
                    <w:rPr>
                      <w:lang w:val="ru-RU" w:eastAsia="ru-RU"/>
                    </w:rPr>
                    <w:t xml:space="preserve"> р.</w:t>
                  </w:r>
                </w:p>
                <w:p w:rsidR="0023653E" w:rsidRPr="009C411A" w:rsidRDefault="0023653E" w:rsidP="0023653E">
                  <w:pPr>
                    <w:rPr>
                      <w:sz w:val="24"/>
                      <w:szCs w:val="24"/>
                      <w:lang w:eastAsia="ru-RU"/>
                    </w:rPr>
                  </w:pPr>
                </w:p>
              </w:tc>
            </w:tr>
          </w:tbl>
          <w:p w:rsidR="009C411A" w:rsidRPr="009C411A" w:rsidRDefault="009C411A" w:rsidP="009C411A">
            <w:pPr>
              <w:rPr>
                <w:sz w:val="24"/>
                <w:szCs w:val="24"/>
                <w:lang w:eastAsia="ru-RU"/>
              </w:rPr>
            </w:pPr>
          </w:p>
        </w:tc>
      </w:tr>
    </w:tbl>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left"/>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Default="00AF33C2" w:rsidP="00AF33C2">
      <w:pPr>
        <w:jc w:val="center"/>
        <w:rPr>
          <w:b/>
          <w:sz w:val="24"/>
          <w:szCs w:val="24"/>
          <w:lang w:val="ru-RU" w:eastAsia="ru-RU"/>
        </w:rPr>
      </w:pPr>
    </w:p>
    <w:p w:rsidR="00C97B2D" w:rsidRPr="00AF33C2" w:rsidRDefault="00C97B2D" w:rsidP="00AF33C2">
      <w:pPr>
        <w:jc w:val="center"/>
        <w:rPr>
          <w:b/>
          <w:sz w:val="24"/>
          <w:szCs w:val="24"/>
          <w:lang w:val="ru-RU" w:eastAsia="ru-RU"/>
        </w:rPr>
      </w:pPr>
    </w:p>
    <w:p w:rsidR="00AF33C2" w:rsidRPr="00AF33C2" w:rsidRDefault="00AF33C2" w:rsidP="00AF33C2">
      <w:pPr>
        <w:jc w:val="center"/>
        <w:rPr>
          <w:b/>
          <w:sz w:val="24"/>
          <w:szCs w:val="24"/>
          <w:lang w:eastAsia="ru-RU"/>
        </w:rPr>
      </w:pPr>
      <w:r w:rsidRPr="00AF33C2">
        <w:rPr>
          <w:b/>
          <w:sz w:val="24"/>
          <w:szCs w:val="24"/>
          <w:lang w:eastAsia="ru-RU"/>
        </w:rPr>
        <w:t xml:space="preserve">ІНФОРМАЦІЙНА КАРТКА </w:t>
      </w:r>
    </w:p>
    <w:p w:rsidR="00AF33C2" w:rsidRPr="0023653E" w:rsidRDefault="0023653E" w:rsidP="0023653E">
      <w:pPr>
        <w:jc w:val="center"/>
        <w:rPr>
          <w:sz w:val="20"/>
          <w:szCs w:val="20"/>
          <w:u w:val="single"/>
          <w:lang w:eastAsia="ru-RU"/>
        </w:rPr>
      </w:pPr>
      <w:r w:rsidRPr="0023653E">
        <w:rPr>
          <w:sz w:val="24"/>
          <w:szCs w:val="24"/>
          <w:u w:val="single"/>
          <w:lang w:eastAsia="ru-RU"/>
        </w:rPr>
        <w:t xml:space="preserve">адміністративної послуги </w:t>
      </w:r>
      <w:r w:rsidR="00C300BE" w:rsidRPr="0023653E">
        <w:rPr>
          <w:sz w:val="24"/>
          <w:szCs w:val="24"/>
          <w:u w:val="single"/>
          <w:lang w:eastAsia="uk-UA"/>
        </w:rPr>
        <w:t xml:space="preserve">з </w:t>
      </w:r>
      <w:r w:rsidR="00C449C2" w:rsidRPr="0023653E">
        <w:rPr>
          <w:sz w:val="24"/>
          <w:szCs w:val="24"/>
          <w:u w:val="single"/>
          <w:lang w:eastAsia="uk-UA"/>
        </w:rPr>
        <w:t xml:space="preserve">видачі документів, що містяться в реєстраційній справі відповідної юридичної особи, громадського формування, що не має статусу юридичної особи, фізичної особи </w:t>
      </w:r>
      <w:bookmarkStart w:id="0" w:name="_GoBack"/>
      <w:bookmarkEnd w:id="0"/>
      <w:r w:rsidR="00C449C2" w:rsidRPr="0023653E">
        <w:rPr>
          <w:sz w:val="24"/>
          <w:szCs w:val="24"/>
          <w:u w:val="single"/>
          <w:lang w:eastAsia="uk-UA"/>
        </w:rPr>
        <w:t>– підприємця</w:t>
      </w:r>
    </w:p>
    <w:p w:rsidR="00AF33C2" w:rsidRPr="0023653E" w:rsidRDefault="00AF33C2" w:rsidP="0023653E">
      <w:pPr>
        <w:jc w:val="center"/>
        <w:rPr>
          <w:sz w:val="20"/>
          <w:szCs w:val="20"/>
          <w:u w:val="single"/>
          <w:lang w:eastAsia="ru-RU"/>
        </w:rPr>
      </w:pPr>
      <w:r w:rsidRPr="0023653E">
        <w:rPr>
          <w:sz w:val="24"/>
          <w:szCs w:val="24"/>
          <w:u w:val="single"/>
          <w:lang w:eastAsia="ru-RU"/>
        </w:rPr>
        <w:t>Управління «Центр надання адміністративних послуг у м. Суми» Сумської міської ради</w:t>
      </w:r>
    </w:p>
    <w:p w:rsidR="00AF33C2" w:rsidRPr="00AF33C2" w:rsidRDefault="00AF33C2" w:rsidP="00AF33C2">
      <w:pPr>
        <w:jc w:val="center"/>
        <w:rPr>
          <w:sz w:val="24"/>
          <w:szCs w:val="24"/>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
        <w:gridCol w:w="2835"/>
        <w:gridCol w:w="6202"/>
      </w:tblGrid>
      <w:tr w:rsidR="00AF33C2" w:rsidRPr="00513ED2" w:rsidTr="00A10DD5">
        <w:trPr>
          <w:trHeight w:val="441"/>
        </w:trPr>
        <w:tc>
          <w:tcPr>
            <w:tcW w:w="9854" w:type="dxa"/>
            <w:gridSpan w:val="4"/>
            <w:tcBorders>
              <w:top w:val="single" w:sz="4" w:space="0" w:color="auto"/>
              <w:left w:val="single" w:sz="4" w:space="0" w:color="auto"/>
              <w:bottom w:val="single" w:sz="4" w:space="0" w:color="auto"/>
              <w:right w:val="single" w:sz="4" w:space="0" w:color="auto"/>
            </w:tcBorders>
            <w:vAlign w:val="center"/>
          </w:tcPr>
          <w:p w:rsidR="00AF33C2" w:rsidRPr="00513ED2" w:rsidRDefault="00AF33C2" w:rsidP="00AF33C2">
            <w:pPr>
              <w:jc w:val="center"/>
              <w:rPr>
                <w:sz w:val="24"/>
                <w:szCs w:val="24"/>
                <w:lang w:eastAsia="ru-RU"/>
              </w:rPr>
            </w:pPr>
            <w:r w:rsidRPr="00513ED2">
              <w:rPr>
                <w:b/>
                <w:sz w:val="24"/>
                <w:szCs w:val="24"/>
                <w:lang w:eastAsia="ru-RU"/>
              </w:rPr>
              <w:t>Інформація про центр надання адміністративної послуги</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223D85">
            <w:pPr>
              <w:jc w:val="center"/>
              <w:rPr>
                <w:sz w:val="24"/>
                <w:szCs w:val="24"/>
                <w:lang w:eastAsia="ru-RU"/>
              </w:rPr>
            </w:pPr>
            <w:r w:rsidRPr="00513ED2">
              <w:rPr>
                <w:sz w:val="24"/>
                <w:szCs w:val="24"/>
                <w:lang w:eastAsia="ru-RU"/>
              </w:rPr>
              <w:t>1.</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23653E">
            <w:pPr>
              <w:jc w:val="left"/>
              <w:rPr>
                <w:sz w:val="24"/>
                <w:szCs w:val="24"/>
                <w:lang w:eastAsia="ru-RU"/>
              </w:rPr>
            </w:pPr>
            <w:r w:rsidRPr="00513ED2">
              <w:rPr>
                <w:sz w:val="24"/>
                <w:szCs w:val="24"/>
                <w:lang w:eastAsia="ru-RU"/>
              </w:rPr>
              <w:t>Місцезнаходження центру надання адміністративних послуг та його територіальних підрозділів</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223D85">
            <w:pPr>
              <w:rPr>
                <w:color w:val="333333"/>
                <w:sz w:val="24"/>
                <w:szCs w:val="24"/>
                <w:lang w:eastAsia="ru-RU"/>
              </w:rPr>
            </w:pPr>
            <w:r w:rsidRPr="00513ED2">
              <w:rPr>
                <w:color w:val="333333"/>
                <w:sz w:val="24"/>
                <w:szCs w:val="24"/>
                <w:lang w:eastAsia="ru-RU"/>
              </w:rPr>
              <w:t>м. Суми, вул. Горького, 21</w:t>
            </w:r>
          </w:p>
          <w:p w:rsidR="00161825" w:rsidRPr="00513ED2" w:rsidRDefault="00161825" w:rsidP="00223D85">
            <w:pPr>
              <w:rPr>
                <w:color w:val="333333"/>
                <w:sz w:val="24"/>
                <w:szCs w:val="24"/>
                <w:lang w:eastAsia="ru-RU"/>
              </w:rPr>
            </w:pPr>
            <w:r w:rsidRPr="00513ED2">
              <w:rPr>
                <w:color w:val="333333"/>
                <w:sz w:val="24"/>
                <w:szCs w:val="24"/>
                <w:lang w:eastAsia="ru-RU"/>
              </w:rPr>
              <w:t xml:space="preserve">м. Суми, вул. Г.Кондратьєва, 165/71 </w:t>
            </w:r>
          </w:p>
          <w:p w:rsidR="00161825" w:rsidRPr="00513ED2" w:rsidRDefault="00161825" w:rsidP="00223D85">
            <w:pPr>
              <w:rPr>
                <w:color w:val="333333"/>
                <w:sz w:val="24"/>
                <w:szCs w:val="24"/>
                <w:lang w:eastAsia="ru-RU"/>
              </w:rPr>
            </w:pPr>
            <w:r w:rsidRPr="00513ED2">
              <w:rPr>
                <w:color w:val="333333"/>
                <w:sz w:val="24"/>
                <w:szCs w:val="24"/>
                <w:lang w:eastAsia="ru-RU"/>
              </w:rPr>
              <w:t>м. Суми, вул. Романа Атаманюка, 49А</w:t>
            </w:r>
          </w:p>
          <w:p w:rsidR="00161825" w:rsidRPr="00513ED2" w:rsidRDefault="00161825" w:rsidP="00223D85">
            <w:pPr>
              <w:rPr>
                <w:color w:val="333333"/>
                <w:sz w:val="24"/>
                <w:szCs w:val="24"/>
                <w:lang w:eastAsia="ru-RU"/>
              </w:rPr>
            </w:pPr>
            <w:r w:rsidRPr="00513ED2">
              <w:rPr>
                <w:color w:val="333333"/>
                <w:sz w:val="24"/>
                <w:szCs w:val="24"/>
                <w:lang w:eastAsia="ru-RU"/>
              </w:rPr>
              <w:t>м. Суми, с. Піщане, вул. Шкільна, 41а</w:t>
            </w:r>
          </w:p>
        </w:tc>
      </w:tr>
      <w:tr w:rsidR="0023653E" w:rsidRPr="00513ED2" w:rsidTr="00A10DD5">
        <w:tc>
          <w:tcPr>
            <w:tcW w:w="675" w:type="dxa"/>
            <w:tcBorders>
              <w:top w:val="single" w:sz="4" w:space="0" w:color="auto"/>
              <w:left w:val="single" w:sz="4" w:space="0" w:color="auto"/>
              <w:bottom w:val="single" w:sz="4" w:space="0" w:color="auto"/>
              <w:right w:val="single" w:sz="4" w:space="0" w:color="auto"/>
            </w:tcBorders>
          </w:tcPr>
          <w:p w:rsidR="0023653E" w:rsidRPr="00513ED2" w:rsidRDefault="0023653E" w:rsidP="0023653E">
            <w:pPr>
              <w:jc w:val="center"/>
              <w:rPr>
                <w:sz w:val="24"/>
                <w:szCs w:val="24"/>
                <w:lang w:eastAsia="ru-RU"/>
              </w:rPr>
            </w:pPr>
            <w:r w:rsidRPr="00513ED2">
              <w:rPr>
                <w:sz w:val="24"/>
                <w:szCs w:val="24"/>
                <w:lang w:eastAsia="ru-RU"/>
              </w:rPr>
              <w:t>2.</w:t>
            </w:r>
          </w:p>
        </w:tc>
        <w:tc>
          <w:tcPr>
            <w:tcW w:w="2977" w:type="dxa"/>
            <w:gridSpan w:val="2"/>
            <w:tcBorders>
              <w:top w:val="single" w:sz="4" w:space="0" w:color="auto"/>
              <w:left w:val="single" w:sz="4" w:space="0" w:color="auto"/>
              <w:bottom w:val="single" w:sz="4" w:space="0" w:color="auto"/>
              <w:right w:val="single" w:sz="4" w:space="0" w:color="auto"/>
            </w:tcBorders>
          </w:tcPr>
          <w:p w:rsidR="0023653E" w:rsidRPr="009B40BA" w:rsidRDefault="0023653E" w:rsidP="0023653E">
            <w:pPr>
              <w:jc w:val="left"/>
              <w:rPr>
                <w:sz w:val="24"/>
                <w:szCs w:val="24"/>
                <w:lang w:eastAsia="ru-RU"/>
              </w:rPr>
            </w:pPr>
            <w:r w:rsidRPr="009B40BA">
              <w:rPr>
                <w:sz w:val="24"/>
                <w:szCs w:val="24"/>
                <w:lang w:eastAsia="ru-RU"/>
              </w:rPr>
              <w:t>Інформація щодо режиму роботи центру надання адміністративних послуг та його територіальних підрозділів</w:t>
            </w:r>
          </w:p>
        </w:tc>
        <w:tc>
          <w:tcPr>
            <w:tcW w:w="6202" w:type="dxa"/>
            <w:tcBorders>
              <w:top w:val="single" w:sz="4" w:space="0" w:color="auto"/>
              <w:left w:val="single" w:sz="4" w:space="0" w:color="auto"/>
              <w:bottom w:val="single" w:sz="4" w:space="0" w:color="auto"/>
              <w:right w:val="single" w:sz="4" w:space="0" w:color="auto"/>
            </w:tcBorders>
          </w:tcPr>
          <w:p w:rsidR="0023653E" w:rsidRPr="009B40BA" w:rsidRDefault="0023653E" w:rsidP="0023653E">
            <w:pPr>
              <w:rPr>
                <w:color w:val="333333"/>
                <w:sz w:val="24"/>
                <w:szCs w:val="24"/>
                <w:lang w:eastAsia="ru-RU"/>
              </w:rPr>
            </w:pPr>
            <w:r w:rsidRPr="009B40BA">
              <w:rPr>
                <w:color w:val="333333"/>
                <w:sz w:val="24"/>
                <w:szCs w:val="24"/>
                <w:lang w:eastAsia="ru-RU"/>
              </w:rPr>
              <w:t> Центр надання адміністративних послуг (м. Суми, вул. Горького, 21):</w:t>
            </w:r>
          </w:p>
          <w:p w:rsidR="0023653E" w:rsidRPr="009B40BA" w:rsidRDefault="0023653E" w:rsidP="0023653E">
            <w:pPr>
              <w:rPr>
                <w:color w:val="333333"/>
                <w:sz w:val="24"/>
                <w:szCs w:val="24"/>
                <w:lang w:eastAsia="ru-RU"/>
              </w:rPr>
            </w:pPr>
            <w:r w:rsidRPr="009B40BA">
              <w:rPr>
                <w:color w:val="333333"/>
                <w:sz w:val="24"/>
                <w:szCs w:val="24"/>
                <w:lang w:eastAsia="ru-RU"/>
              </w:rPr>
              <w:t xml:space="preserve">Понеділок – четвер: 8.00-17.15, п’ятниця: 8.00-16.00, субота: 8.00-14.00, </w:t>
            </w:r>
          </w:p>
          <w:p w:rsidR="0023653E" w:rsidRPr="009B40BA" w:rsidRDefault="0023653E" w:rsidP="0023653E">
            <w:pPr>
              <w:rPr>
                <w:color w:val="333333"/>
                <w:sz w:val="24"/>
                <w:szCs w:val="24"/>
                <w:lang w:eastAsia="ru-RU"/>
              </w:rPr>
            </w:pPr>
            <w:r w:rsidRPr="009B40BA">
              <w:rPr>
                <w:color w:val="333333"/>
                <w:sz w:val="24"/>
                <w:szCs w:val="24"/>
                <w:lang w:eastAsia="ru-RU"/>
              </w:rPr>
              <w:t>вихідний день – неділя.</w:t>
            </w:r>
          </w:p>
          <w:p w:rsidR="0023653E" w:rsidRPr="009B40BA" w:rsidRDefault="0023653E" w:rsidP="0023653E">
            <w:pPr>
              <w:rPr>
                <w:color w:val="333333"/>
                <w:sz w:val="24"/>
                <w:szCs w:val="24"/>
                <w:lang w:eastAsia="ru-RU"/>
              </w:rPr>
            </w:pPr>
            <w:r w:rsidRPr="009B40BA">
              <w:rPr>
                <w:color w:val="333333"/>
                <w:sz w:val="24"/>
                <w:szCs w:val="24"/>
                <w:lang w:eastAsia="ru-RU"/>
              </w:rPr>
              <w:t>Територіальний підрозділ (м. Суми, вул. Г.Кондратьєва, 165/71):</w:t>
            </w:r>
          </w:p>
          <w:p w:rsidR="0023653E" w:rsidRPr="009B40BA" w:rsidRDefault="0023653E" w:rsidP="0023653E">
            <w:pPr>
              <w:rPr>
                <w:color w:val="333333"/>
                <w:sz w:val="24"/>
                <w:szCs w:val="24"/>
                <w:lang w:eastAsia="ru-RU"/>
              </w:rPr>
            </w:pPr>
            <w:r w:rsidRPr="009B40BA">
              <w:rPr>
                <w:color w:val="333333"/>
                <w:sz w:val="24"/>
                <w:szCs w:val="24"/>
                <w:lang w:eastAsia="ru-RU"/>
              </w:rPr>
              <w:t>понеділок - четвер 8.00-17.15, п’ятниця: 8.00-16.00, вихідні дні – субота - неділя.</w:t>
            </w:r>
          </w:p>
          <w:p w:rsidR="0023653E" w:rsidRPr="009B40BA" w:rsidRDefault="0023653E" w:rsidP="0023653E">
            <w:pPr>
              <w:rPr>
                <w:color w:val="333333"/>
                <w:sz w:val="24"/>
                <w:szCs w:val="24"/>
                <w:lang w:eastAsia="ru-RU"/>
              </w:rPr>
            </w:pPr>
            <w:r w:rsidRPr="009B40BA">
              <w:rPr>
                <w:color w:val="333333"/>
                <w:sz w:val="24"/>
                <w:szCs w:val="24"/>
                <w:lang w:eastAsia="ru-RU"/>
              </w:rPr>
              <w:t>Територіальний підрозділ (м. Суми, вул.Романа Атаманюка, 49А):</w:t>
            </w:r>
          </w:p>
          <w:p w:rsidR="0023653E" w:rsidRPr="009B40BA" w:rsidRDefault="0023653E" w:rsidP="0023653E">
            <w:pPr>
              <w:rPr>
                <w:color w:val="333333"/>
                <w:sz w:val="24"/>
                <w:szCs w:val="24"/>
                <w:lang w:eastAsia="ru-RU"/>
              </w:rPr>
            </w:pPr>
            <w:r w:rsidRPr="009B40BA">
              <w:rPr>
                <w:color w:val="333333"/>
                <w:sz w:val="24"/>
                <w:szCs w:val="24"/>
                <w:lang w:eastAsia="ru-RU"/>
              </w:rPr>
              <w:t>понеділок - четвер 8.00-17.15, п’ятниця: 8.00-16.00, вихідні дні – субота - неділя.</w:t>
            </w:r>
          </w:p>
          <w:p w:rsidR="0023653E" w:rsidRPr="009B40BA" w:rsidRDefault="0023653E" w:rsidP="0023653E">
            <w:pPr>
              <w:rPr>
                <w:color w:val="333333"/>
                <w:sz w:val="24"/>
                <w:szCs w:val="24"/>
                <w:lang w:eastAsia="ru-RU"/>
              </w:rPr>
            </w:pPr>
            <w:r w:rsidRPr="009B40BA">
              <w:rPr>
                <w:color w:val="333333"/>
                <w:sz w:val="24"/>
                <w:szCs w:val="24"/>
                <w:lang w:eastAsia="ru-RU"/>
              </w:rPr>
              <w:t>Територіальний підрозділ (м. Суми, с. Піщане, вул.Шкільна, 41а):</w:t>
            </w:r>
          </w:p>
          <w:p w:rsidR="0023653E" w:rsidRPr="009B40BA" w:rsidRDefault="0023653E" w:rsidP="0023653E">
            <w:pPr>
              <w:rPr>
                <w:color w:val="333333"/>
                <w:sz w:val="24"/>
                <w:szCs w:val="24"/>
                <w:lang w:eastAsia="ru-RU"/>
              </w:rPr>
            </w:pPr>
            <w:r w:rsidRPr="009B40BA">
              <w:rPr>
                <w:color w:val="333333"/>
                <w:sz w:val="24"/>
                <w:szCs w:val="24"/>
                <w:lang w:eastAsia="ru-RU"/>
              </w:rPr>
              <w:t>понеділок - четвер 8.00-17.15, п’ятниця: 8.00-16.00, вихідні дні – субота - неділя.</w:t>
            </w:r>
          </w:p>
        </w:tc>
      </w:tr>
      <w:tr w:rsidR="0023653E" w:rsidRPr="00513ED2" w:rsidTr="00A10DD5">
        <w:tc>
          <w:tcPr>
            <w:tcW w:w="675" w:type="dxa"/>
            <w:tcBorders>
              <w:top w:val="single" w:sz="4" w:space="0" w:color="auto"/>
              <w:left w:val="single" w:sz="4" w:space="0" w:color="auto"/>
              <w:bottom w:val="single" w:sz="4" w:space="0" w:color="auto"/>
              <w:right w:val="single" w:sz="4" w:space="0" w:color="auto"/>
            </w:tcBorders>
          </w:tcPr>
          <w:p w:rsidR="0023653E" w:rsidRPr="00513ED2" w:rsidRDefault="0023653E" w:rsidP="0023653E">
            <w:pPr>
              <w:jc w:val="center"/>
              <w:rPr>
                <w:sz w:val="24"/>
                <w:szCs w:val="24"/>
                <w:lang w:eastAsia="ru-RU"/>
              </w:rPr>
            </w:pPr>
            <w:r w:rsidRPr="00513ED2">
              <w:rPr>
                <w:sz w:val="24"/>
                <w:szCs w:val="24"/>
                <w:lang w:eastAsia="ru-RU"/>
              </w:rPr>
              <w:t>3.</w:t>
            </w:r>
          </w:p>
        </w:tc>
        <w:tc>
          <w:tcPr>
            <w:tcW w:w="2977" w:type="dxa"/>
            <w:gridSpan w:val="2"/>
            <w:tcBorders>
              <w:top w:val="single" w:sz="4" w:space="0" w:color="auto"/>
              <w:left w:val="single" w:sz="4" w:space="0" w:color="auto"/>
              <w:bottom w:val="single" w:sz="4" w:space="0" w:color="auto"/>
              <w:right w:val="single" w:sz="4" w:space="0" w:color="auto"/>
            </w:tcBorders>
          </w:tcPr>
          <w:p w:rsidR="0023653E" w:rsidRPr="009B40BA" w:rsidRDefault="0023653E" w:rsidP="0023653E">
            <w:pPr>
              <w:jc w:val="left"/>
              <w:rPr>
                <w:sz w:val="24"/>
                <w:szCs w:val="24"/>
                <w:lang w:eastAsia="ru-RU"/>
              </w:rPr>
            </w:pPr>
            <w:r w:rsidRPr="009B40BA">
              <w:rPr>
                <w:sz w:val="24"/>
                <w:szCs w:val="24"/>
                <w:lang w:eastAsia="ru-RU"/>
              </w:rPr>
              <w:t xml:space="preserve">Телефон/факс (довідки), адреса електронної пошти та веб-сайт </w:t>
            </w:r>
          </w:p>
        </w:tc>
        <w:tc>
          <w:tcPr>
            <w:tcW w:w="6202" w:type="dxa"/>
            <w:tcBorders>
              <w:top w:val="single" w:sz="4" w:space="0" w:color="auto"/>
              <w:left w:val="single" w:sz="4" w:space="0" w:color="auto"/>
              <w:bottom w:val="single" w:sz="4" w:space="0" w:color="auto"/>
              <w:right w:val="single" w:sz="4" w:space="0" w:color="auto"/>
            </w:tcBorders>
          </w:tcPr>
          <w:p w:rsidR="0023653E" w:rsidRPr="009B40BA" w:rsidRDefault="0023653E" w:rsidP="0023653E">
            <w:pPr>
              <w:rPr>
                <w:color w:val="333333"/>
                <w:sz w:val="24"/>
                <w:szCs w:val="24"/>
                <w:lang w:eastAsia="ru-RU"/>
              </w:rPr>
            </w:pPr>
            <w:r w:rsidRPr="009B40BA">
              <w:rPr>
                <w:color w:val="333333"/>
                <w:sz w:val="24"/>
                <w:szCs w:val="24"/>
                <w:lang w:eastAsia="ru-RU"/>
              </w:rPr>
              <w:t xml:space="preserve">тел. +38(0542)700-574, +38(0542)700-575, </w:t>
            </w:r>
          </w:p>
          <w:p w:rsidR="0023653E" w:rsidRPr="009B40BA" w:rsidRDefault="0023653E" w:rsidP="0023653E">
            <w:pPr>
              <w:rPr>
                <w:color w:val="333333"/>
                <w:sz w:val="24"/>
                <w:szCs w:val="24"/>
                <w:lang w:eastAsia="ru-RU"/>
              </w:rPr>
            </w:pPr>
            <w:r w:rsidRPr="009B40BA">
              <w:rPr>
                <w:color w:val="333333"/>
                <w:sz w:val="24"/>
                <w:szCs w:val="24"/>
                <w:lang w:eastAsia="ru-RU"/>
              </w:rPr>
              <w:t>+38(0542) 700659</w:t>
            </w:r>
          </w:p>
          <w:p w:rsidR="0023653E" w:rsidRPr="009B40BA" w:rsidRDefault="0023653E" w:rsidP="0023653E">
            <w:pPr>
              <w:rPr>
                <w:color w:val="333333"/>
                <w:sz w:val="24"/>
                <w:szCs w:val="24"/>
                <w:lang w:eastAsia="ru-RU"/>
              </w:rPr>
            </w:pPr>
            <w:r w:rsidRPr="009B40BA">
              <w:rPr>
                <w:color w:val="333333"/>
                <w:sz w:val="24"/>
                <w:szCs w:val="24"/>
                <w:lang w:eastAsia="ru-RU"/>
              </w:rPr>
              <w:t xml:space="preserve">e-mail: </w:t>
            </w:r>
            <w:hyperlink r:id="rId7" w:history="1">
              <w:r w:rsidRPr="009B40BA">
                <w:rPr>
                  <w:color w:val="333333"/>
                  <w:sz w:val="24"/>
                  <w:szCs w:val="24"/>
                  <w:lang w:eastAsia="ru-RU"/>
                </w:rPr>
                <w:t>cnap@smr.gov.ua</w:t>
              </w:r>
            </w:hyperlink>
          </w:p>
        </w:tc>
      </w:tr>
      <w:tr w:rsidR="00161825" w:rsidRPr="00513ED2" w:rsidTr="00A10DD5">
        <w:trPr>
          <w:trHeight w:val="455"/>
        </w:trPr>
        <w:tc>
          <w:tcPr>
            <w:tcW w:w="9854" w:type="dxa"/>
            <w:gridSpan w:val="4"/>
            <w:tcBorders>
              <w:top w:val="single" w:sz="4" w:space="0" w:color="auto"/>
              <w:left w:val="single" w:sz="4" w:space="0" w:color="auto"/>
              <w:bottom w:val="single" w:sz="4" w:space="0" w:color="auto"/>
              <w:right w:val="single" w:sz="4" w:space="0" w:color="auto"/>
            </w:tcBorders>
            <w:vAlign w:val="center"/>
          </w:tcPr>
          <w:p w:rsidR="00161825" w:rsidRPr="00DD5904" w:rsidRDefault="00161825" w:rsidP="00DD5904">
            <w:pPr>
              <w:jc w:val="center"/>
              <w:rPr>
                <w:b/>
                <w:color w:val="333333"/>
                <w:sz w:val="24"/>
                <w:szCs w:val="24"/>
                <w:lang w:eastAsia="ru-RU"/>
              </w:rPr>
            </w:pPr>
            <w:r w:rsidRPr="00DD5904">
              <w:rPr>
                <w:b/>
                <w:color w:val="333333"/>
                <w:sz w:val="24"/>
                <w:szCs w:val="24"/>
                <w:lang w:eastAsia="ru-RU"/>
              </w:rPr>
              <w:t>Нормативні акти, якими регламентується надання адміністративної послуги</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4.</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23653E">
            <w:pPr>
              <w:jc w:val="left"/>
              <w:rPr>
                <w:sz w:val="24"/>
                <w:szCs w:val="24"/>
                <w:lang w:eastAsia="ru-RU"/>
              </w:rPr>
            </w:pPr>
            <w:r w:rsidRPr="00513ED2">
              <w:rPr>
                <w:sz w:val="24"/>
                <w:szCs w:val="24"/>
                <w:lang w:eastAsia="ru-RU"/>
              </w:rPr>
              <w:t>Закони України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r w:rsidRPr="00513ED2">
              <w:rPr>
                <w:color w:val="333333"/>
                <w:sz w:val="24"/>
                <w:szCs w:val="24"/>
                <w:lang w:eastAsia="ru-RU"/>
              </w:rPr>
              <w:t>Закон України «Про державну реєстрацію юридичних осіб, фізичних осіб – підприємців та громадських формувань»</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5.</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23653E">
            <w:pPr>
              <w:jc w:val="left"/>
              <w:rPr>
                <w:sz w:val="24"/>
                <w:szCs w:val="24"/>
                <w:lang w:eastAsia="ru-RU"/>
              </w:rPr>
            </w:pPr>
            <w:r w:rsidRPr="00513ED2">
              <w:rPr>
                <w:sz w:val="24"/>
                <w:szCs w:val="24"/>
                <w:lang w:eastAsia="ru-RU"/>
              </w:rPr>
              <w:t>Акти Кабінету Міністрів України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23653E" w:rsidP="00AF33C2">
            <w:pPr>
              <w:rPr>
                <w:color w:val="333333"/>
                <w:sz w:val="24"/>
                <w:szCs w:val="24"/>
                <w:lang w:eastAsia="ru-RU"/>
              </w:rPr>
            </w:pPr>
            <w:r w:rsidRPr="0023653E">
              <w:rPr>
                <w:color w:val="333333"/>
                <w:sz w:val="24"/>
                <w:szCs w:val="24"/>
                <w:lang w:eastAsia="ru-RU"/>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C300BE" w:rsidRPr="00513ED2" w:rsidTr="00A10DD5">
        <w:tc>
          <w:tcPr>
            <w:tcW w:w="67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6.</w:t>
            </w:r>
          </w:p>
        </w:tc>
        <w:tc>
          <w:tcPr>
            <w:tcW w:w="297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23653E">
            <w:pPr>
              <w:jc w:val="left"/>
              <w:rPr>
                <w:sz w:val="24"/>
                <w:szCs w:val="24"/>
                <w:lang w:eastAsia="ru-RU"/>
              </w:rPr>
            </w:pPr>
            <w:r w:rsidRPr="00513ED2">
              <w:rPr>
                <w:sz w:val="24"/>
                <w:szCs w:val="24"/>
                <w:lang w:eastAsia="ru-RU"/>
              </w:rPr>
              <w:t xml:space="preserve">Акти центральних органів </w:t>
            </w:r>
            <w:r w:rsidRPr="00513ED2">
              <w:rPr>
                <w:sz w:val="24"/>
                <w:szCs w:val="24"/>
                <w:lang w:eastAsia="ru-RU"/>
              </w:rPr>
              <w:lastRenderedPageBreak/>
              <w:t>виконавчої влади</w:t>
            </w:r>
          </w:p>
        </w:tc>
        <w:tc>
          <w:tcPr>
            <w:tcW w:w="6202" w:type="dxa"/>
            <w:tcBorders>
              <w:top w:val="single" w:sz="4" w:space="0" w:color="auto"/>
              <w:left w:val="single" w:sz="4" w:space="0" w:color="auto"/>
              <w:bottom w:val="single" w:sz="4" w:space="0" w:color="auto"/>
              <w:right w:val="single" w:sz="4" w:space="0" w:color="auto"/>
            </w:tcBorders>
          </w:tcPr>
          <w:p w:rsidR="00C300BE" w:rsidRPr="00C02214" w:rsidRDefault="00C449C2" w:rsidP="00C02214">
            <w:pPr>
              <w:keepNext/>
              <w:spacing w:line="276" w:lineRule="auto"/>
              <w:ind w:firstLine="224"/>
              <w:rPr>
                <w:sz w:val="24"/>
                <w:szCs w:val="24"/>
                <w:lang w:eastAsia="uk-UA"/>
              </w:rPr>
            </w:pPr>
            <w:r w:rsidRPr="00C449C2">
              <w:rPr>
                <w:sz w:val="24"/>
                <w:szCs w:val="24"/>
                <w:lang w:eastAsia="uk-UA"/>
              </w:rPr>
              <w:lastRenderedPageBreak/>
              <w:t xml:space="preserve">Наказ Міністерства юстиції України від 10.06.2016 № </w:t>
            </w:r>
            <w:r w:rsidRPr="00C449C2">
              <w:rPr>
                <w:sz w:val="24"/>
                <w:szCs w:val="24"/>
                <w:lang w:eastAsia="uk-UA"/>
              </w:rPr>
              <w:lastRenderedPageBreak/>
              <w:t>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161825" w:rsidRPr="00513ED2" w:rsidTr="0023653E">
        <w:trPr>
          <w:trHeight w:val="385"/>
        </w:trPr>
        <w:tc>
          <w:tcPr>
            <w:tcW w:w="9854" w:type="dxa"/>
            <w:gridSpan w:val="4"/>
            <w:tcBorders>
              <w:top w:val="single" w:sz="4" w:space="0" w:color="auto"/>
              <w:left w:val="single" w:sz="4" w:space="0" w:color="auto"/>
              <w:bottom w:val="single" w:sz="4" w:space="0" w:color="auto"/>
              <w:right w:val="single" w:sz="4" w:space="0" w:color="auto"/>
            </w:tcBorders>
            <w:vAlign w:val="center"/>
          </w:tcPr>
          <w:p w:rsidR="00161825" w:rsidRPr="00DD5904" w:rsidRDefault="00161825" w:rsidP="00161825">
            <w:pPr>
              <w:jc w:val="center"/>
              <w:rPr>
                <w:b/>
                <w:color w:val="333333"/>
                <w:sz w:val="24"/>
                <w:szCs w:val="24"/>
                <w:lang w:eastAsia="ru-RU"/>
              </w:rPr>
            </w:pPr>
            <w:r w:rsidRPr="00DD5904">
              <w:rPr>
                <w:b/>
                <w:color w:val="333333"/>
                <w:sz w:val="24"/>
                <w:szCs w:val="24"/>
                <w:lang w:eastAsia="ru-RU"/>
              </w:rPr>
              <w:lastRenderedPageBreak/>
              <w:t>Умови отримання адміністративної послуги</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23653E" w:rsidP="00AF33C2">
            <w:pPr>
              <w:jc w:val="center"/>
              <w:rPr>
                <w:sz w:val="24"/>
                <w:szCs w:val="24"/>
                <w:lang w:eastAsia="ru-RU"/>
              </w:rPr>
            </w:pPr>
            <w:r>
              <w:rPr>
                <w:sz w:val="24"/>
                <w:szCs w:val="24"/>
                <w:lang w:val="en-US" w:eastAsia="ru-RU"/>
              </w:rPr>
              <w:t>7</w:t>
            </w:r>
            <w:r w:rsidR="00C300BE"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23653E" w:rsidP="0023653E">
            <w:pPr>
              <w:jc w:val="left"/>
              <w:rPr>
                <w:sz w:val="24"/>
                <w:szCs w:val="24"/>
                <w:lang w:eastAsia="ru-RU"/>
              </w:rPr>
            </w:pPr>
            <w:r w:rsidRPr="0023653E">
              <w:rPr>
                <w:sz w:val="24"/>
                <w:szCs w:val="24"/>
              </w:rPr>
              <w:t>Підстава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C300BE" w:rsidRPr="00BA1223" w:rsidRDefault="00C449C2" w:rsidP="009370DD">
            <w:pPr>
              <w:spacing w:line="276" w:lineRule="auto"/>
              <w:ind w:firstLine="217"/>
              <w:rPr>
                <w:sz w:val="24"/>
                <w:szCs w:val="24"/>
                <w:lang w:eastAsia="uk-UA"/>
              </w:rPr>
            </w:pPr>
            <w:r w:rsidRPr="00C449C2">
              <w:rPr>
                <w:sz w:val="24"/>
                <w:szCs w:val="24"/>
              </w:rPr>
              <w:t>Запит фізичної особи або юридичної особи, які бажають отримати документи з реєстраційної справи юридичних осіб, фізичних осіб – підприємців та громадських формувань, або уповноваженої особи (далі – заявник)</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23653E" w:rsidP="00AF33C2">
            <w:pPr>
              <w:jc w:val="center"/>
              <w:rPr>
                <w:sz w:val="24"/>
                <w:szCs w:val="24"/>
                <w:lang w:eastAsia="ru-RU"/>
              </w:rPr>
            </w:pPr>
            <w:r>
              <w:rPr>
                <w:sz w:val="24"/>
                <w:szCs w:val="24"/>
                <w:lang w:val="en-US" w:eastAsia="ru-RU"/>
              </w:rPr>
              <w:t>8</w:t>
            </w:r>
            <w:r w:rsidR="00C300BE"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23653E">
            <w:pPr>
              <w:jc w:val="left"/>
              <w:rPr>
                <w:sz w:val="24"/>
                <w:szCs w:val="24"/>
                <w:lang w:eastAsia="ru-RU"/>
              </w:rPr>
            </w:pPr>
            <w:r w:rsidRPr="00513ED2">
              <w:rPr>
                <w:sz w:val="24"/>
                <w:szCs w:val="24"/>
                <w:lang w:eastAsia="ru-RU"/>
              </w:rPr>
              <w:t>Вичерпний перелік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C449C2" w:rsidRPr="00C449C2" w:rsidRDefault="00C449C2" w:rsidP="00C449C2">
            <w:pPr>
              <w:spacing w:line="276" w:lineRule="auto"/>
              <w:ind w:firstLine="217"/>
              <w:rPr>
                <w:sz w:val="24"/>
                <w:szCs w:val="24"/>
                <w:lang w:eastAsia="uk-UA"/>
              </w:rPr>
            </w:pPr>
            <w:r w:rsidRPr="00C449C2">
              <w:rPr>
                <w:sz w:val="24"/>
                <w:szCs w:val="24"/>
                <w:lang w:eastAsia="uk-UA"/>
              </w:rPr>
              <w:t>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p w:rsidR="00C449C2" w:rsidRPr="00C449C2" w:rsidRDefault="00C449C2" w:rsidP="00C449C2">
            <w:pPr>
              <w:spacing w:line="276" w:lineRule="auto"/>
              <w:ind w:firstLine="217"/>
              <w:rPr>
                <w:sz w:val="24"/>
                <w:szCs w:val="24"/>
                <w:lang w:eastAsia="uk-UA"/>
              </w:rPr>
            </w:pPr>
            <w:r w:rsidRPr="00C449C2">
              <w:rPr>
                <w:sz w:val="24"/>
                <w:szCs w:val="24"/>
                <w:lang w:eastAsia="uk-UA"/>
              </w:rPr>
              <w:t xml:space="preserve"> документ, що підтверджує внесення плати за отримання відповідних відомостей.</w:t>
            </w:r>
          </w:p>
          <w:p w:rsidR="00C449C2" w:rsidRPr="00C449C2" w:rsidRDefault="00C449C2" w:rsidP="00C449C2">
            <w:pPr>
              <w:spacing w:line="276" w:lineRule="auto"/>
              <w:ind w:firstLine="217"/>
              <w:rPr>
                <w:sz w:val="24"/>
                <w:szCs w:val="24"/>
                <w:lang w:eastAsia="uk-UA"/>
              </w:rPr>
            </w:pPr>
            <w:r w:rsidRPr="00C449C2">
              <w:rPr>
                <w:sz w:val="24"/>
                <w:szCs w:val="24"/>
                <w:lang w:eastAsia="uk-UA"/>
              </w:rPr>
              <w:t>Під час прийняття запиту заявник пред’являє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C449C2" w:rsidRPr="00C449C2" w:rsidRDefault="00C449C2" w:rsidP="00C449C2">
            <w:pPr>
              <w:spacing w:line="276" w:lineRule="auto"/>
              <w:ind w:firstLine="217"/>
              <w:rPr>
                <w:sz w:val="24"/>
                <w:szCs w:val="24"/>
                <w:lang w:eastAsia="uk-UA"/>
              </w:rPr>
            </w:pPr>
            <w:r w:rsidRPr="00C449C2">
              <w:rPr>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C300BE" w:rsidRPr="00BA1223" w:rsidRDefault="00C449C2" w:rsidP="00C449C2">
            <w:pPr>
              <w:ind w:firstLine="217"/>
              <w:rPr>
                <w:sz w:val="24"/>
                <w:szCs w:val="24"/>
                <w:lang w:eastAsia="uk-UA"/>
              </w:rPr>
            </w:pPr>
            <w:r w:rsidRPr="00C449C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23653E" w:rsidP="00AF33C2">
            <w:pPr>
              <w:jc w:val="center"/>
              <w:rPr>
                <w:sz w:val="24"/>
                <w:szCs w:val="24"/>
                <w:lang w:eastAsia="ru-RU"/>
              </w:rPr>
            </w:pPr>
            <w:r>
              <w:rPr>
                <w:sz w:val="24"/>
                <w:szCs w:val="24"/>
                <w:lang w:val="en-US" w:eastAsia="ru-RU"/>
              </w:rPr>
              <w:t>9</w:t>
            </w:r>
            <w:r w:rsidR="00513ED2"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23653E">
            <w:pPr>
              <w:jc w:val="left"/>
              <w:rPr>
                <w:sz w:val="24"/>
                <w:szCs w:val="24"/>
                <w:lang w:eastAsia="ru-RU"/>
              </w:rPr>
            </w:pPr>
            <w:r w:rsidRPr="00513ED2">
              <w:rPr>
                <w:sz w:val="24"/>
                <w:szCs w:val="24"/>
                <w:lang w:eastAsia="ru-RU"/>
              </w:rPr>
              <w:t>Порядок та спосіб подання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8269D7" w:rsidRPr="008269D7" w:rsidRDefault="008269D7" w:rsidP="0082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269D7">
              <w:rPr>
                <w:sz w:val="24"/>
                <w:szCs w:val="24"/>
              </w:rPr>
              <w:t>1. У паперовій формі запит подається заявником особисто.</w:t>
            </w:r>
          </w:p>
          <w:p w:rsidR="00513ED2" w:rsidRPr="00513ED2" w:rsidRDefault="008269D7" w:rsidP="0082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269D7">
              <w:rPr>
                <w:sz w:val="24"/>
                <w:szCs w:val="24"/>
              </w:rPr>
              <w:t xml:space="preserve">2. </w:t>
            </w:r>
            <w:r w:rsidR="008F243D" w:rsidRPr="008F243D">
              <w:rPr>
                <w:sz w:val="24"/>
                <w:szCs w:val="24"/>
              </w:rPr>
              <w:t>В електронній формі запит подається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23653E">
            <w:pPr>
              <w:jc w:val="center"/>
              <w:rPr>
                <w:sz w:val="24"/>
                <w:szCs w:val="24"/>
                <w:lang w:eastAsia="ru-RU"/>
              </w:rPr>
            </w:pPr>
            <w:r w:rsidRPr="00513ED2">
              <w:rPr>
                <w:sz w:val="24"/>
                <w:szCs w:val="24"/>
                <w:lang w:eastAsia="ru-RU"/>
              </w:rPr>
              <w:t>1</w:t>
            </w:r>
            <w:r w:rsidR="0023653E">
              <w:rPr>
                <w:sz w:val="24"/>
                <w:szCs w:val="24"/>
                <w:lang w:val="en-US" w:eastAsia="ru-RU"/>
              </w:rPr>
              <w:t>0</w:t>
            </w:r>
            <w:r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Платність (безоплатність)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8F243D" w:rsidRDefault="008F243D" w:rsidP="008F243D">
            <w:pPr>
              <w:ind w:firstLine="184"/>
              <w:rPr>
                <w:sz w:val="24"/>
                <w:szCs w:val="24"/>
              </w:rPr>
            </w:pPr>
            <w:r w:rsidRPr="008F243D">
              <w:rPr>
                <w:sz w:val="24"/>
                <w:szCs w:val="24"/>
              </w:rPr>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 справляється плата в розмірі 0,07 прожиткового мінімуму для працездатних осіб. </w:t>
            </w:r>
          </w:p>
          <w:p w:rsidR="008F243D" w:rsidRDefault="008F243D" w:rsidP="008F243D">
            <w:pPr>
              <w:ind w:firstLine="184"/>
              <w:rPr>
                <w:sz w:val="24"/>
                <w:szCs w:val="24"/>
              </w:rPr>
            </w:pPr>
            <w:r w:rsidRPr="008F243D">
              <w:rPr>
                <w:sz w:val="24"/>
                <w:szCs w:val="24"/>
              </w:rPr>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електронній формі справляється плата в розмірі 75 відсотків плати, встановленої за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 </w:t>
            </w:r>
          </w:p>
          <w:p w:rsidR="00161825" w:rsidRPr="00513ED2" w:rsidRDefault="008F243D" w:rsidP="008F243D">
            <w:pPr>
              <w:ind w:firstLine="184"/>
              <w:rPr>
                <w:color w:val="333333"/>
                <w:sz w:val="24"/>
                <w:szCs w:val="24"/>
                <w:lang w:eastAsia="ru-RU"/>
              </w:rPr>
            </w:pPr>
            <w:r w:rsidRPr="008F243D">
              <w:rPr>
                <w:sz w:val="24"/>
                <w:szCs w:val="24"/>
              </w:rPr>
              <w:t>Плата справляється у відповідному розмірі від прожиткового мінімуму для працездатних осіб, встановленому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8F243D" w:rsidP="00AF33C2">
            <w:pPr>
              <w:jc w:val="center"/>
              <w:rPr>
                <w:sz w:val="24"/>
                <w:szCs w:val="24"/>
                <w:lang w:eastAsia="ru-RU"/>
              </w:rPr>
            </w:pPr>
            <w:r>
              <w:rPr>
                <w:sz w:val="24"/>
                <w:szCs w:val="24"/>
                <w:lang w:eastAsia="ru-RU"/>
              </w:rPr>
              <w:t>11</w:t>
            </w:r>
            <w:r w:rsidR="00513ED2"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8F243D">
            <w:pPr>
              <w:jc w:val="left"/>
              <w:rPr>
                <w:sz w:val="24"/>
                <w:szCs w:val="24"/>
                <w:lang w:eastAsia="ru-RU"/>
              </w:rPr>
            </w:pPr>
            <w:r w:rsidRPr="00513ED2">
              <w:rPr>
                <w:sz w:val="24"/>
                <w:szCs w:val="24"/>
                <w:lang w:eastAsia="ru-RU"/>
              </w:rPr>
              <w:t>Строк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513ED2" w:rsidRPr="00513ED2" w:rsidRDefault="008269D7" w:rsidP="00223D8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269D7">
              <w:rPr>
                <w:sz w:val="24"/>
                <w:szCs w:val="24"/>
                <w:lang w:eastAsia="uk-UA"/>
              </w:rPr>
              <w:t>Протягом 24 годин після надходження запиту, крім вихідних та святкових днів</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8F243D">
            <w:pPr>
              <w:jc w:val="center"/>
              <w:rPr>
                <w:sz w:val="24"/>
                <w:szCs w:val="24"/>
                <w:lang w:eastAsia="ru-RU"/>
              </w:rPr>
            </w:pPr>
            <w:r w:rsidRPr="00513ED2">
              <w:rPr>
                <w:sz w:val="24"/>
                <w:szCs w:val="24"/>
                <w:lang w:eastAsia="ru-RU"/>
              </w:rPr>
              <w:t>1</w:t>
            </w:r>
            <w:r w:rsidR="008F243D">
              <w:rPr>
                <w:sz w:val="24"/>
                <w:szCs w:val="24"/>
                <w:lang w:val="en-US" w:eastAsia="ru-RU"/>
              </w:rPr>
              <w:t>2</w:t>
            </w:r>
            <w:r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8F243D">
            <w:pPr>
              <w:jc w:val="left"/>
              <w:rPr>
                <w:sz w:val="24"/>
                <w:szCs w:val="24"/>
                <w:lang w:eastAsia="ru-RU"/>
              </w:rPr>
            </w:pPr>
            <w:r w:rsidRPr="00513ED2">
              <w:rPr>
                <w:sz w:val="24"/>
                <w:szCs w:val="24"/>
                <w:lang w:eastAsia="ru-RU"/>
              </w:rPr>
              <w:t>Перелік підстав для відмови у наданні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513ED2" w:rsidRPr="00513ED2" w:rsidRDefault="008269D7" w:rsidP="00C02214">
            <w:pPr>
              <w:tabs>
                <w:tab w:val="left" w:pos="-67"/>
              </w:tabs>
              <w:ind w:firstLine="217"/>
              <w:rPr>
                <w:strike/>
                <w:sz w:val="24"/>
                <w:szCs w:val="24"/>
              </w:rPr>
            </w:pPr>
            <w:r w:rsidRPr="008269D7">
              <w:rPr>
                <w:sz w:val="24"/>
                <w:szCs w:val="24"/>
                <w:lang w:eastAsia="uk-UA"/>
              </w:rPr>
              <w:t>Не подано документ, що підтверджує внесення плати за отримання відповідних відомостей або плата внесена не в повному обсязі</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8F243D">
            <w:pPr>
              <w:jc w:val="center"/>
              <w:rPr>
                <w:sz w:val="24"/>
                <w:szCs w:val="24"/>
                <w:lang w:eastAsia="ru-RU"/>
              </w:rPr>
            </w:pPr>
            <w:r w:rsidRPr="00513ED2">
              <w:rPr>
                <w:sz w:val="24"/>
                <w:szCs w:val="24"/>
                <w:lang w:eastAsia="ru-RU"/>
              </w:rPr>
              <w:t>1</w:t>
            </w:r>
            <w:r w:rsidR="008F243D">
              <w:rPr>
                <w:sz w:val="24"/>
                <w:szCs w:val="24"/>
                <w:lang w:val="en-US" w:eastAsia="ru-RU"/>
              </w:rPr>
              <w:t>3</w:t>
            </w:r>
            <w:r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8F243D">
            <w:pPr>
              <w:jc w:val="left"/>
              <w:rPr>
                <w:sz w:val="24"/>
                <w:szCs w:val="24"/>
                <w:lang w:eastAsia="ru-RU"/>
              </w:rPr>
            </w:pPr>
            <w:r w:rsidRPr="00513ED2">
              <w:rPr>
                <w:sz w:val="24"/>
                <w:szCs w:val="24"/>
                <w:lang w:eastAsia="ru-RU"/>
              </w:rPr>
              <w:t>Результат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C300BE" w:rsidRPr="00BA1223" w:rsidRDefault="008F243D" w:rsidP="00305836">
            <w:pPr>
              <w:tabs>
                <w:tab w:val="left" w:pos="358"/>
                <w:tab w:val="left" w:pos="449"/>
              </w:tabs>
              <w:ind w:firstLine="217"/>
              <w:rPr>
                <w:sz w:val="24"/>
                <w:szCs w:val="24"/>
                <w:lang w:eastAsia="uk-UA"/>
              </w:rPr>
            </w:pPr>
            <w:r w:rsidRPr="008F243D">
              <w:rPr>
                <w:sz w:val="24"/>
                <w:szCs w:val="24"/>
                <w:lang w:eastAsia="uk-UA"/>
              </w:rPr>
              <w:t>Надання документів, що містяться в реєстраційній справі відповідної юридичної особи, громадського формування, що не має статусу юридичної</w:t>
            </w:r>
            <w:r>
              <w:t xml:space="preserve"> особи, фізичної особи – підприємця</w:t>
            </w:r>
          </w:p>
        </w:tc>
      </w:tr>
      <w:tr w:rsidR="00C300BE" w:rsidRPr="00513ED2" w:rsidTr="00A10DD5">
        <w:trPr>
          <w:trHeight w:val="70"/>
        </w:trPr>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8F243D">
            <w:pPr>
              <w:jc w:val="center"/>
              <w:rPr>
                <w:sz w:val="24"/>
                <w:szCs w:val="24"/>
                <w:lang w:eastAsia="ru-RU"/>
              </w:rPr>
            </w:pPr>
            <w:r w:rsidRPr="00513ED2">
              <w:rPr>
                <w:sz w:val="24"/>
                <w:szCs w:val="24"/>
                <w:lang w:eastAsia="ru-RU"/>
              </w:rPr>
              <w:t>1</w:t>
            </w:r>
            <w:r w:rsidR="008F243D">
              <w:rPr>
                <w:sz w:val="24"/>
                <w:szCs w:val="24"/>
                <w:lang w:val="en-US" w:eastAsia="ru-RU"/>
              </w:rPr>
              <w:t>4</w:t>
            </w:r>
            <w:r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Способи отримання відповіді (результату)</w:t>
            </w:r>
          </w:p>
        </w:tc>
        <w:tc>
          <w:tcPr>
            <w:tcW w:w="6202" w:type="dxa"/>
            <w:tcBorders>
              <w:top w:val="single" w:sz="4" w:space="0" w:color="auto"/>
              <w:left w:val="single" w:sz="4" w:space="0" w:color="auto"/>
              <w:bottom w:val="single" w:sz="4" w:space="0" w:color="auto"/>
              <w:right w:val="single" w:sz="4" w:space="0" w:color="auto"/>
            </w:tcBorders>
          </w:tcPr>
          <w:p w:rsidR="00C300BE" w:rsidRPr="00BA1223" w:rsidRDefault="008269D7" w:rsidP="00C02214">
            <w:pPr>
              <w:pStyle w:val="a7"/>
              <w:tabs>
                <w:tab w:val="left" w:pos="358"/>
              </w:tabs>
              <w:ind w:left="0" w:firstLine="217"/>
              <w:rPr>
                <w:sz w:val="24"/>
                <w:szCs w:val="24"/>
                <w:lang w:eastAsia="uk-UA"/>
              </w:rPr>
            </w:pPr>
            <w:r w:rsidRPr="008269D7">
              <w:rPr>
                <w:sz w:val="24"/>
                <w:szCs w:val="24"/>
              </w:rPr>
              <w:t>У такий самий спосіб, у який подано запит</w:t>
            </w:r>
          </w:p>
        </w:tc>
      </w:tr>
    </w:tbl>
    <w:p w:rsidR="00AF33C2" w:rsidRPr="008F243D" w:rsidRDefault="008F243D" w:rsidP="00AF33C2">
      <w:pPr>
        <w:autoSpaceDE w:val="0"/>
        <w:autoSpaceDN w:val="0"/>
        <w:adjustRightInd w:val="0"/>
        <w:jc w:val="left"/>
        <w:rPr>
          <w:bCs/>
          <w:color w:val="000000"/>
          <w:sz w:val="16"/>
          <w:szCs w:val="16"/>
          <w:lang w:eastAsia="ru-RU"/>
        </w:rPr>
      </w:pPr>
      <w:r w:rsidRPr="008F243D">
        <w:rPr>
          <w:sz w:val="16"/>
          <w:szCs w:val="16"/>
        </w:rPr>
        <w:t>* Після доопрацювання Єдиного державного вебпорталу електронних послуг, який буде забезпечувати можливість подання таких документів в електронній формі</w:t>
      </w:r>
    </w:p>
    <w:p w:rsidR="00AF33C2" w:rsidRDefault="00AF33C2" w:rsidP="00AF33C2">
      <w:pPr>
        <w:tabs>
          <w:tab w:val="left" w:pos="6165"/>
        </w:tabs>
        <w:jc w:val="center"/>
        <w:rPr>
          <w:sz w:val="24"/>
          <w:szCs w:val="24"/>
          <w:lang w:eastAsia="ru-RU"/>
        </w:rPr>
      </w:pPr>
    </w:p>
    <w:p w:rsidR="008F243D" w:rsidRPr="00AF33C2" w:rsidRDefault="008F243D" w:rsidP="00AF33C2">
      <w:pPr>
        <w:tabs>
          <w:tab w:val="left" w:pos="6165"/>
        </w:tabs>
        <w:jc w:val="center"/>
        <w:rPr>
          <w:sz w:val="24"/>
          <w:szCs w:val="24"/>
          <w:lang w:eastAsia="ru-RU"/>
        </w:rPr>
      </w:pPr>
    </w:p>
    <w:p w:rsidR="00AF33C2" w:rsidRPr="00AF33C2" w:rsidRDefault="00AF33C2" w:rsidP="00AF33C2">
      <w:pPr>
        <w:jc w:val="left"/>
        <w:rPr>
          <w:lang w:eastAsia="ru-RU"/>
        </w:rPr>
      </w:pPr>
      <w:r w:rsidRPr="00AF33C2">
        <w:rPr>
          <w:lang w:eastAsia="ru-RU"/>
        </w:rPr>
        <w:t xml:space="preserve">Начальник управління «Центр </w:t>
      </w:r>
    </w:p>
    <w:p w:rsidR="00AF33C2" w:rsidRPr="00AF33C2" w:rsidRDefault="00AF33C2" w:rsidP="00AF33C2">
      <w:pPr>
        <w:jc w:val="left"/>
        <w:rPr>
          <w:lang w:eastAsia="ru-RU"/>
        </w:rPr>
      </w:pPr>
      <w:r w:rsidRPr="00AF33C2">
        <w:rPr>
          <w:lang w:eastAsia="ru-RU"/>
        </w:rPr>
        <w:t xml:space="preserve">надання адміністративних послуг </w:t>
      </w:r>
    </w:p>
    <w:p w:rsidR="00AF33C2" w:rsidRPr="00AF33C2" w:rsidRDefault="00AF33C2" w:rsidP="00AF33C2">
      <w:pPr>
        <w:jc w:val="left"/>
        <w:rPr>
          <w:lang w:eastAsia="ru-RU"/>
        </w:rPr>
      </w:pPr>
      <w:r w:rsidRPr="00AF33C2">
        <w:rPr>
          <w:lang w:eastAsia="ru-RU"/>
        </w:rPr>
        <w:t>у м. Суми» Сумської міської ради</w:t>
      </w:r>
      <w:r w:rsidRPr="00AF33C2">
        <w:rPr>
          <w:lang w:eastAsia="ru-RU"/>
        </w:rPr>
        <w:tab/>
      </w:r>
      <w:r w:rsidRPr="00AF33C2">
        <w:rPr>
          <w:lang w:eastAsia="ru-RU"/>
        </w:rPr>
        <w:tab/>
        <w:t>_______________</w:t>
      </w:r>
      <w:r w:rsidRPr="00AF33C2">
        <w:rPr>
          <w:lang w:eastAsia="ru-RU"/>
        </w:rPr>
        <w:tab/>
      </w:r>
      <w:r w:rsidRPr="00AF33C2">
        <w:rPr>
          <w:lang w:eastAsia="ru-RU"/>
        </w:rPr>
        <w:tab/>
        <w:t>Стрижова А.В.</w:t>
      </w:r>
    </w:p>
    <w:p w:rsidR="00AF33C2" w:rsidRPr="00AF33C2" w:rsidRDefault="00AF33C2" w:rsidP="00AF33C2">
      <w:pPr>
        <w:ind w:left="-709"/>
        <w:jc w:val="left"/>
        <w:rPr>
          <w:sz w:val="24"/>
          <w:szCs w:val="24"/>
          <w:lang w:eastAsia="ru-RU"/>
        </w:rPr>
      </w:pPr>
      <w:r w:rsidRPr="00AF33C2">
        <w:rPr>
          <w:b/>
          <w:sz w:val="24"/>
          <w:szCs w:val="24"/>
          <w:lang w:eastAsia="ru-RU"/>
        </w:rPr>
        <w:t xml:space="preserve">                                                                                                     </w:t>
      </w:r>
      <w:r w:rsidRPr="00AF33C2">
        <w:rPr>
          <w:sz w:val="24"/>
          <w:szCs w:val="24"/>
          <w:lang w:eastAsia="ru-RU"/>
        </w:rPr>
        <w:t>(підпис)</w:t>
      </w:r>
    </w:p>
    <w:sectPr w:rsidR="00AF33C2" w:rsidRPr="00AF33C2" w:rsidSect="00906324">
      <w:headerReference w:type="default" r:id="rId8"/>
      <w:pgSz w:w="11906" w:h="16838"/>
      <w:pgMar w:top="709" w:right="707" w:bottom="850"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CEF" w:rsidRDefault="00010CEF" w:rsidP="00776DE0">
      <w:r>
        <w:separator/>
      </w:r>
    </w:p>
  </w:endnote>
  <w:endnote w:type="continuationSeparator" w:id="0">
    <w:p w:rsidR="00010CEF" w:rsidRDefault="00010CEF" w:rsidP="0077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CEF" w:rsidRDefault="00010CEF" w:rsidP="00776DE0">
      <w:r>
        <w:separator/>
      </w:r>
    </w:p>
  </w:footnote>
  <w:footnote w:type="continuationSeparator" w:id="0">
    <w:p w:rsidR="00010CEF" w:rsidRDefault="00010CEF" w:rsidP="0077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D0" w:rsidRDefault="007425D0" w:rsidP="006B3860">
    <w:pPr>
      <w:pStyle w:val="a3"/>
      <w:jc w:val="center"/>
    </w:pPr>
    <w:r w:rsidRPr="00F331A8">
      <w:rPr>
        <w:sz w:val="24"/>
        <w:szCs w:val="24"/>
      </w:rPr>
      <w:fldChar w:fldCharType="begin"/>
    </w:r>
    <w:r w:rsidRPr="00F331A8">
      <w:rPr>
        <w:sz w:val="24"/>
        <w:szCs w:val="24"/>
      </w:rPr>
      <w:instrText>PAGE   \* MERGEFORMAT</w:instrText>
    </w:r>
    <w:r w:rsidRPr="00F331A8">
      <w:rPr>
        <w:sz w:val="24"/>
        <w:szCs w:val="24"/>
      </w:rPr>
      <w:fldChar w:fldCharType="separate"/>
    </w:r>
    <w:r w:rsidR="00416F4E" w:rsidRPr="00416F4E">
      <w:rPr>
        <w:noProof/>
        <w:sz w:val="24"/>
        <w:szCs w:val="24"/>
        <w:lang w:val="ru-RU"/>
      </w:rPr>
      <w:t>3</w:t>
    </w:r>
    <w:r w:rsidRPr="00F331A8">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71DB"/>
    <w:multiLevelType w:val="hybridMultilevel"/>
    <w:tmpl w:val="30C08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17954"/>
    <w:multiLevelType w:val="hybridMultilevel"/>
    <w:tmpl w:val="AE1E58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04F2267"/>
    <w:multiLevelType w:val="hybridMultilevel"/>
    <w:tmpl w:val="3698CA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37F0123"/>
    <w:multiLevelType w:val="hybridMultilevel"/>
    <w:tmpl w:val="B0B0E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B19CE"/>
    <w:multiLevelType w:val="hybridMultilevel"/>
    <w:tmpl w:val="F5C4F7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CC97378"/>
    <w:multiLevelType w:val="hybridMultilevel"/>
    <w:tmpl w:val="C150A7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6C5A764F"/>
    <w:multiLevelType w:val="hybridMultilevel"/>
    <w:tmpl w:val="DF80E4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6E34013C"/>
    <w:multiLevelType w:val="hybridMultilevel"/>
    <w:tmpl w:val="7D9A114E"/>
    <w:lvl w:ilvl="0" w:tplc="D5BAE7F0">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E0"/>
    <w:rsid w:val="00010CEF"/>
    <w:rsid w:val="00017DD5"/>
    <w:rsid w:val="000279A9"/>
    <w:rsid w:val="00032D97"/>
    <w:rsid w:val="00034FD5"/>
    <w:rsid w:val="00057854"/>
    <w:rsid w:val="00057A06"/>
    <w:rsid w:val="00057BF1"/>
    <w:rsid w:val="00067953"/>
    <w:rsid w:val="00070AF0"/>
    <w:rsid w:val="00073024"/>
    <w:rsid w:val="00090670"/>
    <w:rsid w:val="00090FB9"/>
    <w:rsid w:val="000A620F"/>
    <w:rsid w:val="000B27F3"/>
    <w:rsid w:val="000B4616"/>
    <w:rsid w:val="000C4DFD"/>
    <w:rsid w:val="000D608A"/>
    <w:rsid w:val="000E171D"/>
    <w:rsid w:val="000F72C4"/>
    <w:rsid w:val="00105C49"/>
    <w:rsid w:val="0010626C"/>
    <w:rsid w:val="00122561"/>
    <w:rsid w:val="001357FE"/>
    <w:rsid w:val="00136A1C"/>
    <w:rsid w:val="001440C1"/>
    <w:rsid w:val="00161825"/>
    <w:rsid w:val="001844E1"/>
    <w:rsid w:val="00193E60"/>
    <w:rsid w:val="001A17BD"/>
    <w:rsid w:val="001A2E00"/>
    <w:rsid w:val="001A4A9F"/>
    <w:rsid w:val="001C4478"/>
    <w:rsid w:val="001C52B8"/>
    <w:rsid w:val="001C7371"/>
    <w:rsid w:val="001C744B"/>
    <w:rsid w:val="001D0069"/>
    <w:rsid w:val="001F38C6"/>
    <w:rsid w:val="00202FAC"/>
    <w:rsid w:val="002145DA"/>
    <w:rsid w:val="0022597E"/>
    <w:rsid w:val="00234C80"/>
    <w:rsid w:val="0023653E"/>
    <w:rsid w:val="00243B17"/>
    <w:rsid w:val="002466E9"/>
    <w:rsid w:val="00246D41"/>
    <w:rsid w:val="002650B0"/>
    <w:rsid w:val="002676CB"/>
    <w:rsid w:val="002717A3"/>
    <w:rsid w:val="00272F1D"/>
    <w:rsid w:val="00283586"/>
    <w:rsid w:val="00291B5A"/>
    <w:rsid w:val="002947BE"/>
    <w:rsid w:val="002A12AE"/>
    <w:rsid w:val="002A1550"/>
    <w:rsid w:val="002A1DF6"/>
    <w:rsid w:val="002A24A6"/>
    <w:rsid w:val="002B6275"/>
    <w:rsid w:val="002D1280"/>
    <w:rsid w:val="002F0E8B"/>
    <w:rsid w:val="002F23E3"/>
    <w:rsid w:val="002F5FBD"/>
    <w:rsid w:val="002F6AFF"/>
    <w:rsid w:val="00305836"/>
    <w:rsid w:val="00340B26"/>
    <w:rsid w:val="00347702"/>
    <w:rsid w:val="00351461"/>
    <w:rsid w:val="00352DC4"/>
    <w:rsid w:val="00353862"/>
    <w:rsid w:val="00356B8E"/>
    <w:rsid w:val="00356BE6"/>
    <w:rsid w:val="00367165"/>
    <w:rsid w:val="00367625"/>
    <w:rsid w:val="0037546C"/>
    <w:rsid w:val="0038251F"/>
    <w:rsid w:val="00391E58"/>
    <w:rsid w:val="00397357"/>
    <w:rsid w:val="003A50F0"/>
    <w:rsid w:val="003B5D12"/>
    <w:rsid w:val="003F0B60"/>
    <w:rsid w:val="00407EA8"/>
    <w:rsid w:val="00416046"/>
    <w:rsid w:val="00416F4E"/>
    <w:rsid w:val="00432186"/>
    <w:rsid w:val="00444427"/>
    <w:rsid w:val="00464672"/>
    <w:rsid w:val="00470831"/>
    <w:rsid w:val="0047083D"/>
    <w:rsid w:val="00476847"/>
    <w:rsid w:val="004811DB"/>
    <w:rsid w:val="004868AF"/>
    <w:rsid w:val="00496C84"/>
    <w:rsid w:val="004A7D64"/>
    <w:rsid w:val="004B10C8"/>
    <w:rsid w:val="004B62E4"/>
    <w:rsid w:val="004C6B22"/>
    <w:rsid w:val="004D2057"/>
    <w:rsid w:val="004D3616"/>
    <w:rsid w:val="004E2E1F"/>
    <w:rsid w:val="004F3246"/>
    <w:rsid w:val="004F5C88"/>
    <w:rsid w:val="0050594D"/>
    <w:rsid w:val="00513ED2"/>
    <w:rsid w:val="00520A9F"/>
    <w:rsid w:val="00527CB6"/>
    <w:rsid w:val="00567815"/>
    <w:rsid w:val="005871C2"/>
    <w:rsid w:val="00591753"/>
    <w:rsid w:val="00595F9F"/>
    <w:rsid w:val="005A4619"/>
    <w:rsid w:val="005A4DCD"/>
    <w:rsid w:val="005B1B82"/>
    <w:rsid w:val="005C0D64"/>
    <w:rsid w:val="005D541D"/>
    <w:rsid w:val="005F1B50"/>
    <w:rsid w:val="005F6B8E"/>
    <w:rsid w:val="005F6FFE"/>
    <w:rsid w:val="00616653"/>
    <w:rsid w:val="006300CF"/>
    <w:rsid w:val="006374FD"/>
    <w:rsid w:val="00641F36"/>
    <w:rsid w:val="00651B59"/>
    <w:rsid w:val="00670ACE"/>
    <w:rsid w:val="0068776F"/>
    <w:rsid w:val="006953EE"/>
    <w:rsid w:val="006A451B"/>
    <w:rsid w:val="006A5F87"/>
    <w:rsid w:val="006B32FA"/>
    <w:rsid w:val="006B3860"/>
    <w:rsid w:val="006C0C25"/>
    <w:rsid w:val="006D0012"/>
    <w:rsid w:val="006D7407"/>
    <w:rsid w:val="0072293E"/>
    <w:rsid w:val="007274A5"/>
    <w:rsid w:val="00731C01"/>
    <w:rsid w:val="00740F9E"/>
    <w:rsid w:val="007425D0"/>
    <w:rsid w:val="007744D0"/>
    <w:rsid w:val="00776DE0"/>
    <w:rsid w:val="0078486E"/>
    <w:rsid w:val="007C1BB3"/>
    <w:rsid w:val="007D05FA"/>
    <w:rsid w:val="007D1A45"/>
    <w:rsid w:val="007D426C"/>
    <w:rsid w:val="007F21E6"/>
    <w:rsid w:val="008269D7"/>
    <w:rsid w:val="00831A73"/>
    <w:rsid w:val="008454AB"/>
    <w:rsid w:val="00846E0D"/>
    <w:rsid w:val="00861A85"/>
    <w:rsid w:val="008656C2"/>
    <w:rsid w:val="00890E9B"/>
    <w:rsid w:val="00891BE5"/>
    <w:rsid w:val="008A3057"/>
    <w:rsid w:val="008C2BB1"/>
    <w:rsid w:val="008C57F4"/>
    <w:rsid w:val="008D40FD"/>
    <w:rsid w:val="008E62D5"/>
    <w:rsid w:val="008E7C17"/>
    <w:rsid w:val="008F243D"/>
    <w:rsid w:val="00904860"/>
    <w:rsid w:val="00906324"/>
    <w:rsid w:val="0091169B"/>
    <w:rsid w:val="009133D9"/>
    <w:rsid w:val="00917F95"/>
    <w:rsid w:val="009275C3"/>
    <w:rsid w:val="009370DD"/>
    <w:rsid w:val="00951A5B"/>
    <w:rsid w:val="00953882"/>
    <w:rsid w:val="0095427D"/>
    <w:rsid w:val="0096256D"/>
    <w:rsid w:val="00986B21"/>
    <w:rsid w:val="0099287B"/>
    <w:rsid w:val="009A067F"/>
    <w:rsid w:val="009A0C3E"/>
    <w:rsid w:val="009C411A"/>
    <w:rsid w:val="009D03CB"/>
    <w:rsid w:val="009E33D0"/>
    <w:rsid w:val="009E501F"/>
    <w:rsid w:val="009E6D44"/>
    <w:rsid w:val="009F090B"/>
    <w:rsid w:val="00A032E9"/>
    <w:rsid w:val="00A0503D"/>
    <w:rsid w:val="00A05468"/>
    <w:rsid w:val="00A10DD5"/>
    <w:rsid w:val="00A25722"/>
    <w:rsid w:val="00A372C3"/>
    <w:rsid w:val="00A61B6D"/>
    <w:rsid w:val="00A638C6"/>
    <w:rsid w:val="00A719DC"/>
    <w:rsid w:val="00A90757"/>
    <w:rsid w:val="00AB6F39"/>
    <w:rsid w:val="00AF33C2"/>
    <w:rsid w:val="00B04AFE"/>
    <w:rsid w:val="00B17EA0"/>
    <w:rsid w:val="00B30EF6"/>
    <w:rsid w:val="00B348F2"/>
    <w:rsid w:val="00B37C4C"/>
    <w:rsid w:val="00B55459"/>
    <w:rsid w:val="00B642E3"/>
    <w:rsid w:val="00B80D86"/>
    <w:rsid w:val="00B82373"/>
    <w:rsid w:val="00B8448A"/>
    <w:rsid w:val="00B8566F"/>
    <w:rsid w:val="00B9136D"/>
    <w:rsid w:val="00BA2339"/>
    <w:rsid w:val="00BD042A"/>
    <w:rsid w:val="00BD61C0"/>
    <w:rsid w:val="00BD685A"/>
    <w:rsid w:val="00BD739F"/>
    <w:rsid w:val="00BD7DB2"/>
    <w:rsid w:val="00BF2B22"/>
    <w:rsid w:val="00C02214"/>
    <w:rsid w:val="00C03E25"/>
    <w:rsid w:val="00C04CE7"/>
    <w:rsid w:val="00C14B41"/>
    <w:rsid w:val="00C300BE"/>
    <w:rsid w:val="00C3466D"/>
    <w:rsid w:val="00C368D4"/>
    <w:rsid w:val="00C449C2"/>
    <w:rsid w:val="00C8006F"/>
    <w:rsid w:val="00C97B2D"/>
    <w:rsid w:val="00CB5CEF"/>
    <w:rsid w:val="00CB7ADC"/>
    <w:rsid w:val="00CD73B3"/>
    <w:rsid w:val="00CE68BF"/>
    <w:rsid w:val="00CF5213"/>
    <w:rsid w:val="00D00374"/>
    <w:rsid w:val="00D04FFD"/>
    <w:rsid w:val="00D34D34"/>
    <w:rsid w:val="00D36E80"/>
    <w:rsid w:val="00D56889"/>
    <w:rsid w:val="00D70BB1"/>
    <w:rsid w:val="00D80353"/>
    <w:rsid w:val="00D9540B"/>
    <w:rsid w:val="00DA1E68"/>
    <w:rsid w:val="00DB06CF"/>
    <w:rsid w:val="00DC2D51"/>
    <w:rsid w:val="00DD5904"/>
    <w:rsid w:val="00DE3B8B"/>
    <w:rsid w:val="00E04BD3"/>
    <w:rsid w:val="00E22B15"/>
    <w:rsid w:val="00E25F13"/>
    <w:rsid w:val="00E458C9"/>
    <w:rsid w:val="00E60B7B"/>
    <w:rsid w:val="00E843C3"/>
    <w:rsid w:val="00E85384"/>
    <w:rsid w:val="00E93BAB"/>
    <w:rsid w:val="00EA5F86"/>
    <w:rsid w:val="00EB09BD"/>
    <w:rsid w:val="00EB3E6B"/>
    <w:rsid w:val="00EB7A13"/>
    <w:rsid w:val="00F0286B"/>
    <w:rsid w:val="00F04907"/>
    <w:rsid w:val="00F06368"/>
    <w:rsid w:val="00F15032"/>
    <w:rsid w:val="00F21050"/>
    <w:rsid w:val="00F23CF0"/>
    <w:rsid w:val="00F331A8"/>
    <w:rsid w:val="00F41A32"/>
    <w:rsid w:val="00F460DF"/>
    <w:rsid w:val="00F63360"/>
    <w:rsid w:val="00F63AB5"/>
    <w:rsid w:val="00F94EC9"/>
    <w:rsid w:val="00FA34DA"/>
    <w:rsid w:val="00FA6936"/>
    <w:rsid w:val="00FB2895"/>
    <w:rsid w:val="00FB3CA3"/>
    <w:rsid w:val="00FE476D"/>
    <w:rsid w:val="00FF3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FADD2"/>
  <w14:defaultImageDpi w14:val="0"/>
  <w15:docId w15:val="{F4D4F3E8-4F1B-43DF-86B4-E10F1182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E68"/>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DE0"/>
    <w:pPr>
      <w:tabs>
        <w:tab w:val="center" w:pos="4819"/>
        <w:tab w:val="right" w:pos="9639"/>
      </w:tabs>
    </w:pPr>
  </w:style>
  <w:style w:type="character" w:customStyle="1" w:styleId="a4">
    <w:name w:val="Верхний колонтитул Знак"/>
    <w:basedOn w:val="a0"/>
    <w:link w:val="a3"/>
    <w:uiPriority w:val="99"/>
    <w:locked/>
    <w:rsid w:val="00776DE0"/>
    <w:rPr>
      <w:rFonts w:cs="Times New Roman"/>
      <w:sz w:val="28"/>
      <w:szCs w:val="28"/>
    </w:rPr>
  </w:style>
  <w:style w:type="paragraph" w:styleId="a5">
    <w:name w:val="footer"/>
    <w:basedOn w:val="a"/>
    <w:link w:val="a6"/>
    <w:uiPriority w:val="99"/>
    <w:rsid w:val="00776DE0"/>
    <w:pPr>
      <w:tabs>
        <w:tab w:val="center" w:pos="4819"/>
        <w:tab w:val="right" w:pos="9639"/>
      </w:tabs>
    </w:pPr>
  </w:style>
  <w:style w:type="character" w:customStyle="1" w:styleId="a6">
    <w:name w:val="Нижний колонтитул Знак"/>
    <w:basedOn w:val="a0"/>
    <w:link w:val="a5"/>
    <w:uiPriority w:val="99"/>
    <w:locked/>
    <w:rsid w:val="00776DE0"/>
    <w:rPr>
      <w:rFonts w:cs="Times New Roman"/>
      <w:sz w:val="28"/>
      <w:szCs w:val="28"/>
    </w:rPr>
  </w:style>
  <w:style w:type="paragraph" w:styleId="a7">
    <w:name w:val="List Paragraph"/>
    <w:basedOn w:val="a"/>
    <w:uiPriority w:val="34"/>
    <w:qFormat/>
    <w:rsid w:val="00DA1E68"/>
    <w:pPr>
      <w:ind w:left="720"/>
      <w:contextualSpacing/>
    </w:pPr>
  </w:style>
  <w:style w:type="paragraph" w:styleId="a8">
    <w:name w:val="Balloon Text"/>
    <w:basedOn w:val="a"/>
    <w:link w:val="a9"/>
    <w:uiPriority w:val="99"/>
    <w:semiHidden/>
    <w:rsid w:val="005F6FFE"/>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val="x-none" w:eastAsia="en-US"/>
    </w:rPr>
  </w:style>
  <w:style w:type="character" w:styleId="aa">
    <w:name w:val="Strong"/>
    <w:basedOn w:val="a0"/>
    <w:uiPriority w:val="22"/>
    <w:qFormat/>
    <w:locked/>
    <w:rsid w:val="002A1DF6"/>
    <w:rPr>
      <w:rFonts w:cs="Times New Roman"/>
      <w:b/>
    </w:rPr>
  </w:style>
  <w:style w:type="paragraph" w:styleId="ab">
    <w:name w:val="Normal (Web)"/>
    <w:basedOn w:val="a"/>
    <w:uiPriority w:val="99"/>
    <w:unhideWhenUsed/>
    <w:rsid w:val="002A1DF6"/>
    <w:pPr>
      <w:spacing w:after="150"/>
      <w:jc w:val="left"/>
    </w:pPr>
    <w:rPr>
      <w:sz w:val="24"/>
      <w:szCs w:val="24"/>
      <w:lang w:eastAsia="uk-UA"/>
    </w:rPr>
  </w:style>
  <w:style w:type="table" w:styleId="ac">
    <w:name w:val="Table Grid"/>
    <w:basedOn w:val="a1"/>
    <w:uiPriority w:val="59"/>
    <w:locked/>
    <w:rsid w:val="00906324"/>
    <w:pPr>
      <w:spacing w:after="0" w:line="240" w:lineRule="auto"/>
    </w:pPr>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rsid w:val="005A4DCD"/>
    <w:rPr>
      <w:rFonts w:cs="Times New Roman"/>
      <w:color w:val="0000FF"/>
      <w:u w:val="single"/>
    </w:rPr>
  </w:style>
  <w:style w:type="paragraph" w:customStyle="1" w:styleId="rvps2">
    <w:name w:val="rvps2"/>
    <w:basedOn w:val="a"/>
    <w:rsid w:val="00E04BD3"/>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3074">
      <w:bodyDiv w:val="1"/>
      <w:marLeft w:val="0"/>
      <w:marRight w:val="0"/>
      <w:marTop w:val="0"/>
      <w:marBottom w:val="0"/>
      <w:divBdr>
        <w:top w:val="none" w:sz="0" w:space="0" w:color="auto"/>
        <w:left w:val="none" w:sz="0" w:space="0" w:color="auto"/>
        <w:bottom w:val="none" w:sz="0" w:space="0" w:color="auto"/>
        <w:right w:val="none" w:sz="0" w:space="0" w:color="auto"/>
      </w:divBdr>
    </w:div>
    <w:div w:id="239560806">
      <w:marLeft w:val="0"/>
      <w:marRight w:val="0"/>
      <w:marTop w:val="0"/>
      <w:marBottom w:val="0"/>
      <w:divBdr>
        <w:top w:val="none" w:sz="0" w:space="0" w:color="auto"/>
        <w:left w:val="none" w:sz="0" w:space="0" w:color="auto"/>
        <w:bottom w:val="none" w:sz="0" w:space="0" w:color="auto"/>
        <w:right w:val="none" w:sz="0" w:space="0" w:color="auto"/>
      </w:divBdr>
    </w:div>
    <w:div w:id="239560807">
      <w:marLeft w:val="0"/>
      <w:marRight w:val="0"/>
      <w:marTop w:val="0"/>
      <w:marBottom w:val="0"/>
      <w:divBdr>
        <w:top w:val="none" w:sz="0" w:space="0" w:color="auto"/>
        <w:left w:val="none" w:sz="0" w:space="0" w:color="auto"/>
        <w:bottom w:val="none" w:sz="0" w:space="0" w:color="auto"/>
        <w:right w:val="none" w:sz="0" w:space="0" w:color="auto"/>
      </w:divBdr>
    </w:div>
    <w:div w:id="239560808">
      <w:marLeft w:val="0"/>
      <w:marRight w:val="0"/>
      <w:marTop w:val="0"/>
      <w:marBottom w:val="1500"/>
      <w:divBdr>
        <w:top w:val="none" w:sz="0" w:space="0" w:color="auto"/>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239560811">
              <w:marLeft w:val="-225"/>
              <w:marRight w:val="-225"/>
              <w:marTop w:val="0"/>
              <w:marBottom w:val="0"/>
              <w:divBdr>
                <w:top w:val="none" w:sz="0" w:space="0" w:color="auto"/>
                <w:left w:val="none" w:sz="0" w:space="0" w:color="auto"/>
                <w:bottom w:val="none" w:sz="0" w:space="0" w:color="auto"/>
                <w:right w:val="none" w:sz="0" w:space="0" w:color="auto"/>
              </w:divBdr>
              <w:divsChild>
                <w:div w:id="239560812">
                  <w:marLeft w:val="0"/>
                  <w:marRight w:val="0"/>
                  <w:marTop w:val="0"/>
                  <w:marBottom w:val="0"/>
                  <w:divBdr>
                    <w:top w:val="none" w:sz="0" w:space="0" w:color="auto"/>
                    <w:left w:val="none" w:sz="0" w:space="0" w:color="auto"/>
                    <w:bottom w:val="none" w:sz="0" w:space="0" w:color="auto"/>
                    <w:right w:val="none" w:sz="0" w:space="0" w:color="auto"/>
                  </w:divBdr>
                  <w:divsChild>
                    <w:div w:id="239560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9560813">
      <w:marLeft w:val="0"/>
      <w:marRight w:val="0"/>
      <w:marTop w:val="0"/>
      <w:marBottom w:val="0"/>
      <w:divBdr>
        <w:top w:val="none" w:sz="0" w:space="0" w:color="auto"/>
        <w:left w:val="none" w:sz="0" w:space="0" w:color="auto"/>
        <w:bottom w:val="none" w:sz="0" w:space="0" w:color="auto"/>
        <w:right w:val="none" w:sz="0" w:space="0" w:color="auto"/>
      </w:divBdr>
    </w:div>
    <w:div w:id="239560814">
      <w:marLeft w:val="0"/>
      <w:marRight w:val="0"/>
      <w:marTop w:val="0"/>
      <w:marBottom w:val="0"/>
      <w:divBdr>
        <w:top w:val="none" w:sz="0" w:space="0" w:color="auto"/>
        <w:left w:val="none" w:sz="0" w:space="0" w:color="auto"/>
        <w:bottom w:val="none" w:sz="0" w:space="0" w:color="auto"/>
        <w:right w:val="none" w:sz="0" w:space="0" w:color="auto"/>
      </w:divBdr>
    </w:div>
    <w:div w:id="346911964">
      <w:bodyDiv w:val="1"/>
      <w:marLeft w:val="0"/>
      <w:marRight w:val="0"/>
      <w:marTop w:val="0"/>
      <w:marBottom w:val="0"/>
      <w:divBdr>
        <w:top w:val="none" w:sz="0" w:space="0" w:color="auto"/>
        <w:left w:val="none" w:sz="0" w:space="0" w:color="auto"/>
        <w:bottom w:val="none" w:sz="0" w:space="0" w:color="auto"/>
        <w:right w:val="none" w:sz="0" w:space="0" w:color="auto"/>
      </w:divBdr>
    </w:div>
    <w:div w:id="405340994">
      <w:bodyDiv w:val="1"/>
      <w:marLeft w:val="0"/>
      <w:marRight w:val="0"/>
      <w:marTop w:val="0"/>
      <w:marBottom w:val="0"/>
      <w:divBdr>
        <w:top w:val="none" w:sz="0" w:space="0" w:color="auto"/>
        <w:left w:val="none" w:sz="0" w:space="0" w:color="auto"/>
        <w:bottom w:val="none" w:sz="0" w:space="0" w:color="auto"/>
        <w:right w:val="none" w:sz="0" w:space="0" w:color="auto"/>
      </w:divBdr>
    </w:div>
    <w:div w:id="407308967">
      <w:bodyDiv w:val="1"/>
      <w:marLeft w:val="0"/>
      <w:marRight w:val="0"/>
      <w:marTop w:val="0"/>
      <w:marBottom w:val="0"/>
      <w:divBdr>
        <w:top w:val="none" w:sz="0" w:space="0" w:color="auto"/>
        <w:left w:val="none" w:sz="0" w:space="0" w:color="auto"/>
        <w:bottom w:val="none" w:sz="0" w:space="0" w:color="auto"/>
        <w:right w:val="none" w:sz="0" w:space="0" w:color="auto"/>
      </w:divBdr>
    </w:div>
    <w:div w:id="456143020">
      <w:bodyDiv w:val="1"/>
      <w:marLeft w:val="0"/>
      <w:marRight w:val="0"/>
      <w:marTop w:val="0"/>
      <w:marBottom w:val="0"/>
      <w:divBdr>
        <w:top w:val="none" w:sz="0" w:space="0" w:color="auto"/>
        <w:left w:val="none" w:sz="0" w:space="0" w:color="auto"/>
        <w:bottom w:val="none" w:sz="0" w:space="0" w:color="auto"/>
        <w:right w:val="none" w:sz="0" w:space="0" w:color="auto"/>
      </w:divBdr>
    </w:div>
    <w:div w:id="481040862">
      <w:bodyDiv w:val="1"/>
      <w:marLeft w:val="0"/>
      <w:marRight w:val="0"/>
      <w:marTop w:val="0"/>
      <w:marBottom w:val="0"/>
      <w:divBdr>
        <w:top w:val="none" w:sz="0" w:space="0" w:color="auto"/>
        <w:left w:val="none" w:sz="0" w:space="0" w:color="auto"/>
        <w:bottom w:val="none" w:sz="0" w:space="0" w:color="auto"/>
        <w:right w:val="none" w:sz="0" w:space="0" w:color="auto"/>
      </w:divBdr>
    </w:div>
    <w:div w:id="486897390">
      <w:bodyDiv w:val="1"/>
      <w:marLeft w:val="0"/>
      <w:marRight w:val="0"/>
      <w:marTop w:val="0"/>
      <w:marBottom w:val="0"/>
      <w:divBdr>
        <w:top w:val="none" w:sz="0" w:space="0" w:color="auto"/>
        <w:left w:val="none" w:sz="0" w:space="0" w:color="auto"/>
        <w:bottom w:val="none" w:sz="0" w:space="0" w:color="auto"/>
        <w:right w:val="none" w:sz="0" w:space="0" w:color="auto"/>
      </w:divBdr>
    </w:div>
    <w:div w:id="493108626">
      <w:bodyDiv w:val="1"/>
      <w:marLeft w:val="0"/>
      <w:marRight w:val="0"/>
      <w:marTop w:val="0"/>
      <w:marBottom w:val="0"/>
      <w:divBdr>
        <w:top w:val="none" w:sz="0" w:space="0" w:color="auto"/>
        <w:left w:val="none" w:sz="0" w:space="0" w:color="auto"/>
        <w:bottom w:val="none" w:sz="0" w:space="0" w:color="auto"/>
        <w:right w:val="none" w:sz="0" w:space="0" w:color="auto"/>
      </w:divBdr>
    </w:div>
    <w:div w:id="550072505">
      <w:bodyDiv w:val="1"/>
      <w:marLeft w:val="0"/>
      <w:marRight w:val="0"/>
      <w:marTop w:val="0"/>
      <w:marBottom w:val="0"/>
      <w:divBdr>
        <w:top w:val="none" w:sz="0" w:space="0" w:color="auto"/>
        <w:left w:val="none" w:sz="0" w:space="0" w:color="auto"/>
        <w:bottom w:val="none" w:sz="0" w:space="0" w:color="auto"/>
        <w:right w:val="none" w:sz="0" w:space="0" w:color="auto"/>
      </w:divBdr>
    </w:div>
    <w:div w:id="581909498">
      <w:bodyDiv w:val="1"/>
      <w:marLeft w:val="0"/>
      <w:marRight w:val="0"/>
      <w:marTop w:val="0"/>
      <w:marBottom w:val="0"/>
      <w:divBdr>
        <w:top w:val="none" w:sz="0" w:space="0" w:color="auto"/>
        <w:left w:val="none" w:sz="0" w:space="0" w:color="auto"/>
        <w:bottom w:val="none" w:sz="0" w:space="0" w:color="auto"/>
        <w:right w:val="none" w:sz="0" w:space="0" w:color="auto"/>
      </w:divBdr>
    </w:div>
    <w:div w:id="607927664">
      <w:bodyDiv w:val="1"/>
      <w:marLeft w:val="0"/>
      <w:marRight w:val="0"/>
      <w:marTop w:val="0"/>
      <w:marBottom w:val="0"/>
      <w:divBdr>
        <w:top w:val="none" w:sz="0" w:space="0" w:color="auto"/>
        <w:left w:val="none" w:sz="0" w:space="0" w:color="auto"/>
        <w:bottom w:val="none" w:sz="0" w:space="0" w:color="auto"/>
        <w:right w:val="none" w:sz="0" w:space="0" w:color="auto"/>
      </w:divBdr>
    </w:div>
    <w:div w:id="849032023">
      <w:bodyDiv w:val="1"/>
      <w:marLeft w:val="0"/>
      <w:marRight w:val="0"/>
      <w:marTop w:val="0"/>
      <w:marBottom w:val="0"/>
      <w:divBdr>
        <w:top w:val="none" w:sz="0" w:space="0" w:color="auto"/>
        <w:left w:val="none" w:sz="0" w:space="0" w:color="auto"/>
        <w:bottom w:val="none" w:sz="0" w:space="0" w:color="auto"/>
        <w:right w:val="none" w:sz="0" w:space="0" w:color="auto"/>
      </w:divBdr>
    </w:div>
    <w:div w:id="881331549">
      <w:bodyDiv w:val="1"/>
      <w:marLeft w:val="0"/>
      <w:marRight w:val="0"/>
      <w:marTop w:val="0"/>
      <w:marBottom w:val="0"/>
      <w:divBdr>
        <w:top w:val="none" w:sz="0" w:space="0" w:color="auto"/>
        <w:left w:val="none" w:sz="0" w:space="0" w:color="auto"/>
        <w:bottom w:val="none" w:sz="0" w:space="0" w:color="auto"/>
        <w:right w:val="none" w:sz="0" w:space="0" w:color="auto"/>
      </w:divBdr>
    </w:div>
    <w:div w:id="1047604190">
      <w:bodyDiv w:val="1"/>
      <w:marLeft w:val="0"/>
      <w:marRight w:val="0"/>
      <w:marTop w:val="0"/>
      <w:marBottom w:val="0"/>
      <w:divBdr>
        <w:top w:val="none" w:sz="0" w:space="0" w:color="auto"/>
        <w:left w:val="none" w:sz="0" w:space="0" w:color="auto"/>
        <w:bottom w:val="none" w:sz="0" w:space="0" w:color="auto"/>
        <w:right w:val="none" w:sz="0" w:space="0" w:color="auto"/>
      </w:divBdr>
    </w:div>
    <w:div w:id="1107699281">
      <w:bodyDiv w:val="1"/>
      <w:marLeft w:val="0"/>
      <w:marRight w:val="0"/>
      <w:marTop w:val="0"/>
      <w:marBottom w:val="0"/>
      <w:divBdr>
        <w:top w:val="none" w:sz="0" w:space="0" w:color="auto"/>
        <w:left w:val="none" w:sz="0" w:space="0" w:color="auto"/>
        <w:bottom w:val="none" w:sz="0" w:space="0" w:color="auto"/>
        <w:right w:val="none" w:sz="0" w:space="0" w:color="auto"/>
      </w:divBdr>
    </w:div>
    <w:div w:id="1168135043">
      <w:bodyDiv w:val="1"/>
      <w:marLeft w:val="0"/>
      <w:marRight w:val="0"/>
      <w:marTop w:val="0"/>
      <w:marBottom w:val="0"/>
      <w:divBdr>
        <w:top w:val="none" w:sz="0" w:space="0" w:color="auto"/>
        <w:left w:val="none" w:sz="0" w:space="0" w:color="auto"/>
        <w:bottom w:val="none" w:sz="0" w:space="0" w:color="auto"/>
        <w:right w:val="none" w:sz="0" w:space="0" w:color="auto"/>
      </w:divBdr>
    </w:div>
    <w:div w:id="1238590214">
      <w:bodyDiv w:val="1"/>
      <w:marLeft w:val="0"/>
      <w:marRight w:val="0"/>
      <w:marTop w:val="0"/>
      <w:marBottom w:val="0"/>
      <w:divBdr>
        <w:top w:val="none" w:sz="0" w:space="0" w:color="auto"/>
        <w:left w:val="none" w:sz="0" w:space="0" w:color="auto"/>
        <w:bottom w:val="none" w:sz="0" w:space="0" w:color="auto"/>
        <w:right w:val="none" w:sz="0" w:space="0" w:color="auto"/>
      </w:divBdr>
    </w:div>
    <w:div w:id="1379361030">
      <w:bodyDiv w:val="1"/>
      <w:marLeft w:val="0"/>
      <w:marRight w:val="0"/>
      <w:marTop w:val="0"/>
      <w:marBottom w:val="0"/>
      <w:divBdr>
        <w:top w:val="none" w:sz="0" w:space="0" w:color="auto"/>
        <w:left w:val="none" w:sz="0" w:space="0" w:color="auto"/>
        <w:bottom w:val="none" w:sz="0" w:space="0" w:color="auto"/>
        <w:right w:val="none" w:sz="0" w:space="0" w:color="auto"/>
      </w:divBdr>
    </w:div>
    <w:div w:id="1389187932">
      <w:bodyDiv w:val="1"/>
      <w:marLeft w:val="0"/>
      <w:marRight w:val="0"/>
      <w:marTop w:val="0"/>
      <w:marBottom w:val="0"/>
      <w:divBdr>
        <w:top w:val="none" w:sz="0" w:space="0" w:color="auto"/>
        <w:left w:val="none" w:sz="0" w:space="0" w:color="auto"/>
        <w:bottom w:val="none" w:sz="0" w:space="0" w:color="auto"/>
        <w:right w:val="none" w:sz="0" w:space="0" w:color="auto"/>
      </w:divBdr>
    </w:div>
    <w:div w:id="1439644079">
      <w:bodyDiv w:val="1"/>
      <w:marLeft w:val="0"/>
      <w:marRight w:val="0"/>
      <w:marTop w:val="0"/>
      <w:marBottom w:val="0"/>
      <w:divBdr>
        <w:top w:val="none" w:sz="0" w:space="0" w:color="auto"/>
        <w:left w:val="none" w:sz="0" w:space="0" w:color="auto"/>
        <w:bottom w:val="none" w:sz="0" w:space="0" w:color="auto"/>
        <w:right w:val="none" w:sz="0" w:space="0" w:color="auto"/>
      </w:divBdr>
    </w:div>
    <w:div w:id="1460150699">
      <w:bodyDiv w:val="1"/>
      <w:marLeft w:val="0"/>
      <w:marRight w:val="0"/>
      <w:marTop w:val="0"/>
      <w:marBottom w:val="0"/>
      <w:divBdr>
        <w:top w:val="none" w:sz="0" w:space="0" w:color="auto"/>
        <w:left w:val="none" w:sz="0" w:space="0" w:color="auto"/>
        <w:bottom w:val="none" w:sz="0" w:space="0" w:color="auto"/>
        <w:right w:val="none" w:sz="0" w:space="0" w:color="auto"/>
      </w:divBdr>
    </w:div>
    <w:div w:id="1486388971">
      <w:bodyDiv w:val="1"/>
      <w:marLeft w:val="0"/>
      <w:marRight w:val="0"/>
      <w:marTop w:val="0"/>
      <w:marBottom w:val="0"/>
      <w:divBdr>
        <w:top w:val="none" w:sz="0" w:space="0" w:color="auto"/>
        <w:left w:val="none" w:sz="0" w:space="0" w:color="auto"/>
        <w:bottom w:val="none" w:sz="0" w:space="0" w:color="auto"/>
        <w:right w:val="none" w:sz="0" w:space="0" w:color="auto"/>
      </w:divBdr>
    </w:div>
    <w:div w:id="1558857739">
      <w:bodyDiv w:val="1"/>
      <w:marLeft w:val="0"/>
      <w:marRight w:val="0"/>
      <w:marTop w:val="0"/>
      <w:marBottom w:val="0"/>
      <w:divBdr>
        <w:top w:val="none" w:sz="0" w:space="0" w:color="auto"/>
        <w:left w:val="none" w:sz="0" w:space="0" w:color="auto"/>
        <w:bottom w:val="none" w:sz="0" w:space="0" w:color="auto"/>
        <w:right w:val="none" w:sz="0" w:space="0" w:color="auto"/>
      </w:divBdr>
    </w:div>
    <w:div w:id="1714621097">
      <w:bodyDiv w:val="1"/>
      <w:marLeft w:val="0"/>
      <w:marRight w:val="0"/>
      <w:marTop w:val="0"/>
      <w:marBottom w:val="0"/>
      <w:divBdr>
        <w:top w:val="none" w:sz="0" w:space="0" w:color="auto"/>
        <w:left w:val="none" w:sz="0" w:space="0" w:color="auto"/>
        <w:bottom w:val="none" w:sz="0" w:space="0" w:color="auto"/>
        <w:right w:val="none" w:sz="0" w:space="0" w:color="auto"/>
      </w:divBdr>
    </w:div>
    <w:div w:id="1775393612">
      <w:bodyDiv w:val="1"/>
      <w:marLeft w:val="0"/>
      <w:marRight w:val="0"/>
      <w:marTop w:val="0"/>
      <w:marBottom w:val="0"/>
      <w:divBdr>
        <w:top w:val="none" w:sz="0" w:space="0" w:color="auto"/>
        <w:left w:val="none" w:sz="0" w:space="0" w:color="auto"/>
        <w:bottom w:val="none" w:sz="0" w:space="0" w:color="auto"/>
        <w:right w:val="none" w:sz="0" w:space="0" w:color="auto"/>
      </w:divBdr>
    </w:div>
    <w:div w:id="1834833619">
      <w:bodyDiv w:val="1"/>
      <w:marLeft w:val="0"/>
      <w:marRight w:val="0"/>
      <w:marTop w:val="0"/>
      <w:marBottom w:val="0"/>
      <w:divBdr>
        <w:top w:val="none" w:sz="0" w:space="0" w:color="auto"/>
        <w:left w:val="none" w:sz="0" w:space="0" w:color="auto"/>
        <w:bottom w:val="none" w:sz="0" w:space="0" w:color="auto"/>
        <w:right w:val="none" w:sz="0" w:space="0" w:color="auto"/>
      </w:divBdr>
    </w:div>
    <w:div w:id="1835761312">
      <w:bodyDiv w:val="1"/>
      <w:marLeft w:val="0"/>
      <w:marRight w:val="0"/>
      <w:marTop w:val="0"/>
      <w:marBottom w:val="0"/>
      <w:divBdr>
        <w:top w:val="none" w:sz="0" w:space="0" w:color="auto"/>
        <w:left w:val="none" w:sz="0" w:space="0" w:color="auto"/>
        <w:bottom w:val="none" w:sz="0" w:space="0" w:color="auto"/>
        <w:right w:val="none" w:sz="0" w:space="0" w:color="auto"/>
      </w:divBdr>
    </w:div>
    <w:div w:id="1923905339">
      <w:bodyDiv w:val="1"/>
      <w:marLeft w:val="0"/>
      <w:marRight w:val="0"/>
      <w:marTop w:val="0"/>
      <w:marBottom w:val="0"/>
      <w:divBdr>
        <w:top w:val="none" w:sz="0" w:space="0" w:color="auto"/>
        <w:left w:val="none" w:sz="0" w:space="0" w:color="auto"/>
        <w:bottom w:val="none" w:sz="0" w:space="0" w:color="auto"/>
        <w:right w:val="none" w:sz="0" w:space="0" w:color="auto"/>
      </w:divBdr>
    </w:div>
    <w:div w:id="1950626988">
      <w:bodyDiv w:val="1"/>
      <w:marLeft w:val="0"/>
      <w:marRight w:val="0"/>
      <w:marTop w:val="0"/>
      <w:marBottom w:val="0"/>
      <w:divBdr>
        <w:top w:val="none" w:sz="0" w:space="0" w:color="auto"/>
        <w:left w:val="none" w:sz="0" w:space="0" w:color="auto"/>
        <w:bottom w:val="none" w:sz="0" w:space="0" w:color="auto"/>
        <w:right w:val="none" w:sz="0" w:space="0" w:color="auto"/>
      </w:divBdr>
    </w:div>
    <w:div w:id="2004551898">
      <w:bodyDiv w:val="1"/>
      <w:marLeft w:val="0"/>
      <w:marRight w:val="0"/>
      <w:marTop w:val="0"/>
      <w:marBottom w:val="0"/>
      <w:divBdr>
        <w:top w:val="none" w:sz="0" w:space="0" w:color="auto"/>
        <w:left w:val="none" w:sz="0" w:space="0" w:color="auto"/>
        <w:bottom w:val="none" w:sz="0" w:space="0" w:color="auto"/>
        <w:right w:val="none" w:sz="0" w:space="0" w:color="auto"/>
      </w:divBdr>
    </w:div>
    <w:div w:id="20356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Примірна форма</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dc:title>
  <dc:creator>Яна Коломієць</dc:creator>
  <cp:lastModifiedBy>Гримайло Валерія Валеріївна</cp:lastModifiedBy>
  <cp:revision>2</cp:revision>
  <cp:lastPrinted>2023-01-02T13:54:00Z</cp:lastPrinted>
  <dcterms:created xsi:type="dcterms:W3CDTF">2023-01-02T13:55:00Z</dcterms:created>
  <dcterms:modified xsi:type="dcterms:W3CDTF">2023-01-02T13:55:00Z</dcterms:modified>
</cp:coreProperties>
</file>