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32" w:rsidRPr="00705DBE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705DB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705DBE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705DBE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1C1AE8" w:rsidRPr="0068358C" w:rsidRDefault="003F2961" w:rsidP="0068358C">
      <w:pPr>
        <w:pStyle w:val="21"/>
        <w:shd w:val="clear" w:color="auto" w:fill="auto"/>
        <w:ind w:left="0" w:firstLine="5245"/>
        <w:rPr>
          <w:u w:val="single"/>
        </w:rPr>
      </w:pPr>
      <w:bookmarkStart w:id="0" w:name="_GoBack"/>
      <w:bookmarkEnd w:id="0"/>
      <w:r>
        <w:rPr>
          <w:lang w:val="uk-UA"/>
        </w:rPr>
        <w:t xml:space="preserve">від </w:t>
      </w:r>
      <w:r w:rsidR="0068358C">
        <w:rPr>
          <w:u w:val="single"/>
        </w:rPr>
        <w:t>23.06.2023</w:t>
      </w:r>
      <w:r w:rsidR="0068358C">
        <w:t xml:space="preserve"> № </w:t>
      </w:r>
      <w:r w:rsidR="0068358C">
        <w:rPr>
          <w:u w:val="single"/>
        </w:rPr>
        <w:t>340/ПНС</w:t>
      </w:r>
    </w:p>
    <w:p w:rsidR="001C1AE8" w:rsidRPr="00705DBE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AE8" w:rsidRPr="00705DBE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DB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705DBE" w:rsidRDefault="00705DBE" w:rsidP="00D369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5DB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адміністративної послуги з переоформлення </w:t>
      </w:r>
      <w:r w:rsidRPr="00705DBE">
        <w:rPr>
          <w:rFonts w:ascii="Times New Roman" w:hAnsi="Times New Roman" w:cs="Times New Roman"/>
          <w:b/>
          <w:sz w:val="28"/>
          <w:szCs w:val="28"/>
          <w:lang w:val="uk-UA"/>
        </w:rPr>
        <w:t>гірничого відводу для розробки родовищ корисних копалин місцевого значення</w:t>
      </w:r>
    </w:p>
    <w:p w:rsidR="000C5518" w:rsidRPr="00705DBE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705DBE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705DBE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705DBE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705DBE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705DBE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705DB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05DB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705DBE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705DBE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705DBE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705DB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05DBE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705DB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705DB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705DBE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705DBE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705DBE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091"/>
        <w:gridCol w:w="5738"/>
      </w:tblGrid>
      <w:tr w:rsidR="000C5518" w:rsidRPr="00705DBE" w:rsidTr="00123DBA">
        <w:tc>
          <w:tcPr>
            <w:tcW w:w="9345" w:type="dxa"/>
            <w:gridSpan w:val="3"/>
          </w:tcPr>
          <w:p w:rsidR="000C5518" w:rsidRPr="00705DBE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05D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705DBE" w:rsidTr="005C6C72">
        <w:tc>
          <w:tcPr>
            <w:tcW w:w="516" w:type="dxa"/>
          </w:tcPr>
          <w:p w:rsidR="000C5518" w:rsidRPr="00705DBE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1" w:type="dxa"/>
          </w:tcPr>
          <w:p w:rsidR="000C5518" w:rsidRPr="00705DBE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9C0215" w:rsidRPr="008759BF" w:rsidRDefault="009C0215" w:rsidP="009C021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Північно-Східне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міжрегіональне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  <w:p w:rsidR="009C0215" w:rsidRPr="008759BF" w:rsidRDefault="009C0215" w:rsidP="009C021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36014,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119.</w:t>
            </w:r>
          </w:p>
          <w:p w:rsidR="009C0215" w:rsidRPr="008759BF" w:rsidRDefault="009C0215" w:rsidP="009C021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15" w:rsidRPr="008759BF" w:rsidRDefault="009C0215" w:rsidP="009C021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споживчого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ринку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9C0215" w:rsidRPr="008759BF" w:rsidRDefault="009C0215" w:rsidP="009C021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61010,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Гімназійна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набережна, буд. 26.</w:t>
            </w:r>
          </w:p>
          <w:p w:rsidR="009C0215" w:rsidRPr="008759BF" w:rsidRDefault="009C0215" w:rsidP="009C021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15" w:rsidRPr="008759BF" w:rsidRDefault="009C0215" w:rsidP="009C021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9C0215" w:rsidRPr="008759BF" w:rsidRDefault="009C0215" w:rsidP="009C021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36000,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 36.</w:t>
            </w:r>
          </w:p>
          <w:p w:rsidR="009C0215" w:rsidRPr="008759BF" w:rsidRDefault="009C0215" w:rsidP="009C021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15" w:rsidRPr="008759BF" w:rsidRDefault="009C0215" w:rsidP="009C021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DE6671" w:rsidRPr="00705DBE" w:rsidRDefault="009C0215" w:rsidP="009C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40013,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Британська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21</w:t>
            </w:r>
            <w:r w:rsidR="00DF0DA4"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518" w:rsidRPr="00705DBE" w:rsidTr="005C6C72">
        <w:tc>
          <w:tcPr>
            <w:tcW w:w="516" w:type="dxa"/>
          </w:tcPr>
          <w:p w:rsidR="000C5518" w:rsidRPr="00705DB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1" w:type="dxa"/>
          </w:tcPr>
          <w:p w:rsidR="000C5518" w:rsidRPr="00705DBE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="00F17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="00F17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F17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DF0DA4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9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вівторок, четвер з 9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05DBE" w:rsidRDefault="00D90A1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705DBE" w:rsidRDefault="00D90A1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705DBE" w:rsidTr="005C6C72">
        <w:tc>
          <w:tcPr>
            <w:tcW w:w="516" w:type="dxa"/>
          </w:tcPr>
          <w:p w:rsidR="000C5518" w:rsidRPr="00705DB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091" w:type="dxa"/>
          </w:tcPr>
          <w:p w:rsidR="000C5518" w:rsidRPr="00705DBE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1C746E" w:rsidRDefault="001C746E" w:rsidP="007F5FDB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D90A11" w:rsidRDefault="001C746E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 w:rsidRPr="001C7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C746E" w:rsidRPr="00705DBE" w:rsidRDefault="001C746E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705DBE" w:rsidRDefault="00D90A11" w:rsidP="007F5FDB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705DBE" w:rsidRDefault="00D90A11" w:rsidP="007F5FD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="00DF0DA4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705DBE" w:rsidRDefault="00DF0DA4" w:rsidP="007F5FDB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705DBE" w:rsidRDefault="00DF0DA4" w:rsidP="007F5FD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upravlinnya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705DBE" w:rsidRDefault="00DF0DA4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705DBE" w:rsidRDefault="00D90A11" w:rsidP="007F5FDB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705DBE" w:rsidRDefault="00D90A11" w:rsidP="007F5FD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705D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705DBE" w:rsidTr="00490EE3">
        <w:tc>
          <w:tcPr>
            <w:tcW w:w="9345" w:type="dxa"/>
            <w:gridSpan w:val="3"/>
          </w:tcPr>
          <w:p w:rsidR="003E7C30" w:rsidRPr="00705DBE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705DBE" w:rsidTr="005C6C72">
        <w:tc>
          <w:tcPr>
            <w:tcW w:w="516" w:type="dxa"/>
          </w:tcPr>
          <w:p w:rsidR="000C5518" w:rsidRPr="00705DB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91" w:type="dxa"/>
          </w:tcPr>
          <w:p w:rsidR="000C5518" w:rsidRPr="00705DBE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38" w:type="dxa"/>
          </w:tcPr>
          <w:p w:rsidR="00DF0DA4" w:rsidRPr="00705DBE" w:rsidRDefault="0087235C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 України про надра;</w:t>
            </w:r>
          </w:p>
          <w:p w:rsidR="00DF0DA4" w:rsidRPr="00705DBE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87235C" w:rsidRPr="00705DBE" w:rsidTr="005C6C72">
        <w:tc>
          <w:tcPr>
            <w:tcW w:w="516" w:type="dxa"/>
          </w:tcPr>
          <w:p w:rsidR="0087235C" w:rsidRPr="00705DBE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91" w:type="dxa"/>
          </w:tcPr>
          <w:p w:rsidR="0087235C" w:rsidRPr="00705DBE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738" w:type="dxa"/>
          </w:tcPr>
          <w:p w:rsidR="0087235C" w:rsidRPr="00705DBE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Постанова Кабінету Міністрів України від 27.01.1995 № 59 «</w:t>
            </w:r>
            <w:r w:rsidRPr="00705D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Положення про порядок надання гірничих відводів»</w:t>
            </w:r>
          </w:p>
        </w:tc>
      </w:tr>
      <w:tr w:rsidR="00FF7AEE" w:rsidRPr="00705DBE" w:rsidTr="00171140">
        <w:tc>
          <w:tcPr>
            <w:tcW w:w="9345" w:type="dxa"/>
            <w:gridSpan w:val="3"/>
          </w:tcPr>
          <w:p w:rsidR="00FF7AEE" w:rsidRPr="00705DBE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pStyle w:val="HTM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користувача надр або уповноваженої ним особи до територіального органу Держпраці (за місцем розташування об’єкта </w:t>
            </w:r>
            <w:proofErr w:type="spellStart"/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лише за наявності у них спеціального дозволу на користування ділянкою надр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05DBE" w:rsidRPr="0068358C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Вичерпний перелік </w:t>
            </w: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документів, необхідних для отримання адміністративної послуги, вимоги до них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Заява із зазначенням номера спеціального дозволу 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користування надрами.</w:t>
            </w:r>
          </w:p>
          <w:p w:rsidR="00705DBE" w:rsidRPr="00705DBE" w:rsidRDefault="00705DBE" w:rsidP="00705DB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Викопіювання з топографічного плану поверхні із нанесеним контуром гірничого відводу, оформленим відповідно до вимог пункту 5 додатку № 2 (два примірники).</w:t>
            </w:r>
            <w:bookmarkStart w:id="1" w:name="n507"/>
            <w:bookmarkEnd w:id="1"/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і спосіб подання документів, необхідних для отримання адміністративної послуг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подаються 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користувачем надрособисто, (уповноваженою ним особою) чи надсилаються рекомендованим листом з описом вкладення до територіального органу Держпраці (за місцем розташування об’єкта </w:t>
            </w:r>
            <w:proofErr w:type="spellStart"/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Безоплатно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Нормативно-правовий акт, на підставі якого стягується плата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5DBE" w:rsidRPr="00705DBE" w:rsidRDefault="00705DBE" w:rsidP="00705DB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і порядок внесення плати (адміністративного збору) за платну адміністративну послугу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pStyle w:val="1"/>
              <w:ind w:left="0"/>
              <w:rPr>
                <w:sz w:val="24"/>
                <w:szCs w:val="24"/>
              </w:rPr>
            </w:pPr>
            <w:r w:rsidRPr="00705DBE">
              <w:rPr>
                <w:sz w:val="24"/>
                <w:szCs w:val="24"/>
              </w:rPr>
              <w:t>Не вноситься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стосовно переоформлення гірничого відводу приймається протягом 15 днів.</w:t>
            </w:r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spacing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про надання гірничого відводу та надпис на копії топографічного плану.</w:t>
            </w:r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spacing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spacing w:line="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Надсилається поштовим відправленням протягом п’яти робочих днів або видається </w:t>
            </w:r>
            <w:proofErr w:type="spellStart"/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нарочно</w:t>
            </w:r>
            <w:proofErr w:type="spellEnd"/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(акт та надпис на копії топографічного плану поверхні).</w:t>
            </w:r>
          </w:p>
        </w:tc>
      </w:tr>
      <w:tr w:rsidR="0087235C" w:rsidRPr="00705DBE" w:rsidTr="005C6C72">
        <w:tc>
          <w:tcPr>
            <w:tcW w:w="516" w:type="dxa"/>
          </w:tcPr>
          <w:p w:rsidR="0087235C" w:rsidRPr="00705DBE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87235C" w:rsidRPr="00705DBE" w:rsidRDefault="0087235C" w:rsidP="0087235C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738" w:type="dxa"/>
          </w:tcPr>
          <w:p w:rsidR="0087235C" w:rsidRPr="00705DBE" w:rsidRDefault="0087235C" w:rsidP="0087235C">
            <w:pPr>
              <w:spacing w:line="7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5518" w:rsidRPr="00705DBE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705DBE" w:rsidSect="006D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03C5B"/>
    <w:multiLevelType w:val="hybridMultilevel"/>
    <w:tmpl w:val="26CC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AE8"/>
    <w:rsid w:val="00083CD6"/>
    <w:rsid w:val="000C5518"/>
    <w:rsid w:val="00124FED"/>
    <w:rsid w:val="00151712"/>
    <w:rsid w:val="001C1AE8"/>
    <w:rsid w:val="001C746E"/>
    <w:rsid w:val="002975C6"/>
    <w:rsid w:val="002A148E"/>
    <w:rsid w:val="002A2BC7"/>
    <w:rsid w:val="003A3FAD"/>
    <w:rsid w:val="003C634E"/>
    <w:rsid w:val="003D641E"/>
    <w:rsid w:val="003E7C30"/>
    <w:rsid w:val="003F2961"/>
    <w:rsid w:val="004335D5"/>
    <w:rsid w:val="00433CDA"/>
    <w:rsid w:val="004837FD"/>
    <w:rsid w:val="005C6C72"/>
    <w:rsid w:val="006257D7"/>
    <w:rsid w:val="0068358C"/>
    <w:rsid w:val="006B3EAF"/>
    <w:rsid w:val="006D13C3"/>
    <w:rsid w:val="006F3EDB"/>
    <w:rsid w:val="00705DBE"/>
    <w:rsid w:val="007232C1"/>
    <w:rsid w:val="00755A0E"/>
    <w:rsid w:val="007F5FDB"/>
    <w:rsid w:val="00817213"/>
    <w:rsid w:val="0087235C"/>
    <w:rsid w:val="00911E6E"/>
    <w:rsid w:val="009253E7"/>
    <w:rsid w:val="00927EF2"/>
    <w:rsid w:val="0095420F"/>
    <w:rsid w:val="00964F67"/>
    <w:rsid w:val="009C0215"/>
    <w:rsid w:val="009E0032"/>
    <w:rsid w:val="00B20B47"/>
    <w:rsid w:val="00C07C85"/>
    <w:rsid w:val="00D36976"/>
    <w:rsid w:val="00D90A11"/>
    <w:rsid w:val="00DE6671"/>
    <w:rsid w:val="00DF0DA4"/>
    <w:rsid w:val="00E5173D"/>
    <w:rsid w:val="00F17531"/>
    <w:rsid w:val="00F317F9"/>
    <w:rsid w:val="00F80227"/>
    <w:rsid w:val="00F90B6B"/>
    <w:rsid w:val="00FE1634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646F"/>
  <w15:docId w15:val="{43442A46-997C-482C-BB98-96C88023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aliases w:val="Стандартный HTML1 Знак,Знак Знак Знак Знак Знак Знак Знак Знак Знак,Знак Знак Знак Знак Знак Знак Знак Знак Знак Знак Зна,Стандартный HTML1,Знак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Стандартный HTML1 Знак Знак,Знак Знак Знак Знак Знак Знак Знак Знак Знак Знак,Знак Знак Знак Знак Знак Знак Знак Знак Знак Знак Зна Знак,Стандартный HTML1 Знак1,Знак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Основной текст_"/>
    <w:link w:val="2"/>
    <w:locked/>
    <w:rsid w:val="00755A0E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755A0E"/>
    <w:pPr>
      <w:widowControl w:val="0"/>
      <w:shd w:val="clear" w:color="auto" w:fill="FFFFFF"/>
      <w:spacing w:before="900" w:after="360" w:line="312" w:lineRule="exact"/>
      <w:jc w:val="both"/>
    </w:pPr>
  </w:style>
  <w:style w:type="character" w:customStyle="1" w:styleId="11pt">
    <w:name w:val="Основной текст + 11 pt"/>
    <w:aliases w:val="Интервал 0 pt"/>
    <w:rsid w:val="00755A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1">
    <w:name w:val="Абзац списка1"/>
    <w:basedOn w:val="a"/>
    <w:rsid w:val="006B3EAF"/>
    <w:pPr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rvts23">
    <w:name w:val="rvts23"/>
    <w:basedOn w:val="a0"/>
    <w:rsid w:val="0095420F"/>
  </w:style>
  <w:style w:type="character" w:customStyle="1" w:styleId="20">
    <w:name w:val="Основной текст (2)_"/>
    <w:basedOn w:val="a0"/>
    <w:link w:val="21"/>
    <w:locked/>
    <w:rsid w:val="00FE16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1634"/>
    <w:pPr>
      <w:widowControl w:val="0"/>
      <w:shd w:val="clear" w:color="auto" w:fill="FFFFFF"/>
      <w:spacing w:after="280"/>
      <w:ind w:left="5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Korsun</cp:lastModifiedBy>
  <cp:revision>19</cp:revision>
  <dcterms:created xsi:type="dcterms:W3CDTF">2022-12-01T07:37:00Z</dcterms:created>
  <dcterms:modified xsi:type="dcterms:W3CDTF">2023-06-26T10:59:00Z</dcterms:modified>
</cp:coreProperties>
</file>