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23" w:rsidRPr="00AF33C2" w:rsidRDefault="00B10723" w:rsidP="00B10723">
      <w:pPr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B10723" w:rsidRPr="009C411A" w:rsidTr="0011026D">
        <w:trPr>
          <w:trHeight w:val="1155"/>
        </w:trPr>
        <w:tc>
          <w:tcPr>
            <w:tcW w:w="4572" w:type="dxa"/>
          </w:tcPr>
          <w:p w:rsidR="00B10723" w:rsidRPr="009C411A" w:rsidRDefault="00B10723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B10723" w:rsidRPr="009C411A" w:rsidRDefault="00B10723" w:rsidP="0011026D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B10723" w:rsidRPr="009C411A" w:rsidRDefault="00B10723" w:rsidP="0011026D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B10723" w:rsidRPr="009C411A" w:rsidRDefault="00B10723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B10723" w:rsidRPr="009C411A" w:rsidRDefault="00B10723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B10723" w:rsidRPr="009C411A" w:rsidRDefault="00B10723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B10723" w:rsidRPr="009C411A" w:rsidRDefault="00B10723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B10723" w:rsidRPr="009C411A" w:rsidRDefault="00B10723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B10723" w:rsidRPr="009C411A" w:rsidRDefault="00B10723" w:rsidP="0011026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B10723" w:rsidRPr="00AF33C2" w:rsidRDefault="00B10723" w:rsidP="00B10723">
      <w:pPr>
        <w:jc w:val="center"/>
        <w:rPr>
          <w:sz w:val="24"/>
          <w:szCs w:val="24"/>
          <w:lang w:eastAsia="ru-RU"/>
        </w:rPr>
      </w:pPr>
    </w:p>
    <w:p w:rsidR="00B10723" w:rsidRPr="00AF33C2" w:rsidRDefault="00B10723" w:rsidP="00B10723">
      <w:pPr>
        <w:jc w:val="center"/>
        <w:rPr>
          <w:sz w:val="24"/>
          <w:szCs w:val="24"/>
          <w:lang w:eastAsia="ru-RU"/>
        </w:rPr>
      </w:pPr>
    </w:p>
    <w:p w:rsidR="00B10723" w:rsidRPr="00AF33C2" w:rsidRDefault="00B10723" w:rsidP="00B10723">
      <w:pPr>
        <w:jc w:val="center"/>
        <w:rPr>
          <w:sz w:val="24"/>
          <w:szCs w:val="24"/>
          <w:lang w:eastAsia="ru-RU"/>
        </w:rPr>
      </w:pPr>
    </w:p>
    <w:p w:rsidR="00B10723" w:rsidRPr="00AF33C2" w:rsidRDefault="00B10723" w:rsidP="00B10723">
      <w:pPr>
        <w:jc w:val="center"/>
        <w:rPr>
          <w:sz w:val="24"/>
          <w:szCs w:val="24"/>
          <w:lang w:eastAsia="ru-RU"/>
        </w:rPr>
      </w:pPr>
    </w:p>
    <w:p w:rsidR="00B10723" w:rsidRPr="00AF33C2" w:rsidRDefault="00B10723" w:rsidP="00B10723">
      <w:pPr>
        <w:jc w:val="center"/>
        <w:rPr>
          <w:sz w:val="24"/>
          <w:szCs w:val="24"/>
          <w:lang w:eastAsia="ru-RU"/>
        </w:rPr>
      </w:pPr>
    </w:p>
    <w:p w:rsidR="00B10723" w:rsidRPr="00AF33C2" w:rsidRDefault="00B10723" w:rsidP="00B10723">
      <w:pPr>
        <w:jc w:val="center"/>
        <w:rPr>
          <w:sz w:val="24"/>
          <w:szCs w:val="24"/>
          <w:lang w:eastAsia="ru-RU"/>
        </w:rPr>
      </w:pPr>
    </w:p>
    <w:p w:rsidR="00B10723" w:rsidRPr="00AF33C2" w:rsidRDefault="00B10723" w:rsidP="00B10723">
      <w:pPr>
        <w:jc w:val="left"/>
        <w:rPr>
          <w:b/>
          <w:sz w:val="24"/>
          <w:szCs w:val="24"/>
          <w:lang w:eastAsia="ru-RU"/>
        </w:rPr>
      </w:pPr>
    </w:p>
    <w:p w:rsidR="00B10723" w:rsidRPr="00AF33C2" w:rsidRDefault="00B10723" w:rsidP="00B10723">
      <w:pPr>
        <w:jc w:val="center"/>
        <w:rPr>
          <w:b/>
          <w:sz w:val="24"/>
          <w:szCs w:val="24"/>
          <w:lang w:eastAsia="ru-RU"/>
        </w:rPr>
      </w:pPr>
    </w:p>
    <w:p w:rsidR="00B10723" w:rsidRPr="00AF33C2" w:rsidRDefault="00B10723" w:rsidP="00B10723">
      <w:pPr>
        <w:jc w:val="center"/>
        <w:rPr>
          <w:b/>
          <w:sz w:val="24"/>
          <w:szCs w:val="24"/>
          <w:lang w:eastAsia="ru-RU"/>
        </w:rPr>
      </w:pPr>
    </w:p>
    <w:p w:rsidR="00B10723" w:rsidRPr="00AF33C2" w:rsidRDefault="00B10723" w:rsidP="00B10723">
      <w:pPr>
        <w:jc w:val="center"/>
        <w:rPr>
          <w:b/>
          <w:sz w:val="24"/>
          <w:szCs w:val="24"/>
          <w:lang w:eastAsia="ru-RU"/>
        </w:rPr>
      </w:pPr>
    </w:p>
    <w:p w:rsidR="00B10723" w:rsidRDefault="00B10723" w:rsidP="00B10723">
      <w:pPr>
        <w:jc w:val="center"/>
        <w:rPr>
          <w:b/>
          <w:sz w:val="24"/>
          <w:szCs w:val="24"/>
          <w:lang w:val="ru-RU" w:eastAsia="ru-RU"/>
        </w:rPr>
      </w:pPr>
    </w:p>
    <w:p w:rsidR="00B10723" w:rsidRPr="00AF33C2" w:rsidRDefault="00B10723" w:rsidP="00B10723">
      <w:pPr>
        <w:jc w:val="center"/>
        <w:rPr>
          <w:b/>
          <w:sz w:val="24"/>
          <w:szCs w:val="24"/>
          <w:lang w:val="ru-RU" w:eastAsia="ru-RU"/>
        </w:rPr>
      </w:pPr>
    </w:p>
    <w:p w:rsidR="00B10723" w:rsidRPr="007A23E8" w:rsidRDefault="00B10723" w:rsidP="00B10723">
      <w:pPr>
        <w:jc w:val="center"/>
        <w:rPr>
          <w:b/>
          <w:bCs/>
          <w:sz w:val="24"/>
          <w:szCs w:val="24"/>
          <w:lang w:eastAsia="uk-UA"/>
        </w:rPr>
      </w:pPr>
      <w:r w:rsidRPr="007A23E8">
        <w:rPr>
          <w:b/>
          <w:bCs/>
          <w:sz w:val="24"/>
          <w:szCs w:val="24"/>
          <w:lang w:eastAsia="uk-UA"/>
        </w:rPr>
        <w:t xml:space="preserve">ТЕХНОЛОГІЧНА КАРТКА </w:t>
      </w:r>
    </w:p>
    <w:p w:rsidR="00B10723" w:rsidRPr="00AF33C2" w:rsidRDefault="00B10723" w:rsidP="00B10723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B10723" w:rsidRDefault="00B10723" w:rsidP="00B10723">
      <w:pPr>
        <w:jc w:val="center"/>
        <w:rPr>
          <w:b/>
          <w:sz w:val="24"/>
          <w:szCs w:val="24"/>
          <w:lang w:val="ru-RU" w:eastAsia="ru-RU"/>
        </w:rPr>
      </w:pPr>
    </w:p>
    <w:p w:rsidR="00B10723" w:rsidRDefault="00B10723" w:rsidP="00B10723">
      <w:pPr>
        <w:jc w:val="center"/>
        <w:rPr>
          <w:b/>
          <w:sz w:val="24"/>
          <w:szCs w:val="24"/>
          <w:lang w:val="ru-RU" w:eastAsia="ru-RU"/>
        </w:rPr>
      </w:pPr>
    </w:p>
    <w:p w:rsidR="00B10723" w:rsidRDefault="00B10723" w:rsidP="00B10723">
      <w:pPr>
        <w:pBdr>
          <w:bottom w:val="single" w:sz="12" w:space="1" w:color="auto"/>
        </w:pBdr>
        <w:jc w:val="center"/>
        <w:rPr>
          <w:sz w:val="24"/>
          <w:szCs w:val="24"/>
          <w:lang w:eastAsia="uk-UA"/>
        </w:rPr>
      </w:pPr>
      <w:r w:rsidRPr="007659FB">
        <w:rPr>
          <w:sz w:val="24"/>
          <w:szCs w:val="24"/>
          <w:lang w:eastAsia="uk-UA"/>
        </w:rPr>
        <w:t xml:space="preserve">з </w:t>
      </w:r>
      <w:bookmarkStart w:id="1" w:name="n12"/>
      <w:bookmarkEnd w:id="1"/>
      <w:r w:rsidRPr="007659FB">
        <w:rPr>
          <w:sz w:val="24"/>
          <w:szCs w:val="24"/>
          <w:lang w:eastAsia="uk-UA"/>
        </w:rPr>
        <w:t xml:space="preserve">державної реєстрації </w:t>
      </w:r>
      <w:r w:rsidRPr="006708BF">
        <w:rPr>
          <w:sz w:val="24"/>
          <w:szCs w:val="24"/>
          <w:lang w:eastAsia="uk-UA"/>
        </w:rPr>
        <w:t xml:space="preserve">припинення юридичної особи в результаті її </w:t>
      </w:r>
      <w:r>
        <w:rPr>
          <w:sz w:val="24"/>
          <w:szCs w:val="24"/>
          <w:lang w:eastAsia="uk-UA"/>
        </w:rPr>
        <w:t>реорганіза</w:t>
      </w:r>
      <w:r w:rsidRPr="006708BF">
        <w:rPr>
          <w:sz w:val="24"/>
          <w:szCs w:val="24"/>
          <w:lang w:eastAsia="uk-UA"/>
        </w:rPr>
        <w:t xml:space="preserve">ції </w:t>
      </w:r>
    </w:p>
    <w:p w:rsidR="00B10723" w:rsidRDefault="00B10723" w:rsidP="00B10723">
      <w:pPr>
        <w:pBdr>
          <w:bottom w:val="single" w:sz="12" w:space="1" w:color="auto"/>
        </w:pBdr>
        <w:jc w:val="center"/>
        <w:rPr>
          <w:sz w:val="24"/>
          <w:szCs w:val="24"/>
          <w:lang w:eastAsia="uk-UA"/>
        </w:rPr>
      </w:pPr>
      <w:r w:rsidRPr="006708BF">
        <w:rPr>
          <w:sz w:val="24"/>
          <w:szCs w:val="24"/>
          <w:lang w:eastAsia="uk-UA"/>
        </w:rPr>
        <w:t>(крім громадського формування)</w:t>
      </w:r>
    </w:p>
    <w:p w:rsidR="00B10723" w:rsidRPr="00AF33C2" w:rsidRDefault="00B10723" w:rsidP="00B10723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B10723" w:rsidRDefault="00B10723" w:rsidP="00B10723">
      <w:pPr>
        <w:jc w:val="center"/>
        <w:rPr>
          <w:sz w:val="24"/>
          <w:szCs w:val="24"/>
          <w:lang w:eastAsia="ru-RU"/>
        </w:rPr>
      </w:pPr>
    </w:p>
    <w:p w:rsidR="00B10723" w:rsidRPr="00AF33C2" w:rsidRDefault="00B10723" w:rsidP="00B10723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  <w:t xml:space="preserve">Управління «Центр надання адміністративних послуг у м. Суми» </w:t>
      </w:r>
    </w:p>
    <w:p w:rsidR="00B10723" w:rsidRPr="00AF33C2" w:rsidRDefault="00B10723" w:rsidP="00B10723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B10723" w:rsidRPr="00AF33C2" w:rsidRDefault="00B10723" w:rsidP="00B10723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Pr="00AF33C2">
        <w:rPr>
          <w:b/>
          <w:sz w:val="6"/>
          <w:szCs w:val="6"/>
          <w:lang w:eastAsia="ru-RU"/>
        </w:rPr>
        <w:t>___</w:t>
      </w:r>
    </w:p>
    <w:p w:rsidR="00B10723" w:rsidRPr="00AF33C2" w:rsidRDefault="00B10723" w:rsidP="00B10723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B10723" w:rsidRDefault="00B10723" w:rsidP="00B10723">
      <w:pPr>
        <w:jc w:val="center"/>
        <w:rPr>
          <w:sz w:val="24"/>
          <w:szCs w:val="24"/>
          <w:lang w:eastAsia="ru-RU"/>
        </w:rPr>
      </w:pPr>
    </w:p>
    <w:p w:rsidR="00B10723" w:rsidRPr="00AF33C2" w:rsidRDefault="00B10723" w:rsidP="00B10723">
      <w:pPr>
        <w:jc w:val="center"/>
        <w:rPr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17"/>
        <w:gridCol w:w="3822"/>
        <w:gridCol w:w="3386"/>
        <w:gridCol w:w="1934"/>
      </w:tblGrid>
      <w:tr w:rsidR="0065323E" w:rsidRPr="0065323E" w:rsidTr="0065323E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65323E" w:rsidRDefault="0065323E" w:rsidP="0065323E">
            <w:pPr>
              <w:jc w:val="center"/>
              <w:rPr>
                <w:sz w:val="20"/>
                <w:szCs w:val="20"/>
              </w:rPr>
            </w:pPr>
            <w:bookmarkStart w:id="2" w:name="n28"/>
            <w:bookmarkEnd w:id="2"/>
            <w:r w:rsidRPr="0065323E">
              <w:rPr>
                <w:sz w:val="20"/>
                <w:szCs w:val="20"/>
              </w:rPr>
              <w:t>№ п/п</w:t>
            </w:r>
          </w:p>
        </w:tc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65323E" w:rsidRDefault="0065323E" w:rsidP="0065323E">
            <w:pPr>
              <w:jc w:val="center"/>
              <w:rPr>
                <w:sz w:val="20"/>
                <w:szCs w:val="20"/>
              </w:rPr>
            </w:pPr>
            <w:r w:rsidRPr="0065323E">
              <w:rPr>
                <w:sz w:val="20"/>
                <w:szCs w:val="20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65323E" w:rsidRDefault="0065323E" w:rsidP="0065323E">
            <w:pPr>
              <w:jc w:val="center"/>
              <w:rPr>
                <w:sz w:val="20"/>
                <w:szCs w:val="20"/>
              </w:rPr>
            </w:pPr>
            <w:r w:rsidRPr="0065323E">
              <w:rPr>
                <w:sz w:val="20"/>
                <w:szCs w:val="20"/>
              </w:rPr>
              <w:t>Відповідальна посадова особа (структурний підрозділ)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65323E" w:rsidRDefault="0065323E" w:rsidP="0065323E">
            <w:pPr>
              <w:jc w:val="center"/>
              <w:rPr>
                <w:sz w:val="20"/>
                <w:szCs w:val="20"/>
              </w:rPr>
            </w:pPr>
            <w:r w:rsidRPr="0065323E">
              <w:rPr>
                <w:sz w:val="20"/>
                <w:szCs w:val="20"/>
              </w:rPr>
              <w:t>Строки виконання</w:t>
            </w:r>
          </w:p>
        </w:tc>
      </w:tr>
      <w:tr w:rsidR="0065323E" w:rsidRPr="00B10723" w:rsidTr="0065323E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1C33F8">
            <w:pPr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65323E">
            <w:pPr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 xml:space="preserve">Прийом за описом документів, які подаються для проведення </w:t>
            </w:r>
            <w:r w:rsidRPr="00B10723">
              <w:rPr>
                <w:color w:val="000000"/>
                <w:sz w:val="20"/>
                <w:szCs w:val="20"/>
              </w:rPr>
              <w:t xml:space="preserve">державної реєстрації </w:t>
            </w:r>
            <w:r w:rsidRPr="00B10723">
              <w:rPr>
                <w:sz w:val="20"/>
                <w:szCs w:val="20"/>
                <w:lang w:eastAsia="uk-UA"/>
              </w:rPr>
              <w:t>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1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93687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bCs/>
                <w:iCs/>
                <w:sz w:val="20"/>
                <w:szCs w:val="20"/>
                <w:lang w:eastAsia="uk-UA"/>
              </w:rPr>
              <w:t xml:space="preserve">Адміністратор відділу з питань прийому документів по державній реєстрації управління «Центр надання адміністративних послуг» Сумської міської ради 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 xml:space="preserve">В день надходження </w:t>
            </w:r>
            <w:r>
              <w:rPr>
                <w:sz w:val="20"/>
                <w:szCs w:val="20"/>
                <w:lang w:eastAsia="uk-UA"/>
              </w:rPr>
              <w:t>заяви</w:t>
            </w:r>
          </w:p>
        </w:tc>
      </w:tr>
      <w:tr w:rsidR="0065323E" w:rsidRPr="00B10723" w:rsidTr="0065323E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>Виготовлення електронних копій поданих документів шляхом їх сканування, що долучаються до заяви, зареєстрованої у Єдиному держав</w:t>
            </w:r>
            <w:r w:rsidR="00FE34D0">
              <w:rPr>
                <w:sz w:val="20"/>
                <w:szCs w:val="20"/>
                <w:lang w:eastAsia="uk-UA"/>
              </w:rPr>
              <w:t>ному реєстрі</w:t>
            </w:r>
          </w:p>
        </w:tc>
        <w:tc>
          <w:tcPr>
            <w:tcW w:w="1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535F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bCs/>
                <w:iCs/>
                <w:sz w:val="20"/>
                <w:szCs w:val="20"/>
                <w:lang w:eastAsia="uk-UA"/>
              </w:rPr>
              <w:t xml:space="preserve">Адміністратор відділу з питань прийому документів по державній реєстрації управління «Центр надання адміністративних послуг» Сумської міської ради 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65323E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>В день надходження заяви</w:t>
            </w:r>
          </w:p>
        </w:tc>
      </w:tr>
      <w:tr w:rsidR="0065323E" w:rsidRPr="00B10723" w:rsidTr="0065323E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 xml:space="preserve">Видача </w:t>
            </w:r>
            <w:r w:rsidRPr="00B10723">
              <w:rPr>
                <w:sz w:val="20"/>
                <w:szCs w:val="20"/>
                <w:lang w:val="ru-RU" w:eastAsia="uk-UA"/>
              </w:rPr>
              <w:t xml:space="preserve">заявнику </w:t>
            </w:r>
            <w:r w:rsidRPr="00B10723">
              <w:rPr>
                <w:sz w:val="20"/>
                <w:szCs w:val="20"/>
                <w:lang w:eastAsia="uk-UA"/>
              </w:rPr>
              <w:t xml:space="preserve">опису, за яким приймаються документи, </w:t>
            </w: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>з відміткою про дату їх отримання та кодом доступу в той спосіб, відповідно</w:t>
            </w:r>
            <w:r w:rsidR="00FE34D0">
              <w:rPr>
                <w:color w:val="000000"/>
                <w:sz w:val="20"/>
                <w:szCs w:val="20"/>
                <w:shd w:val="clear" w:color="auto" w:fill="FFFFFF"/>
              </w:rPr>
              <w:t xml:space="preserve"> до якого були подані документи</w:t>
            </w:r>
          </w:p>
        </w:tc>
        <w:tc>
          <w:tcPr>
            <w:tcW w:w="1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535F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936870">
            <w:pPr>
              <w:spacing w:before="100" w:beforeAutospacing="1" w:after="100" w:afterAutospacing="1"/>
              <w:jc w:val="left"/>
              <w:rPr>
                <w:color w:val="FF0000"/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>В</w:t>
            </w:r>
            <w:r w:rsidR="00FE34D0">
              <w:rPr>
                <w:sz w:val="20"/>
                <w:szCs w:val="20"/>
                <w:lang w:eastAsia="uk-UA"/>
              </w:rPr>
              <w:t xml:space="preserve"> день надходження заяви</w:t>
            </w:r>
          </w:p>
        </w:tc>
      </w:tr>
      <w:tr w:rsidR="0065323E" w:rsidRPr="00B10723" w:rsidTr="0065323E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</w:t>
            </w:r>
            <w:r w:rsidRPr="00B10723">
              <w:rPr>
                <w:color w:val="000000"/>
                <w:sz w:val="20"/>
                <w:szCs w:val="20"/>
              </w:rPr>
              <w:t xml:space="preserve">державної реєстрації </w:t>
            </w:r>
            <w:r w:rsidRPr="00B10723">
              <w:rPr>
                <w:sz w:val="20"/>
                <w:szCs w:val="20"/>
                <w:lang w:eastAsia="uk-UA"/>
              </w:rPr>
              <w:t>припинення юридичної особи в результаті її реорганізації (крім громадського формування)</w:t>
            </w:r>
            <w:r w:rsidRPr="00B10723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10723">
              <w:rPr>
                <w:sz w:val="20"/>
                <w:szCs w:val="20"/>
                <w:lang w:eastAsia="uk-UA"/>
              </w:rPr>
              <w:t>на відсутніст</w:t>
            </w:r>
            <w:r w:rsidR="00FE34D0">
              <w:rPr>
                <w:sz w:val="20"/>
                <w:szCs w:val="20"/>
                <w:lang w:eastAsia="uk-UA"/>
              </w:rPr>
              <w:t>ь підстав зупинення їх розгляду</w:t>
            </w:r>
          </w:p>
        </w:tc>
        <w:tc>
          <w:tcPr>
            <w:tcW w:w="1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535F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FE34D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65323E" w:rsidRPr="00B10723" w:rsidTr="0065323E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</w:t>
            </w:r>
            <w:r w:rsidRPr="00B10723">
              <w:rPr>
                <w:color w:val="000000"/>
                <w:sz w:val="20"/>
                <w:szCs w:val="20"/>
              </w:rPr>
              <w:t xml:space="preserve">державної реєстрації </w:t>
            </w:r>
            <w:r w:rsidRPr="00B10723">
              <w:rPr>
                <w:sz w:val="20"/>
                <w:szCs w:val="20"/>
                <w:lang w:eastAsia="uk-UA"/>
              </w:rPr>
              <w:t>припинення юридичної особи в результаті її реорганізації (крім громадського формування), на відсутність підстав для відмови у проведенні державної реєстрації.</w:t>
            </w:r>
          </w:p>
        </w:tc>
        <w:tc>
          <w:tcPr>
            <w:tcW w:w="1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FE34D0" w:rsidP="00535F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FE34D0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FE34D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65323E" w:rsidRPr="00B10723" w:rsidTr="0065323E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373BBD" w:rsidP="008915F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8915F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зупинення розгляду документів із зазначенням строку (15 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(до впровадження програмного забезпечення Єдиного державного реєстру юридичних осіб, фізичних осіб - підприємців та громадських формувань, створеного відповідно до</w:t>
            </w:r>
            <w:r w:rsidRPr="00B10723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6" w:tgtFrame="_blank" w:history="1">
              <w:r w:rsidRPr="00B10723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Закону України</w:t>
              </w:r>
            </w:hyperlink>
            <w:r w:rsidRPr="00B1072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>«Про державну реєстрацію юридичних осіб, фізичних осіб - підприємців та громадських формувань»,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1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373BBD" w:rsidP="00535F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373BBD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730DA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val="ru-RU" w:eastAsia="uk-UA"/>
              </w:rPr>
              <w:t>У день зупинення розгляду документів</w:t>
            </w:r>
          </w:p>
        </w:tc>
      </w:tr>
      <w:tr w:rsidR="0065323E" w:rsidRPr="00B10723" w:rsidTr="0065323E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373BBD" w:rsidP="00FE767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FE767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 xml:space="preserve">Повідомлення про відмову у </w:t>
            </w:r>
            <w:r w:rsidRPr="00B10723">
              <w:rPr>
                <w:sz w:val="20"/>
                <w:szCs w:val="20"/>
                <w:lang w:eastAsia="uk-UA"/>
              </w:rPr>
              <w:t>державній реєстрації припинення юридичної особи в результаті її реорганізації (крім громадського формування)</w:t>
            </w: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 xml:space="preserve">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</w:t>
            </w:r>
            <w:r w:rsidR="00373BBD">
              <w:rPr>
                <w:color w:val="000000"/>
                <w:sz w:val="20"/>
                <w:szCs w:val="20"/>
                <w:shd w:val="clear" w:color="auto" w:fill="FFFFFF"/>
              </w:rPr>
              <w:t>відмови у державній реєстрації</w:t>
            </w:r>
          </w:p>
        </w:tc>
        <w:tc>
          <w:tcPr>
            <w:tcW w:w="1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373BBD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373BBD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373BB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>У день відмови</w:t>
            </w:r>
          </w:p>
        </w:tc>
      </w:tr>
      <w:tr w:rsidR="0065323E" w:rsidRPr="00B10723" w:rsidTr="0065323E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373BBD" w:rsidP="004C567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4C567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 xml:space="preserve">Внесення до Єдиного державного реєстру юридичних осіб та фізичних осіб – підприємців запису про проведення </w:t>
            </w:r>
            <w:r w:rsidRPr="00B10723">
              <w:rPr>
                <w:color w:val="000000"/>
                <w:sz w:val="20"/>
                <w:szCs w:val="20"/>
              </w:rPr>
              <w:t xml:space="preserve">державної реєстрації </w:t>
            </w:r>
            <w:r w:rsidRPr="00B10723">
              <w:rPr>
                <w:sz w:val="20"/>
                <w:szCs w:val="20"/>
                <w:lang w:eastAsia="uk-UA"/>
              </w:rPr>
              <w:t>припинення юридичної особи в результаті її реорганізації (крім громадського формування) – у разі відсутності підстав для відмови у проведенні державної реєстрації та зупинення розгляду документів</w:t>
            </w:r>
          </w:p>
        </w:tc>
        <w:tc>
          <w:tcPr>
            <w:tcW w:w="1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373BBD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373BBD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373BB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65323E" w:rsidRPr="00B10723" w:rsidTr="0065323E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373BBD" w:rsidP="008915F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8915F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 xml:space="preserve">Інформаційна взаємодія між Єдиним державним реєстром та інформаційними системами державних органів у випадках, визначених статтею 13 ЗУ </w:t>
            </w:r>
            <w:r w:rsidRPr="00B10723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"Про державну реєстрацію юридичних осіб, фізичних осіб-підприємців та громадських формувань"</w:t>
            </w: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>, здійснюється інформаційно-телекомунікаційними засобами в електронній формі у</w:t>
            </w:r>
            <w:r w:rsidRPr="00B10723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" w:anchor="n24" w:tgtFrame="_blank" w:history="1">
              <w:r w:rsidRPr="00B10723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порядку</w:t>
              </w:r>
            </w:hyperlink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>, визначеному Міністерством юстиції України спільно з в</w:t>
            </w:r>
            <w:r w:rsidR="00373BBD">
              <w:rPr>
                <w:color w:val="000000"/>
                <w:sz w:val="20"/>
                <w:szCs w:val="20"/>
                <w:shd w:val="clear" w:color="auto" w:fill="FFFFFF"/>
              </w:rPr>
              <w:t>ідповідними державними органами</w:t>
            </w:r>
          </w:p>
        </w:tc>
        <w:tc>
          <w:tcPr>
            <w:tcW w:w="1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B10723">
              <w:rPr>
                <w:bCs/>
                <w:iCs/>
                <w:sz w:val="20"/>
                <w:szCs w:val="20"/>
                <w:lang w:eastAsia="uk-UA"/>
              </w:rPr>
              <w:t>Технічний адміністратор Єдиного державного реєстру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>У день державної реєстрації фізичної особи – підприємцем</w:t>
            </w:r>
          </w:p>
        </w:tc>
      </w:tr>
      <w:tr w:rsidR="0065323E" w:rsidRPr="00B10723" w:rsidTr="0065323E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B25C8D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B25C8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B10723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  <w:r w:rsidR="00B25C8D">
              <w:rPr>
                <w:sz w:val="20"/>
                <w:szCs w:val="20"/>
                <w:lang w:eastAsia="uk-UA"/>
              </w:rPr>
              <w:t xml:space="preserve"> </w:t>
            </w:r>
            <w:r w:rsidRPr="00B10723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  <w:r w:rsidR="00B25C8D">
              <w:rPr>
                <w:sz w:val="20"/>
                <w:szCs w:val="20"/>
                <w:lang w:eastAsia="uk-UA"/>
              </w:rPr>
              <w:t xml:space="preserve"> </w:t>
            </w: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 xml:space="preserve">документи, при відмові у проведенні державної реєстрації, подані для </w:t>
            </w: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державної реєстрації (крім документа про сплату адміністративного збору)</w:t>
            </w:r>
            <w:r w:rsidR="00B25C8D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документів, протягом трьох років</w:t>
            </w:r>
          </w:p>
        </w:tc>
        <w:tc>
          <w:tcPr>
            <w:tcW w:w="1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B10723">
              <w:rPr>
                <w:bCs/>
                <w:iCs/>
                <w:sz w:val="20"/>
                <w:szCs w:val="20"/>
                <w:lang w:eastAsia="uk-UA"/>
              </w:rPr>
              <w:lastRenderedPageBreak/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  <w:tr w:rsidR="0065323E" w:rsidRPr="00B10723" w:rsidTr="0065323E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B25C8D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11</w:t>
            </w:r>
          </w:p>
        </w:tc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 xml:space="preserve">Одержання від заявника – особи, яка подає державному реєстратору електронні документи для проведення </w:t>
            </w:r>
            <w:r w:rsidRPr="00B10723">
              <w:rPr>
                <w:color w:val="000000"/>
                <w:sz w:val="20"/>
                <w:szCs w:val="20"/>
              </w:rPr>
              <w:t xml:space="preserve">державної реєстрації </w:t>
            </w:r>
            <w:r w:rsidRPr="00B10723">
              <w:rPr>
                <w:sz w:val="20"/>
                <w:szCs w:val="20"/>
                <w:lang w:eastAsia="uk-UA"/>
              </w:rPr>
              <w:t xml:space="preserve">припинення юридичної особи в результаті її реорганізації (крім громадського формування) відповідно до Закону України «Про державну реєстрацію юридичних осіб, фізичних осіб – підприємців та громадських формувань» (далі – заявник) заяви в електронній формі з </w:t>
            </w: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>обов’язковим накладенням заявником власного електронного цифрового підпису та</w:t>
            </w:r>
            <w:r w:rsidRPr="00B10723">
              <w:rPr>
                <w:sz w:val="20"/>
                <w:szCs w:val="20"/>
                <w:lang w:eastAsia="uk-UA"/>
              </w:rPr>
              <w:t xml:space="preserve"> долученням до неї </w:t>
            </w: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>електронних копій оригіналів документів для державної реєстрації, виготовлених шляхом сканування, або оригіналів таких електронних документів, а також опису поданих заявником документів для державної реєстрації, сформованого за допомогою програмних засобів ведення Єдиного державного реєстру.</w:t>
            </w:r>
          </w:p>
        </w:tc>
        <w:tc>
          <w:tcPr>
            <w:tcW w:w="1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B25C8D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B25C8D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B25C8D" w:rsidP="00B65F4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65323E" w:rsidRPr="00B10723" w:rsidTr="0065323E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F46E2A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>Перевірка документів, які подаються державному реєстратору, на відсутність підстав для відмови у проведенні державної реєстрації та зупинення їх розгляду</w:t>
            </w:r>
          </w:p>
        </w:tc>
        <w:tc>
          <w:tcPr>
            <w:tcW w:w="1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F46E2A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F46E2A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65323E" w:rsidRPr="00B10723" w:rsidTr="0065323E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F46E2A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F46E2A" w:rsidRDefault="0065323E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 xml:space="preserve">3. </w:t>
            </w: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>Реєстрація заяви, накладення власного електронного цифрового підпису, надсилання примірника опису з кодом доступу до результатів розгляду документів</w:t>
            </w:r>
          </w:p>
        </w:tc>
        <w:tc>
          <w:tcPr>
            <w:tcW w:w="1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F46E2A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F46E2A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65323E" w:rsidRPr="00B10723" w:rsidTr="0065323E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F46E2A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 xml:space="preserve">4. Перевірка документів, які подані для проведення </w:t>
            </w:r>
            <w:r w:rsidRPr="00B10723">
              <w:rPr>
                <w:color w:val="000000"/>
                <w:sz w:val="20"/>
                <w:szCs w:val="20"/>
              </w:rPr>
              <w:t xml:space="preserve">державної реєстрації </w:t>
            </w:r>
            <w:r w:rsidRPr="00B10723">
              <w:rPr>
                <w:sz w:val="20"/>
                <w:szCs w:val="20"/>
                <w:lang w:eastAsia="uk-UA"/>
              </w:rPr>
              <w:t>припинення юридичної особи в результаті її реорганізації (крім громадського формування), на відсутність підстав для відмови у проведенні державної реєстрації та відсутності підстав дл</w:t>
            </w:r>
            <w:r w:rsidR="00F46E2A">
              <w:rPr>
                <w:sz w:val="20"/>
                <w:szCs w:val="20"/>
                <w:lang w:eastAsia="uk-UA"/>
              </w:rPr>
              <w:t>я зупинення розгляду документів</w:t>
            </w:r>
          </w:p>
        </w:tc>
        <w:tc>
          <w:tcPr>
            <w:tcW w:w="1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B10723">
              <w:rPr>
                <w:bCs/>
                <w:iCs/>
                <w:sz w:val="20"/>
                <w:szCs w:val="20"/>
                <w:lang w:eastAsia="uk-UA"/>
              </w:rPr>
              <w:t>Державний реєстратор</w:t>
            </w:r>
            <w:r w:rsidRPr="00B10723">
              <w:rPr>
                <w:bCs/>
                <w:iCs/>
                <w:sz w:val="20"/>
                <w:szCs w:val="20"/>
              </w:rPr>
              <w:t xml:space="preserve"> </w:t>
            </w:r>
            <w:r w:rsidRPr="00B10723">
              <w:rPr>
                <w:bCs/>
                <w:iCs/>
                <w:sz w:val="20"/>
                <w:szCs w:val="20"/>
                <w:lang w:eastAsia="uk-UA"/>
              </w:rPr>
              <w:t>юридичних осіб та фізичних осіб – підприємців. управління «Центр надання адміністративних послуг» Сумської міської ради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 xml:space="preserve">Зупинення розгляду документів та </w:t>
            </w:r>
            <w:r w:rsidRPr="00B10723">
              <w:rPr>
                <w:sz w:val="20"/>
                <w:szCs w:val="20"/>
                <w:lang w:eastAsia="uk-UA"/>
              </w:rPr>
              <w:t>відмова у проведенні державної реєстрації</w:t>
            </w: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 xml:space="preserve"> здійснюється протягом 24 годин, </w:t>
            </w:r>
            <w:r w:rsidR="00F46E2A">
              <w:rPr>
                <w:color w:val="000000"/>
                <w:sz w:val="20"/>
                <w:szCs w:val="20"/>
                <w:shd w:val="clear" w:color="auto" w:fill="FFFFFF"/>
              </w:rPr>
              <w:t>крім вихідних та святкових днів</w:t>
            </w:r>
          </w:p>
        </w:tc>
      </w:tr>
      <w:tr w:rsidR="0065323E" w:rsidRPr="00B10723" w:rsidTr="0065323E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F46E2A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</w:rPr>
              <w:t xml:space="preserve">У разі зупинення розгляду документів, які подані для </w:t>
            </w:r>
            <w:r w:rsidRPr="00B10723">
              <w:rPr>
                <w:color w:val="000000"/>
                <w:sz w:val="20"/>
                <w:szCs w:val="20"/>
              </w:rPr>
              <w:t xml:space="preserve">державної реєстрації </w:t>
            </w:r>
            <w:r w:rsidRPr="00B10723">
              <w:rPr>
                <w:sz w:val="20"/>
                <w:szCs w:val="20"/>
                <w:lang w:eastAsia="uk-UA"/>
              </w:rPr>
              <w:t>припинення юридичної особи в результаті її реорганізації (крім громадського формування)</w:t>
            </w:r>
            <w:r w:rsidRPr="00B10723">
              <w:rPr>
                <w:sz w:val="20"/>
                <w:szCs w:val="20"/>
              </w:rPr>
              <w:t xml:space="preserve">, </w:t>
            </w: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</w:t>
            </w:r>
          </w:p>
        </w:tc>
        <w:tc>
          <w:tcPr>
            <w:tcW w:w="1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F46E2A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F46E2A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B65F4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0723">
              <w:rPr>
                <w:sz w:val="20"/>
                <w:szCs w:val="20"/>
                <w:lang w:eastAsia="uk-UA"/>
              </w:rPr>
              <w:t>У</w:t>
            </w:r>
            <w:r w:rsidRPr="00B10723">
              <w:rPr>
                <w:sz w:val="20"/>
                <w:szCs w:val="20"/>
                <w:lang w:val="en-US" w:eastAsia="uk-UA"/>
              </w:rPr>
              <w:t xml:space="preserve"> </w:t>
            </w:r>
            <w:r w:rsidRPr="00B10723">
              <w:rPr>
                <w:sz w:val="20"/>
                <w:szCs w:val="20"/>
                <w:lang w:eastAsia="uk-UA"/>
              </w:rPr>
              <w:t>день зупинення.</w:t>
            </w:r>
          </w:p>
        </w:tc>
      </w:tr>
      <w:tr w:rsidR="0065323E" w:rsidRPr="00B10723" w:rsidTr="0065323E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F46E2A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16</w:t>
            </w:r>
          </w:p>
        </w:tc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10723">
              <w:rPr>
                <w:sz w:val="20"/>
                <w:szCs w:val="20"/>
                <w:lang w:eastAsia="uk-UA"/>
              </w:rPr>
              <w:t xml:space="preserve">За наявності підстав для відмови у державній реєстрації, </w:t>
            </w: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</w:t>
            </w:r>
            <w:r w:rsidR="00F377F6">
              <w:rPr>
                <w:color w:val="000000"/>
                <w:sz w:val="20"/>
                <w:szCs w:val="20"/>
                <w:shd w:val="clear" w:color="auto" w:fill="FFFFFF"/>
              </w:rPr>
              <w:t>єстрації</w:t>
            </w:r>
          </w:p>
        </w:tc>
        <w:tc>
          <w:tcPr>
            <w:tcW w:w="1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F377F6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F377F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F377F6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 день відмови</w:t>
            </w:r>
          </w:p>
        </w:tc>
      </w:tr>
      <w:tr w:rsidR="0065323E" w:rsidRPr="00B10723" w:rsidTr="0065323E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23046D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lang w:eastAsia="uk-UA"/>
              </w:rPr>
              <w:t xml:space="preserve">За відсутності підстав для зупинення розгляду документів та підстав для відмови у проведенні державної реєстрації, проведення державної реєстрації виключно на підставі електронних копій оригіналів документів для державної реєстрації </w:t>
            </w: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>виготовлених шляхом сканування, або оригіналів таких електронних документів з накладеним заявником власни</w:t>
            </w:r>
            <w:r w:rsidR="0023046D">
              <w:rPr>
                <w:color w:val="000000"/>
                <w:sz w:val="20"/>
                <w:szCs w:val="20"/>
                <w:shd w:val="clear" w:color="auto" w:fill="FFFFFF"/>
              </w:rPr>
              <w:t>м електронним цифровим підписом</w:t>
            </w:r>
          </w:p>
        </w:tc>
        <w:tc>
          <w:tcPr>
            <w:tcW w:w="1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B10723">
              <w:rPr>
                <w:bCs/>
                <w:iCs/>
                <w:sz w:val="20"/>
                <w:szCs w:val="20"/>
                <w:lang w:eastAsia="uk-UA"/>
              </w:rPr>
              <w:t>Державний реєстратор</w:t>
            </w:r>
            <w:r w:rsidRPr="00B10723">
              <w:rPr>
                <w:bCs/>
                <w:iCs/>
                <w:sz w:val="20"/>
                <w:szCs w:val="20"/>
              </w:rPr>
              <w:t xml:space="preserve"> </w:t>
            </w:r>
            <w:r w:rsidRPr="00B10723">
              <w:rPr>
                <w:bCs/>
                <w:iCs/>
                <w:sz w:val="20"/>
                <w:szCs w:val="20"/>
                <w:lang w:eastAsia="uk-UA"/>
              </w:rPr>
              <w:t>юридичних осіб та фізичних осіб – підприємців. управління «Центр надання адміністративних послуг» Сумської міської ради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23046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</w:t>
            </w:r>
            <w:r w:rsidR="0023046D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 xml:space="preserve"> крім вихідних та святкових днів</w:t>
            </w:r>
          </w:p>
        </w:tc>
      </w:tr>
      <w:tr w:rsidR="0065323E" w:rsidRPr="00B10723" w:rsidTr="0065323E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23046D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</w:t>
            </w:r>
          </w:p>
        </w:tc>
        <w:tc>
          <w:tcPr>
            <w:tcW w:w="1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B10723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B65F4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0723">
              <w:rPr>
                <w:sz w:val="20"/>
                <w:szCs w:val="20"/>
                <w:lang w:eastAsia="uk-UA"/>
              </w:rPr>
              <w:t>Протягом трьох років</w:t>
            </w:r>
          </w:p>
        </w:tc>
      </w:tr>
      <w:tr w:rsidR="0065323E" w:rsidRPr="00B10723" w:rsidTr="0065323E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23046D" w:rsidP="0007405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23046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10723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B10723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  <w:r w:rsidR="0023046D">
              <w:rPr>
                <w:sz w:val="20"/>
                <w:szCs w:val="20"/>
                <w:lang w:eastAsia="uk-UA"/>
              </w:rPr>
              <w:t xml:space="preserve"> </w:t>
            </w:r>
            <w:r w:rsidRPr="00B10723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  <w:r w:rsidR="0023046D">
              <w:rPr>
                <w:sz w:val="20"/>
                <w:szCs w:val="20"/>
                <w:lang w:eastAsia="uk-UA"/>
              </w:rPr>
              <w:t xml:space="preserve"> </w:t>
            </w: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</w:p>
        </w:tc>
        <w:tc>
          <w:tcPr>
            <w:tcW w:w="1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074059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B10723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  <w:p w:rsidR="0065323E" w:rsidRPr="00B10723" w:rsidRDefault="0065323E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323E" w:rsidRPr="00B10723" w:rsidRDefault="0065323E" w:rsidP="00B65F4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0723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</w:t>
            </w:r>
            <w:r w:rsidR="0023046D">
              <w:rPr>
                <w:color w:val="000000"/>
                <w:sz w:val="20"/>
                <w:szCs w:val="20"/>
                <w:shd w:val="clear" w:color="auto" w:fill="FFFFFF"/>
              </w:rPr>
              <w:t>аявника заяви про їх повернення</w:t>
            </w:r>
          </w:p>
        </w:tc>
      </w:tr>
    </w:tbl>
    <w:p w:rsidR="00B10723" w:rsidRDefault="00B10723" w:rsidP="00B10723">
      <w:pPr>
        <w:ind w:firstLine="426"/>
        <w:rPr>
          <w:sz w:val="20"/>
          <w:szCs w:val="20"/>
          <w:lang w:eastAsia="uk-UA"/>
        </w:rPr>
      </w:pPr>
    </w:p>
    <w:p w:rsidR="00B10723" w:rsidRPr="00555967" w:rsidRDefault="00B10723" w:rsidP="00B10723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Загальна кількість днів надання адміністративної послуги – 1 день (24 години).</w:t>
      </w:r>
    </w:p>
    <w:p w:rsidR="00B10723" w:rsidRPr="00555967" w:rsidRDefault="00B10723" w:rsidP="00B10723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Відповідно до ст. 34 Закону України «</w:t>
      </w:r>
      <w:r w:rsidRPr="00555967">
        <w:rPr>
          <w:bCs/>
          <w:color w:val="333333"/>
          <w:sz w:val="20"/>
          <w:szCs w:val="20"/>
          <w:shd w:val="clear" w:color="auto" w:fill="FFFFFF"/>
        </w:rPr>
        <w:t>Про державну реєстрацію юридичних осіб, фізичних осіб - підприємців та громадських формувань</w:t>
      </w:r>
      <w:r w:rsidRPr="00555967">
        <w:rPr>
          <w:sz w:val="20"/>
          <w:szCs w:val="20"/>
          <w:lang w:eastAsia="uk-UA"/>
        </w:rPr>
        <w:t>»</w:t>
      </w:r>
      <w:r>
        <w:rPr>
          <w:sz w:val="20"/>
          <w:szCs w:val="20"/>
          <w:lang w:eastAsia="uk-UA"/>
        </w:rPr>
        <w:t xml:space="preserve"> р</w:t>
      </w:r>
      <w:r w:rsidRPr="00555967">
        <w:rPr>
          <w:sz w:val="20"/>
          <w:szCs w:val="20"/>
          <w:lang w:eastAsia="uk-UA"/>
        </w:rPr>
        <w:t>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</w:r>
    </w:p>
    <w:p w:rsidR="00B10723" w:rsidRDefault="00B10723" w:rsidP="00B10723">
      <w:pPr>
        <w:ind w:firstLine="426"/>
        <w:rPr>
          <w:sz w:val="24"/>
          <w:szCs w:val="24"/>
          <w:lang w:eastAsia="uk-UA"/>
        </w:rPr>
      </w:pPr>
    </w:p>
    <w:p w:rsidR="00B10723" w:rsidRDefault="00B10723" w:rsidP="00B10723">
      <w:pPr>
        <w:ind w:firstLine="426"/>
        <w:rPr>
          <w:sz w:val="24"/>
          <w:szCs w:val="24"/>
          <w:lang w:eastAsia="uk-UA"/>
        </w:rPr>
      </w:pPr>
    </w:p>
    <w:p w:rsidR="00B10723" w:rsidRPr="00555967" w:rsidRDefault="00B10723" w:rsidP="00B10723">
      <w:pPr>
        <w:rPr>
          <w:lang w:eastAsia="uk-UA"/>
        </w:rPr>
      </w:pPr>
      <w:r w:rsidRPr="00555967">
        <w:rPr>
          <w:lang w:eastAsia="uk-UA"/>
        </w:rPr>
        <w:t xml:space="preserve">Начальник управління «Центр </w:t>
      </w:r>
    </w:p>
    <w:p w:rsidR="00B10723" w:rsidRPr="00555967" w:rsidRDefault="00B10723" w:rsidP="00B10723">
      <w:pPr>
        <w:rPr>
          <w:lang w:eastAsia="uk-UA"/>
        </w:rPr>
      </w:pPr>
      <w:r w:rsidRPr="00555967">
        <w:rPr>
          <w:lang w:eastAsia="uk-UA"/>
        </w:rPr>
        <w:t xml:space="preserve">надання адміністративних послуг </w:t>
      </w:r>
    </w:p>
    <w:p w:rsidR="00B10723" w:rsidRPr="00555967" w:rsidRDefault="00B10723" w:rsidP="00B10723">
      <w:pPr>
        <w:rPr>
          <w:lang w:eastAsia="uk-UA"/>
        </w:rPr>
      </w:pPr>
      <w:r w:rsidRPr="00555967">
        <w:rPr>
          <w:lang w:eastAsia="uk-UA"/>
        </w:rPr>
        <w:t>у м. Суми» Сумської міської ради</w:t>
      </w:r>
      <w:r w:rsidRPr="00555967">
        <w:rPr>
          <w:lang w:eastAsia="uk-UA"/>
        </w:rPr>
        <w:tab/>
      </w:r>
      <w:r w:rsidRPr="00555967">
        <w:rPr>
          <w:lang w:val="ru-RU" w:eastAsia="uk-UA"/>
        </w:rPr>
        <w:tab/>
      </w:r>
      <w:r w:rsidRPr="00555967">
        <w:rPr>
          <w:lang w:eastAsia="uk-UA"/>
        </w:rPr>
        <w:t>____</w:t>
      </w:r>
      <w:r w:rsidRPr="00555967">
        <w:rPr>
          <w:lang w:val="ru-RU" w:eastAsia="uk-UA"/>
        </w:rPr>
        <w:t>___</w:t>
      </w:r>
      <w:r w:rsidRPr="00555967">
        <w:rPr>
          <w:lang w:eastAsia="uk-UA"/>
        </w:rPr>
        <w:t>________</w:t>
      </w:r>
      <w:r w:rsidRPr="00555967">
        <w:rPr>
          <w:lang w:eastAsia="uk-UA"/>
        </w:rPr>
        <w:tab/>
      </w:r>
      <w:r w:rsidRPr="00555967">
        <w:rPr>
          <w:lang w:eastAsia="uk-UA"/>
        </w:rPr>
        <w:tab/>
        <w:t>Стрижова А.В.</w:t>
      </w:r>
    </w:p>
    <w:p w:rsidR="00B10723" w:rsidRPr="00555967" w:rsidRDefault="00B10723" w:rsidP="00B10723">
      <w:pPr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 xml:space="preserve">                                                         </w:t>
      </w:r>
      <w:r>
        <w:rPr>
          <w:sz w:val="20"/>
          <w:szCs w:val="20"/>
          <w:lang w:eastAsia="uk-UA"/>
        </w:rPr>
        <w:t xml:space="preserve">                     </w:t>
      </w:r>
      <w:r w:rsidRPr="00555967">
        <w:rPr>
          <w:sz w:val="20"/>
          <w:szCs w:val="20"/>
          <w:lang w:eastAsia="uk-UA"/>
        </w:rPr>
        <w:t xml:space="preserve">                              (підпис)</w:t>
      </w:r>
    </w:p>
    <w:p w:rsidR="00B10723" w:rsidRDefault="00B10723" w:rsidP="00B107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eastAsia="uk-UA"/>
        </w:rPr>
      </w:pPr>
    </w:p>
    <w:p w:rsidR="00DC764C" w:rsidRDefault="00DC764C" w:rsidP="00B107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eastAsia="uk-UA"/>
        </w:rPr>
      </w:pPr>
    </w:p>
    <w:sectPr w:rsidR="00DC76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334"/>
    <w:multiLevelType w:val="hybridMultilevel"/>
    <w:tmpl w:val="C2B08B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A2E31"/>
    <w:multiLevelType w:val="hybridMultilevel"/>
    <w:tmpl w:val="5BFC70B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F3327"/>
    <w:multiLevelType w:val="hybridMultilevel"/>
    <w:tmpl w:val="5220FEA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D96A3A"/>
    <w:multiLevelType w:val="hybridMultilevel"/>
    <w:tmpl w:val="46F0C312"/>
    <w:lvl w:ilvl="0" w:tplc="3AA654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BF3954"/>
    <w:multiLevelType w:val="hybridMultilevel"/>
    <w:tmpl w:val="15E453C6"/>
    <w:lvl w:ilvl="0" w:tplc="649879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iCs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7347D6"/>
    <w:multiLevelType w:val="hybridMultilevel"/>
    <w:tmpl w:val="9C6A00EC"/>
    <w:lvl w:ilvl="0" w:tplc="0422000F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  <w:i w:val="0"/>
        <w:iCs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419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91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563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635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707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779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851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9238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0A02DB"/>
    <w:multiLevelType w:val="hybridMultilevel"/>
    <w:tmpl w:val="B3C6664A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E81D0C"/>
    <w:multiLevelType w:val="hybridMultilevel"/>
    <w:tmpl w:val="BF14058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364452"/>
    <w:multiLevelType w:val="hybridMultilevel"/>
    <w:tmpl w:val="DCA07C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552D40"/>
    <w:multiLevelType w:val="hybridMultilevel"/>
    <w:tmpl w:val="17FC87E2"/>
    <w:lvl w:ilvl="0" w:tplc="E53A63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15"/>
  </w:num>
  <w:num w:numId="12">
    <w:abstractNumId w:val="13"/>
  </w:num>
  <w:num w:numId="13">
    <w:abstractNumId w:val="6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118AF"/>
    <w:rsid w:val="00022910"/>
    <w:rsid w:val="00024917"/>
    <w:rsid w:val="00034C67"/>
    <w:rsid w:val="00050928"/>
    <w:rsid w:val="00057899"/>
    <w:rsid w:val="0006144F"/>
    <w:rsid w:val="00072C68"/>
    <w:rsid w:val="00074059"/>
    <w:rsid w:val="00081CF9"/>
    <w:rsid w:val="00090FB9"/>
    <w:rsid w:val="000918E5"/>
    <w:rsid w:val="0009411A"/>
    <w:rsid w:val="000A384E"/>
    <w:rsid w:val="000C1B00"/>
    <w:rsid w:val="000C1EDC"/>
    <w:rsid w:val="000C2DB2"/>
    <w:rsid w:val="000C2F8F"/>
    <w:rsid w:val="000C71DC"/>
    <w:rsid w:val="000D116C"/>
    <w:rsid w:val="000D1323"/>
    <w:rsid w:val="000E4262"/>
    <w:rsid w:val="000F3A3C"/>
    <w:rsid w:val="000F7BEA"/>
    <w:rsid w:val="0010626C"/>
    <w:rsid w:val="0011026D"/>
    <w:rsid w:val="00115696"/>
    <w:rsid w:val="00133456"/>
    <w:rsid w:val="00134E3F"/>
    <w:rsid w:val="00136D55"/>
    <w:rsid w:val="001419C7"/>
    <w:rsid w:val="00144546"/>
    <w:rsid w:val="001513BC"/>
    <w:rsid w:val="001716E6"/>
    <w:rsid w:val="00180976"/>
    <w:rsid w:val="001907F3"/>
    <w:rsid w:val="00194E74"/>
    <w:rsid w:val="001C0800"/>
    <w:rsid w:val="001C33F8"/>
    <w:rsid w:val="001C3541"/>
    <w:rsid w:val="001C75D6"/>
    <w:rsid w:val="001E47B9"/>
    <w:rsid w:val="001E4831"/>
    <w:rsid w:val="001E5E80"/>
    <w:rsid w:val="001E6085"/>
    <w:rsid w:val="002156EB"/>
    <w:rsid w:val="00224F8C"/>
    <w:rsid w:val="0023046D"/>
    <w:rsid w:val="002325DE"/>
    <w:rsid w:val="00233CBB"/>
    <w:rsid w:val="00247D9E"/>
    <w:rsid w:val="00250D3E"/>
    <w:rsid w:val="00254A97"/>
    <w:rsid w:val="00264D38"/>
    <w:rsid w:val="00267C5B"/>
    <w:rsid w:val="002701BC"/>
    <w:rsid w:val="00287D84"/>
    <w:rsid w:val="00297D59"/>
    <w:rsid w:val="002A12AE"/>
    <w:rsid w:val="002A67AF"/>
    <w:rsid w:val="002C4A3D"/>
    <w:rsid w:val="002D0CDA"/>
    <w:rsid w:val="002D2204"/>
    <w:rsid w:val="002D38BA"/>
    <w:rsid w:val="002E37FE"/>
    <w:rsid w:val="002F12D2"/>
    <w:rsid w:val="00305B26"/>
    <w:rsid w:val="00310119"/>
    <w:rsid w:val="00315AC5"/>
    <w:rsid w:val="00321A17"/>
    <w:rsid w:val="00330551"/>
    <w:rsid w:val="003319BD"/>
    <w:rsid w:val="003351C6"/>
    <w:rsid w:val="00335A70"/>
    <w:rsid w:val="00336FAD"/>
    <w:rsid w:val="00337A40"/>
    <w:rsid w:val="00337E2B"/>
    <w:rsid w:val="003439DE"/>
    <w:rsid w:val="00352DC4"/>
    <w:rsid w:val="00353671"/>
    <w:rsid w:val="00356243"/>
    <w:rsid w:val="0035769A"/>
    <w:rsid w:val="00363129"/>
    <w:rsid w:val="0036516B"/>
    <w:rsid w:val="00373BBD"/>
    <w:rsid w:val="003808DF"/>
    <w:rsid w:val="00382D7D"/>
    <w:rsid w:val="00383214"/>
    <w:rsid w:val="00395186"/>
    <w:rsid w:val="003960CA"/>
    <w:rsid w:val="00396D7A"/>
    <w:rsid w:val="00397B54"/>
    <w:rsid w:val="003A1F01"/>
    <w:rsid w:val="003A3032"/>
    <w:rsid w:val="003B68E3"/>
    <w:rsid w:val="003B6974"/>
    <w:rsid w:val="003C380D"/>
    <w:rsid w:val="003C5045"/>
    <w:rsid w:val="003D2C0E"/>
    <w:rsid w:val="003E4201"/>
    <w:rsid w:val="003E6302"/>
    <w:rsid w:val="003F1C8D"/>
    <w:rsid w:val="004058FB"/>
    <w:rsid w:val="00410763"/>
    <w:rsid w:val="00424F6C"/>
    <w:rsid w:val="004276B3"/>
    <w:rsid w:val="00427C78"/>
    <w:rsid w:val="00445ABD"/>
    <w:rsid w:val="00447308"/>
    <w:rsid w:val="00457F36"/>
    <w:rsid w:val="00462061"/>
    <w:rsid w:val="004627A6"/>
    <w:rsid w:val="00466693"/>
    <w:rsid w:val="0047247C"/>
    <w:rsid w:val="0047560B"/>
    <w:rsid w:val="00482212"/>
    <w:rsid w:val="00491162"/>
    <w:rsid w:val="004B61BF"/>
    <w:rsid w:val="004C5673"/>
    <w:rsid w:val="004D62F4"/>
    <w:rsid w:val="004E077E"/>
    <w:rsid w:val="004E092A"/>
    <w:rsid w:val="004F3445"/>
    <w:rsid w:val="00504101"/>
    <w:rsid w:val="005076EB"/>
    <w:rsid w:val="00513CD0"/>
    <w:rsid w:val="005258B8"/>
    <w:rsid w:val="00532E2D"/>
    <w:rsid w:val="00535F16"/>
    <w:rsid w:val="00555967"/>
    <w:rsid w:val="00555A34"/>
    <w:rsid w:val="005626A9"/>
    <w:rsid w:val="0056702F"/>
    <w:rsid w:val="00581849"/>
    <w:rsid w:val="00593086"/>
    <w:rsid w:val="005A434D"/>
    <w:rsid w:val="005B390D"/>
    <w:rsid w:val="005C132E"/>
    <w:rsid w:val="005C5450"/>
    <w:rsid w:val="005D7500"/>
    <w:rsid w:val="005E1C38"/>
    <w:rsid w:val="00603055"/>
    <w:rsid w:val="00611940"/>
    <w:rsid w:val="00642138"/>
    <w:rsid w:val="0065323E"/>
    <w:rsid w:val="00656D51"/>
    <w:rsid w:val="006643E1"/>
    <w:rsid w:val="006708BF"/>
    <w:rsid w:val="006760B6"/>
    <w:rsid w:val="00683309"/>
    <w:rsid w:val="00686C21"/>
    <w:rsid w:val="006931DD"/>
    <w:rsid w:val="00694A5A"/>
    <w:rsid w:val="00697EEA"/>
    <w:rsid w:val="006A3F0F"/>
    <w:rsid w:val="006A48EC"/>
    <w:rsid w:val="006E1852"/>
    <w:rsid w:val="006E59D9"/>
    <w:rsid w:val="006F2925"/>
    <w:rsid w:val="00717678"/>
    <w:rsid w:val="007207AE"/>
    <w:rsid w:val="00721C3C"/>
    <w:rsid w:val="00730DA7"/>
    <w:rsid w:val="007357AE"/>
    <w:rsid w:val="00735C69"/>
    <w:rsid w:val="0074170A"/>
    <w:rsid w:val="0074575C"/>
    <w:rsid w:val="007659FB"/>
    <w:rsid w:val="00766062"/>
    <w:rsid w:val="00777AE3"/>
    <w:rsid w:val="007A23E8"/>
    <w:rsid w:val="007A67ED"/>
    <w:rsid w:val="007B7C0A"/>
    <w:rsid w:val="007C35A7"/>
    <w:rsid w:val="007C76BE"/>
    <w:rsid w:val="007D7C9F"/>
    <w:rsid w:val="007E2197"/>
    <w:rsid w:val="007E46C0"/>
    <w:rsid w:val="007F55F1"/>
    <w:rsid w:val="0081021B"/>
    <w:rsid w:val="00810BC2"/>
    <w:rsid w:val="008136EA"/>
    <w:rsid w:val="00817250"/>
    <w:rsid w:val="00825A13"/>
    <w:rsid w:val="00835912"/>
    <w:rsid w:val="008366BB"/>
    <w:rsid w:val="00836C14"/>
    <w:rsid w:val="008403AD"/>
    <w:rsid w:val="008413BF"/>
    <w:rsid w:val="00845AFD"/>
    <w:rsid w:val="00850351"/>
    <w:rsid w:val="00850BC9"/>
    <w:rsid w:val="00857BB9"/>
    <w:rsid w:val="008656C2"/>
    <w:rsid w:val="0087633D"/>
    <w:rsid w:val="00886F42"/>
    <w:rsid w:val="008915F3"/>
    <w:rsid w:val="008929CF"/>
    <w:rsid w:val="00892E0D"/>
    <w:rsid w:val="00892E58"/>
    <w:rsid w:val="008A0BB8"/>
    <w:rsid w:val="008A169D"/>
    <w:rsid w:val="008A18DD"/>
    <w:rsid w:val="008A37CB"/>
    <w:rsid w:val="008A6028"/>
    <w:rsid w:val="008A6931"/>
    <w:rsid w:val="008B1D15"/>
    <w:rsid w:val="008D15AE"/>
    <w:rsid w:val="008D5533"/>
    <w:rsid w:val="008E14E9"/>
    <w:rsid w:val="008E7129"/>
    <w:rsid w:val="008F7F20"/>
    <w:rsid w:val="00903948"/>
    <w:rsid w:val="00907D76"/>
    <w:rsid w:val="00916229"/>
    <w:rsid w:val="00917F95"/>
    <w:rsid w:val="00936870"/>
    <w:rsid w:val="0095283D"/>
    <w:rsid w:val="00952EDC"/>
    <w:rsid w:val="00957C6B"/>
    <w:rsid w:val="00966160"/>
    <w:rsid w:val="00980DA5"/>
    <w:rsid w:val="00986DE7"/>
    <w:rsid w:val="00990F44"/>
    <w:rsid w:val="00994E50"/>
    <w:rsid w:val="009A0C5B"/>
    <w:rsid w:val="009A0CE3"/>
    <w:rsid w:val="009A6C71"/>
    <w:rsid w:val="009C411A"/>
    <w:rsid w:val="009E02A8"/>
    <w:rsid w:val="009E0A35"/>
    <w:rsid w:val="009E4417"/>
    <w:rsid w:val="009F24E2"/>
    <w:rsid w:val="009F4866"/>
    <w:rsid w:val="00A1479D"/>
    <w:rsid w:val="00A17A99"/>
    <w:rsid w:val="00A21CDC"/>
    <w:rsid w:val="00A22D2C"/>
    <w:rsid w:val="00A31CD4"/>
    <w:rsid w:val="00A3216F"/>
    <w:rsid w:val="00A34E5D"/>
    <w:rsid w:val="00A35A7E"/>
    <w:rsid w:val="00A5048E"/>
    <w:rsid w:val="00A57876"/>
    <w:rsid w:val="00A62E1E"/>
    <w:rsid w:val="00A6455F"/>
    <w:rsid w:val="00A70F2D"/>
    <w:rsid w:val="00A82A2C"/>
    <w:rsid w:val="00A86E57"/>
    <w:rsid w:val="00AA36A5"/>
    <w:rsid w:val="00AC0D74"/>
    <w:rsid w:val="00AD260A"/>
    <w:rsid w:val="00AE0B8B"/>
    <w:rsid w:val="00AE1273"/>
    <w:rsid w:val="00AE2A00"/>
    <w:rsid w:val="00AE4C82"/>
    <w:rsid w:val="00AF15E1"/>
    <w:rsid w:val="00AF17EC"/>
    <w:rsid w:val="00AF33C2"/>
    <w:rsid w:val="00B10723"/>
    <w:rsid w:val="00B17C8E"/>
    <w:rsid w:val="00B25C8D"/>
    <w:rsid w:val="00B318DD"/>
    <w:rsid w:val="00B31E89"/>
    <w:rsid w:val="00B43C00"/>
    <w:rsid w:val="00B563F9"/>
    <w:rsid w:val="00B63A05"/>
    <w:rsid w:val="00B65F4C"/>
    <w:rsid w:val="00B67432"/>
    <w:rsid w:val="00B75E3E"/>
    <w:rsid w:val="00B776FC"/>
    <w:rsid w:val="00BA0EA6"/>
    <w:rsid w:val="00BB09CB"/>
    <w:rsid w:val="00BD0E64"/>
    <w:rsid w:val="00BE0CFC"/>
    <w:rsid w:val="00C01FD8"/>
    <w:rsid w:val="00C05081"/>
    <w:rsid w:val="00C11AC5"/>
    <w:rsid w:val="00C14844"/>
    <w:rsid w:val="00C14D0B"/>
    <w:rsid w:val="00C15BF7"/>
    <w:rsid w:val="00C17626"/>
    <w:rsid w:val="00C24C89"/>
    <w:rsid w:val="00C4016A"/>
    <w:rsid w:val="00C51103"/>
    <w:rsid w:val="00C71EE9"/>
    <w:rsid w:val="00C75250"/>
    <w:rsid w:val="00C828DD"/>
    <w:rsid w:val="00C852D2"/>
    <w:rsid w:val="00C953DF"/>
    <w:rsid w:val="00CB1C67"/>
    <w:rsid w:val="00CC1815"/>
    <w:rsid w:val="00CE35B8"/>
    <w:rsid w:val="00CF466A"/>
    <w:rsid w:val="00D0424C"/>
    <w:rsid w:val="00D05167"/>
    <w:rsid w:val="00D1273A"/>
    <w:rsid w:val="00D160F4"/>
    <w:rsid w:val="00D16D9F"/>
    <w:rsid w:val="00D35D22"/>
    <w:rsid w:val="00D56998"/>
    <w:rsid w:val="00D62793"/>
    <w:rsid w:val="00D95330"/>
    <w:rsid w:val="00D96AE1"/>
    <w:rsid w:val="00DB1BB7"/>
    <w:rsid w:val="00DC0DF4"/>
    <w:rsid w:val="00DC193D"/>
    <w:rsid w:val="00DC3EB6"/>
    <w:rsid w:val="00DC764C"/>
    <w:rsid w:val="00DD6ABD"/>
    <w:rsid w:val="00DE0403"/>
    <w:rsid w:val="00DE2627"/>
    <w:rsid w:val="00E02CD1"/>
    <w:rsid w:val="00E0326D"/>
    <w:rsid w:val="00E052A3"/>
    <w:rsid w:val="00E3520C"/>
    <w:rsid w:val="00E3716E"/>
    <w:rsid w:val="00E5549E"/>
    <w:rsid w:val="00E67C24"/>
    <w:rsid w:val="00E763A3"/>
    <w:rsid w:val="00E77CBA"/>
    <w:rsid w:val="00E912DA"/>
    <w:rsid w:val="00E93B45"/>
    <w:rsid w:val="00E966F7"/>
    <w:rsid w:val="00EB09A5"/>
    <w:rsid w:val="00EB3E6B"/>
    <w:rsid w:val="00EB5BCC"/>
    <w:rsid w:val="00EB7D5E"/>
    <w:rsid w:val="00ED5F68"/>
    <w:rsid w:val="00EF63E0"/>
    <w:rsid w:val="00F1246E"/>
    <w:rsid w:val="00F15092"/>
    <w:rsid w:val="00F16679"/>
    <w:rsid w:val="00F377F6"/>
    <w:rsid w:val="00F41B46"/>
    <w:rsid w:val="00F46E2A"/>
    <w:rsid w:val="00F533AC"/>
    <w:rsid w:val="00F6348D"/>
    <w:rsid w:val="00F64BF4"/>
    <w:rsid w:val="00F66514"/>
    <w:rsid w:val="00F76CE6"/>
    <w:rsid w:val="00F87414"/>
    <w:rsid w:val="00F92987"/>
    <w:rsid w:val="00F929B1"/>
    <w:rsid w:val="00F96516"/>
    <w:rsid w:val="00FB3CA3"/>
    <w:rsid w:val="00FB6A34"/>
    <w:rsid w:val="00FB6D77"/>
    <w:rsid w:val="00FC0634"/>
    <w:rsid w:val="00FC2A3E"/>
    <w:rsid w:val="00FD6DC0"/>
    <w:rsid w:val="00FE34D0"/>
    <w:rsid w:val="00FE7673"/>
    <w:rsid w:val="00FF165D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917F95"/>
    <w:rPr>
      <w:rFonts w:cs="Times New Roman"/>
    </w:rPr>
  </w:style>
  <w:style w:type="paragraph" w:customStyle="1" w:styleId="rvps6">
    <w:name w:val="rvps6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917F95"/>
    <w:rPr>
      <w:rFonts w:cs="Times New Roman"/>
    </w:rPr>
  </w:style>
  <w:style w:type="paragraph" w:customStyle="1" w:styleId="rvps12">
    <w:name w:val="rvps12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917F95"/>
    <w:rPr>
      <w:rFonts w:cs="Times New Roman"/>
    </w:rPr>
  </w:style>
  <w:style w:type="paragraph" w:customStyle="1" w:styleId="rvps14">
    <w:name w:val="rvps14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69"/>
    <w:pPr>
      <w:ind w:left="720"/>
    </w:pPr>
  </w:style>
  <w:style w:type="paragraph" w:styleId="HTML">
    <w:name w:val="HTML Preformatted"/>
    <w:basedOn w:val="a"/>
    <w:link w:val="HTML0"/>
    <w:uiPriority w:val="99"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uiPriority w:val="99"/>
    <w:rsid w:val="007357AE"/>
    <w:rPr>
      <w:rFonts w:cs="Times New Roman"/>
    </w:rPr>
  </w:style>
  <w:style w:type="paragraph" w:styleId="a6">
    <w:name w:val="Normal (Web)"/>
    <w:basedOn w:val="a"/>
    <w:uiPriority w:val="99"/>
    <w:semiHidden/>
    <w:rsid w:val="00C11AC5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styleId="a7">
    <w:name w:val="Hyperlink"/>
    <w:basedOn w:val="a0"/>
    <w:uiPriority w:val="99"/>
    <w:rsid w:val="00697EE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65F4C"/>
  </w:style>
  <w:style w:type="paragraph" w:customStyle="1" w:styleId="rvps2">
    <w:name w:val="rvps2"/>
    <w:basedOn w:val="a"/>
    <w:rsid w:val="0007405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917F95"/>
    <w:rPr>
      <w:rFonts w:cs="Times New Roman"/>
    </w:rPr>
  </w:style>
  <w:style w:type="paragraph" w:customStyle="1" w:styleId="rvps6">
    <w:name w:val="rvps6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917F95"/>
    <w:rPr>
      <w:rFonts w:cs="Times New Roman"/>
    </w:rPr>
  </w:style>
  <w:style w:type="paragraph" w:customStyle="1" w:styleId="rvps12">
    <w:name w:val="rvps12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917F95"/>
    <w:rPr>
      <w:rFonts w:cs="Times New Roman"/>
    </w:rPr>
  </w:style>
  <w:style w:type="paragraph" w:customStyle="1" w:styleId="rvps14">
    <w:name w:val="rvps14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69"/>
    <w:pPr>
      <w:ind w:left="720"/>
    </w:pPr>
  </w:style>
  <w:style w:type="paragraph" w:styleId="HTML">
    <w:name w:val="HTML Preformatted"/>
    <w:basedOn w:val="a"/>
    <w:link w:val="HTML0"/>
    <w:uiPriority w:val="99"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uiPriority w:val="99"/>
    <w:rsid w:val="007357AE"/>
    <w:rPr>
      <w:rFonts w:cs="Times New Roman"/>
    </w:rPr>
  </w:style>
  <w:style w:type="paragraph" w:styleId="a6">
    <w:name w:val="Normal (Web)"/>
    <w:basedOn w:val="a"/>
    <w:uiPriority w:val="99"/>
    <w:semiHidden/>
    <w:rsid w:val="00C11AC5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styleId="a7">
    <w:name w:val="Hyperlink"/>
    <w:basedOn w:val="a0"/>
    <w:uiPriority w:val="99"/>
    <w:rsid w:val="00697EE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65F4C"/>
  </w:style>
  <w:style w:type="paragraph" w:customStyle="1" w:styleId="rvps2">
    <w:name w:val="rvps2"/>
    <w:basedOn w:val="a"/>
    <w:rsid w:val="0007405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15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633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18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633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19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633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1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633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17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633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8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16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633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8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18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633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21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633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8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22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633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2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633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21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633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8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16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633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8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22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63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8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z0956-16/paran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755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Т В Е Р Д Ж Е Н О</vt:lpstr>
    </vt:vector>
  </TitlesOfParts>
  <Company>USN Team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Т В Е Р Д Ж Е Н О</dc:title>
  <dc:creator>Яна Коломієць</dc:creator>
  <cp:lastModifiedBy>Павел</cp:lastModifiedBy>
  <cp:revision>2</cp:revision>
  <cp:lastPrinted>2020-08-04T11:29:00Z</cp:lastPrinted>
  <dcterms:created xsi:type="dcterms:W3CDTF">2020-08-13T13:05:00Z</dcterms:created>
  <dcterms:modified xsi:type="dcterms:W3CDTF">2020-08-13T13:05:00Z</dcterms:modified>
</cp:coreProperties>
</file>