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CC" w:rsidRPr="00B53BFA" w:rsidRDefault="00CD59CC" w:rsidP="00CD59CC">
      <w:pPr>
        <w:pStyle w:val="rvps14"/>
        <w:spacing w:before="0" w:beforeAutospacing="0" w:after="0" w:afterAutospacing="0"/>
        <w:ind w:left="9996" w:firstLine="624"/>
        <w:rPr>
          <w:szCs w:val="28"/>
          <w:lang w:val="uk-UA"/>
        </w:rPr>
      </w:pPr>
      <w:bookmarkStart w:id="0" w:name="bookmark9"/>
      <w:r w:rsidRPr="00B53BFA">
        <w:rPr>
          <w:szCs w:val="28"/>
          <w:lang w:val="uk-UA"/>
        </w:rPr>
        <w:t xml:space="preserve">ЗАТВЕРДЖЕНО </w:t>
      </w:r>
    </w:p>
    <w:p w:rsidR="00CD59CC" w:rsidRPr="00B53BFA" w:rsidRDefault="00CD59CC" w:rsidP="00CD59CC">
      <w:pPr>
        <w:pStyle w:val="rvps14"/>
        <w:spacing w:before="0" w:beforeAutospacing="0" w:after="0" w:afterAutospacing="0"/>
        <w:ind w:left="10620"/>
        <w:rPr>
          <w:sz w:val="28"/>
          <w:szCs w:val="28"/>
          <w:lang w:val="uk-UA"/>
        </w:rPr>
      </w:pPr>
      <w:r w:rsidRPr="00B53BFA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Pr="00B53BFA">
        <w:rPr>
          <w:lang w:val="uk-UA"/>
        </w:rPr>
        <w:t xml:space="preserve">від </w:t>
      </w:r>
      <w:r>
        <w:rPr>
          <w:lang w:val="uk-UA"/>
        </w:rPr>
        <w:t>______________</w:t>
      </w:r>
      <w:r w:rsidRPr="00B53BFA">
        <w:rPr>
          <w:lang w:val="uk-UA"/>
        </w:rPr>
        <w:t xml:space="preserve"> № </w:t>
      </w:r>
      <w:r>
        <w:rPr>
          <w:lang w:val="uk-UA"/>
        </w:rPr>
        <w:t>_____</w:t>
      </w:r>
      <w:r w:rsidRPr="00B53BFA">
        <w:rPr>
          <w:lang w:val="uk-UA"/>
        </w:rPr>
        <w:t>-ОД</w:t>
      </w:r>
    </w:p>
    <w:p w:rsidR="00CD59CC" w:rsidRDefault="00CD59CC" w:rsidP="00CF61B9">
      <w:pPr>
        <w:keepNext/>
        <w:keepLines/>
        <w:spacing w:after="100" w:afterAutospacing="1" w:line="240" w:lineRule="auto"/>
        <w:contextualSpacing/>
        <w:jc w:val="center"/>
        <w:rPr>
          <w:rStyle w:val="22"/>
          <w:rFonts w:eastAsia="Calibri"/>
          <w:bCs w:val="0"/>
          <w:sz w:val="24"/>
          <w:szCs w:val="24"/>
        </w:rPr>
      </w:pPr>
    </w:p>
    <w:p w:rsidR="00CF61B9" w:rsidRPr="002F0CB1" w:rsidRDefault="00CF61B9" w:rsidP="00CF61B9">
      <w:pPr>
        <w:keepNext/>
        <w:keepLines/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2F0CB1">
        <w:rPr>
          <w:rStyle w:val="22"/>
          <w:rFonts w:eastAsia="Calibri"/>
          <w:bCs w:val="0"/>
          <w:sz w:val="24"/>
          <w:szCs w:val="24"/>
        </w:rPr>
        <w:t>ТЕХНОЛОГІЧНА КАРТКА</w:t>
      </w:r>
      <w:bookmarkEnd w:id="0"/>
    </w:p>
    <w:p w:rsidR="00D31CDE" w:rsidRDefault="00CF61B9" w:rsidP="00CF61B9">
      <w:pPr>
        <w:keepNext/>
        <w:keepLines/>
        <w:spacing w:after="100" w:afterAutospacing="1" w:line="240" w:lineRule="auto"/>
        <w:contextualSpacing/>
        <w:jc w:val="center"/>
        <w:rPr>
          <w:rStyle w:val="22"/>
          <w:rFonts w:eastAsia="Calibri"/>
          <w:bCs w:val="0"/>
          <w:sz w:val="24"/>
          <w:szCs w:val="24"/>
        </w:rPr>
      </w:pPr>
      <w:bookmarkStart w:id="1" w:name="bookmark10"/>
      <w:r w:rsidRPr="002F0CB1">
        <w:rPr>
          <w:rStyle w:val="22"/>
          <w:rFonts w:eastAsia="Calibri"/>
          <w:bCs w:val="0"/>
          <w:sz w:val="24"/>
          <w:szCs w:val="24"/>
        </w:rPr>
        <w:t xml:space="preserve">адміністративної послуги </w:t>
      </w:r>
      <w:bookmarkEnd w:id="1"/>
      <w:r w:rsidR="00CD59CC">
        <w:rPr>
          <w:rStyle w:val="22"/>
          <w:rFonts w:eastAsia="Calibri"/>
          <w:bCs w:val="0"/>
          <w:sz w:val="24"/>
          <w:szCs w:val="24"/>
        </w:rPr>
        <w:t xml:space="preserve">з </w:t>
      </w:r>
      <w:r w:rsidR="00D31CDE">
        <w:rPr>
          <w:rStyle w:val="22"/>
          <w:rFonts w:eastAsia="Calibri"/>
          <w:bCs w:val="0"/>
          <w:sz w:val="24"/>
          <w:szCs w:val="24"/>
        </w:rPr>
        <w:t xml:space="preserve">внесення відомостей про припинення використання потужності </w:t>
      </w:r>
    </w:p>
    <w:p w:rsidR="0049691F" w:rsidRPr="0049691F" w:rsidRDefault="00D31CDE" w:rsidP="0049691F">
      <w:pPr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</w:pPr>
      <w:r w:rsidRPr="00D31CDE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до Державного реєстру </w:t>
      </w:r>
      <w:proofErr w:type="spellStart"/>
      <w:r w:rsidRPr="00D31CDE">
        <w:rPr>
          <w:rFonts w:ascii="Times New Roman" w:hAnsi="Times New Roman"/>
          <w:b/>
          <w:color w:val="000000"/>
          <w:sz w:val="24"/>
          <w:szCs w:val="28"/>
          <w:lang w:val="uk-UA"/>
        </w:rPr>
        <w:t>потужностей</w:t>
      </w:r>
      <w:proofErr w:type="spellEnd"/>
      <w:r w:rsidRPr="00D31CDE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операторів ринку</w:t>
      </w:r>
      <w:r w:rsidR="0049691F" w:rsidRPr="0049691F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 xml:space="preserve"> </w:t>
      </w:r>
      <w:r w:rsidR="0049691F" w:rsidRPr="0049691F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>використання потужності</w:t>
      </w: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946"/>
        <w:gridCol w:w="4397"/>
        <w:gridCol w:w="1277"/>
        <w:gridCol w:w="2011"/>
      </w:tblGrid>
      <w:tr w:rsidR="00CF61B9" w:rsidRPr="002F0CB1" w:rsidTr="00CF61B9">
        <w:trPr>
          <w:trHeight w:hRule="exact" w:val="1209"/>
        </w:trPr>
        <w:tc>
          <w:tcPr>
            <w:tcW w:w="715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№</w:t>
            </w:r>
          </w:p>
          <w:p w:rsidR="00CF61B9" w:rsidRPr="002F0CB1" w:rsidRDefault="00CF61B9" w:rsidP="001E6000">
            <w:pPr>
              <w:pStyle w:val="20"/>
              <w:shd w:val="clear" w:color="auto" w:fill="auto"/>
              <w:spacing w:before="60"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п/п</w:t>
            </w:r>
          </w:p>
        </w:tc>
        <w:tc>
          <w:tcPr>
            <w:tcW w:w="6946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Етапи послуги</w:t>
            </w:r>
          </w:p>
        </w:tc>
        <w:tc>
          <w:tcPr>
            <w:tcW w:w="4397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77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Дія (В, У, П, З)</w:t>
            </w:r>
          </w:p>
        </w:tc>
        <w:tc>
          <w:tcPr>
            <w:tcW w:w="2011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Термін</w:t>
            </w:r>
          </w:p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виконання</w:t>
            </w:r>
          </w:p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(робочих</w:t>
            </w:r>
          </w:p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днів)</w:t>
            </w:r>
          </w:p>
        </w:tc>
      </w:tr>
      <w:tr w:rsidR="00DE2DAC" w:rsidRPr="00CF61B9" w:rsidTr="00D31CDE">
        <w:trPr>
          <w:trHeight w:hRule="exact" w:val="2404"/>
        </w:trPr>
        <w:tc>
          <w:tcPr>
            <w:tcW w:w="715" w:type="dxa"/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:rsidR="00DE2DAC" w:rsidRPr="002F0CB1" w:rsidRDefault="00DE2DAC" w:rsidP="00D31CDE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Прийом, реєстрація </w:t>
            </w:r>
            <w:r>
              <w:rPr>
                <w:sz w:val="24"/>
                <w:szCs w:val="24"/>
              </w:rPr>
              <w:t>повідомлення від</w:t>
            </w:r>
            <w:r w:rsidRPr="002F0CB1">
              <w:rPr>
                <w:sz w:val="24"/>
                <w:szCs w:val="24"/>
              </w:rPr>
              <w:t xml:space="preserve"> оператора ринку </w:t>
            </w:r>
            <w:r>
              <w:rPr>
                <w:sz w:val="24"/>
                <w:szCs w:val="24"/>
              </w:rPr>
              <w:t>про припинення використання потужності п.5.1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>н</w:t>
            </w:r>
            <w:r w:rsidRPr="00906122">
              <w:rPr>
                <w:sz w:val="24"/>
                <w:szCs w:val="20"/>
                <w:lang w:eastAsia="ru-RU"/>
              </w:rPr>
              <w:t>аказ</w:t>
            </w:r>
            <w:r>
              <w:rPr>
                <w:sz w:val="24"/>
                <w:szCs w:val="20"/>
                <w:lang w:eastAsia="ru-RU"/>
              </w:rPr>
              <w:t>у</w:t>
            </w:r>
            <w:r w:rsidRPr="00906122">
              <w:rPr>
                <w:sz w:val="24"/>
                <w:szCs w:val="20"/>
                <w:lang w:eastAsia="ru-RU"/>
              </w:rPr>
              <w:t xml:space="preserve"> Мінагрополітики від 10.02.2</w:t>
            </w:r>
            <w:bookmarkStart w:id="2" w:name="_GoBack"/>
            <w:bookmarkEnd w:id="2"/>
            <w:r w:rsidRPr="00906122">
              <w:rPr>
                <w:sz w:val="24"/>
                <w:szCs w:val="20"/>
                <w:lang w:eastAsia="ru-RU"/>
              </w:rPr>
              <w:t xml:space="preserve">016 </w:t>
            </w:r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>№ 39, зареєстрован</w:t>
            </w:r>
            <w:r>
              <w:rPr>
                <w:color w:val="000000"/>
                <w:sz w:val="24"/>
                <w:shd w:val="clear" w:color="auto" w:fill="FFFFFF"/>
                <w:lang w:eastAsia="uk-UA" w:bidi="uk-UA"/>
              </w:rPr>
              <w:t>ого</w:t>
            </w:r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 xml:space="preserve"> в Міністерстві юстиції України 12.03.2016 за № 382/28512 «Про затвердження Порядку проведення державної реєстрації </w:t>
            </w:r>
            <w:proofErr w:type="spellStart"/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>потужностей</w:t>
            </w:r>
            <w:proofErr w:type="spellEnd"/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 xml:space="preserve">, ведення державного реєстру </w:t>
            </w:r>
            <w:proofErr w:type="spellStart"/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>потужностей</w:t>
            </w:r>
            <w:proofErr w:type="spellEnd"/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 xml:space="preserve"> операторів ринку та надання інформації з нього заінтересованим суб'єктам»</w:t>
            </w:r>
          </w:p>
        </w:tc>
        <w:tc>
          <w:tcPr>
            <w:tcW w:w="4397" w:type="dxa"/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центру надання адміністративних послуг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DE2DAC" w:rsidRPr="00DE2DAC" w:rsidRDefault="00DE2DAC" w:rsidP="00DE2DA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2DA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E2D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DAC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E2DAC">
              <w:rPr>
                <w:rFonts w:ascii="Times New Roman" w:hAnsi="Times New Roman"/>
                <w:sz w:val="24"/>
                <w:szCs w:val="24"/>
              </w:rPr>
              <w:t>першого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DAC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DE2DAC" w:rsidRPr="002F0CB1" w:rsidTr="00DE2DAC">
        <w:trPr>
          <w:trHeight w:hRule="exact" w:val="850"/>
        </w:trPr>
        <w:tc>
          <w:tcPr>
            <w:tcW w:w="715" w:type="dxa"/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DE2DAC" w:rsidRPr="002F0CB1" w:rsidRDefault="00DE2DAC" w:rsidP="00682516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Формування справи</w:t>
            </w:r>
          </w:p>
        </w:tc>
        <w:tc>
          <w:tcPr>
            <w:tcW w:w="4397" w:type="dxa"/>
            <w:shd w:val="clear" w:color="auto" w:fill="FFFFFF"/>
          </w:tcPr>
          <w:p w:rsidR="00DE2DAC" w:rsidRPr="002F0CB1" w:rsidRDefault="00DE2DAC" w:rsidP="00682516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центру надання адміністративних послуг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DE2DAC" w:rsidRPr="002F0CB1" w:rsidRDefault="00DE2DAC" w:rsidP="00682516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DE2DAC" w:rsidRPr="00DE2DAC" w:rsidRDefault="00DE2DAC" w:rsidP="00DE2DA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2DA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E2D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DAC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E2DAC">
              <w:rPr>
                <w:rFonts w:ascii="Times New Roman" w:hAnsi="Times New Roman"/>
                <w:sz w:val="24"/>
                <w:szCs w:val="24"/>
              </w:rPr>
              <w:t>першого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DAC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DE2DAC" w:rsidRPr="002F0CB1" w:rsidTr="00215B70">
        <w:trPr>
          <w:trHeight w:hRule="exact" w:val="854"/>
        </w:trPr>
        <w:tc>
          <w:tcPr>
            <w:tcW w:w="715" w:type="dxa"/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FFFFFF"/>
          </w:tcPr>
          <w:p w:rsidR="00DE2DAC" w:rsidRPr="002F0CB1" w:rsidRDefault="00DE2DAC" w:rsidP="00215B7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заявника уповноваженому представнику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DE2DAC" w:rsidRPr="002F0CB1" w:rsidRDefault="00DE2DAC" w:rsidP="00D32E31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DE2DAC" w:rsidRDefault="00DE2DAC" w:rsidP="00DE2DAC">
            <w:pPr>
              <w:jc w:val="center"/>
            </w:pPr>
            <w:r w:rsidRPr="0027317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273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173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273173">
              <w:rPr>
                <w:rFonts w:ascii="Times New Roman" w:hAnsi="Times New Roman"/>
                <w:sz w:val="24"/>
                <w:szCs w:val="24"/>
              </w:rPr>
              <w:t xml:space="preserve"> другого </w:t>
            </w:r>
            <w:proofErr w:type="spellStart"/>
            <w:r w:rsidRPr="00273173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273173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DE2DAC" w:rsidRPr="002F0CB1" w:rsidTr="00215B70">
        <w:trPr>
          <w:trHeight w:hRule="exact" w:val="9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Реєстрація пакету документів, як вхідної кореспонденцій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Уповноважений представник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F8639A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Default="00DE2DAC" w:rsidP="00DE2DAC">
            <w:pPr>
              <w:jc w:val="center"/>
            </w:pPr>
            <w:r w:rsidRPr="0027317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273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173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273173">
              <w:rPr>
                <w:rFonts w:ascii="Times New Roman" w:hAnsi="Times New Roman"/>
                <w:sz w:val="24"/>
                <w:szCs w:val="24"/>
              </w:rPr>
              <w:t xml:space="preserve"> другого </w:t>
            </w:r>
            <w:proofErr w:type="spellStart"/>
            <w:r w:rsidRPr="00273173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273173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215B70" w:rsidRPr="002F0CB1" w:rsidTr="00215B70">
        <w:trPr>
          <w:trHeight w:hRule="exact" w:val="1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215B7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заявника керівнику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 для накладання резолюції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Діловод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 xml:space="preserve">територіального органу Держпродспоживслужби; Керівник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E875A5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В, 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DE2DAC" w:rsidRDefault="00DE2DAC" w:rsidP="003E796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DE2DAC">
              <w:rPr>
                <w:sz w:val="24"/>
                <w:szCs w:val="24"/>
              </w:rPr>
              <w:t>Не пізніше другого робочого дня</w:t>
            </w:r>
          </w:p>
        </w:tc>
      </w:tr>
      <w:tr w:rsidR="00DE2DAC" w:rsidRPr="002F0CB1" w:rsidTr="009A777B">
        <w:trPr>
          <w:trHeight w:hRule="exact" w:val="8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B2109B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відповідальному виконавцю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B2109B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Діловод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8C2D93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DE2DAC" w:rsidRDefault="00DE2DAC" w:rsidP="00DE2DA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A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E2D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DAC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DAC">
              <w:rPr>
                <w:rFonts w:ascii="Times New Roman" w:hAnsi="Times New Roman"/>
                <w:sz w:val="24"/>
                <w:szCs w:val="24"/>
              </w:rPr>
              <w:t>третього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DAC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DE2DAC" w:rsidRPr="002F0CB1" w:rsidTr="00A24907">
        <w:trPr>
          <w:trHeight w:hRule="exact" w:val="8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Вивчення пакету документів, оцінка необхідності проведення додаткових процедур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DE2DAC" w:rsidRDefault="00DE2DAC" w:rsidP="00DE2DA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A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E2D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DAC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DAC">
              <w:rPr>
                <w:rFonts w:ascii="Times New Roman" w:hAnsi="Times New Roman"/>
                <w:sz w:val="24"/>
                <w:szCs w:val="24"/>
              </w:rPr>
              <w:t>третього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DAC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DE2DA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A24907" w:rsidRPr="008F6ECD" w:rsidTr="008F6ECD">
        <w:trPr>
          <w:trHeight w:hRule="exact" w:val="11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3E7966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8F6ECD" w:rsidP="00F87D56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Інформування територіального органу Держпродспоживслужби через службову записку за підписом керівника структурного підрозділу територіального органу Держпродспоживслужби </w:t>
            </w:r>
            <w:r w:rsidR="00F87D56">
              <w:rPr>
                <w:sz w:val="24"/>
                <w:szCs w:val="24"/>
              </w:rPr>
              <w:t>про припинення використання потужності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8F6EC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6845C0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DE2DAC" w:rsidP="00DE2DAC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DE2DAC">
              <w:rPr>
                <w:sz w:val="24"/>
              </w:rPr>
              <w:t>Не пізніше четвертого робочого дня</w:t>
            </w:r>
          </w:p>
        </w:tc>
      </w:tr>
      <w:tr w:rsidR="006845C0" w:rsidRPr="008F6ECD" w:rsidTr="008F6ECD">
        <w:trPr>
          <w:trHeight w:hRule="exact" w:val="8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Pr="002F0CB1" w:rsidRDefault="0094485F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45C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Default="00F87D56" w:rsidP="00F87D56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</w:t>
            </w:r>
            <w:r w:rsidR="006845C0">
              <w:rPr>
                <w:sz w:val="24"/>
                <w:szCs w:val="24"/>
              </w:rPr>
              <w:t xml:space="preserve"> запису про </w:t>
            </w:r>
            <w:r>
              <w:rPr>
                <w:sz w:val="24"/>
                <w:szCs w:val="24"/>
              </w:rPr>
              <w:t>припинення використання потужності оператором ринку</w:t>
            </w:r>
            <w:r w:rsidR="00684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</w:t>
            </w:r>
            <w:r w:rsidR="006845C0">
              <w:rPr>
                <w:sz w:val="24"/>
                <w:szCs w:val="24"/>
              </w:rPr>
              <w:t>через програмне забезпечення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Pr="002F0CB1" w:rsidRDefault="006845C0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Pr="002F0CB1" w:rsidRDefault="006845C0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Pr="00C728C0" w:rsidRDefault="00DE2DAC" w:rsidP="00DE2DA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Не пізніше п’ятого робочого дня</w:t>
            </w:r>
          </w:p>
        </w:tc>
      </w:tr>
      <w:tr w:rsidR="00DE2DAC" w:rsidRPr="008F6ECD" w:rsidTr="00DE2DAC">
        <w:trPr>
          <w:trHeight w:hRule="exact" w:val="1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Default="00DE2DAC" w:rsidP="00602728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Направлення</w:t>
            </w:r>
            <w:r w:rsidRPr="002F0CB1">
              <w:rPr>
                <w:sz w:val="24"/>
                <w:szCs w:val="24"/>
              </w:rPr>
              <w:t xml:space="preserve"> територіальним органом Держпродспоживслужби </w:t>
            </w:r>
            <w:r w:rsidR="00602728">
              <w:rPr>
                <w:sz w:val="24"/>
                <w:szCs w:val="24"/>
              </w:rPr>
              <w:t>інформації</w:t>
            </w:r>
            <w:r>
              <w:rPr>
                <w:sz w:val="24"/>
                <w:szCs w:val="24"/>
              </w:rPr>
              <w:t xml:space="preserve"> про внесення записів про припинення використання потужності оператором ринку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до структурного підрозділу 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Default="00DE2DAC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Default="00DE2DAC" w:rsidP="00DE2DA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Не пізніше п’ятого робочого дня</w:t>
            </w:r>
          </w:p>
        </w:tc>
      </w:tr>
      <w:tr w:rsidR="00DE2DAC" w:rsidRPr="008F6ECD" w:rsidTr="00DE2DAC">
        <w:trPr>
          <w:trHeight w:hRule="exact" w:val="11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Default="00DE2DAC" w:rsidP="00DE2DAC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Повідомлення державного адміністратора ЦНАП про внесення запису про припинення використання потужності оператором ринку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Default="00DE2DAC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AC" w:rsidRPr="00C728C0" w:rsidRDefault="00DE2DAC" w:rsidP="00DE2DA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Не пізніше п’ятого робочого дня</w:t>
            </w:r>
          </w:p>
        </w:tc>
      </w:tr>
      <w:tr w:rsidR="00DE2DAC" w:rsidRPr="002F0CB1" w:rsidTr="001E6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DAC" w:rsidRPr="002F0CB1" w:rsidRDefault="00DE2DAC" w:rsidP="0094485F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2DAC" w:rsidRPr="002F0CB1" w:rsidTr="001E6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DAC" w:rsidRPr="002F0CB1" w:rsidRDefault="00DE2DA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DAC" w:rsidRPr="002F0CB1" w:rsidRDefault="00DE2DAC" w:rsidP="0094485F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F61B9" w:rsidRPr="002F0CB1" w:rsidRDefault="00CF61B9" w:rsidP="00CF61B9">
      <w:pPr>
        <w:spacing w:after="100" w:afterAutospacing="1" w:line="240" w:lineRule="auto"/>
        <w:contextualSpacing/>
        <w:rPr>
          <w:sz w:val="24"/>
          <w:szCs w:val="24"/>
        </w:rPr>
      </w:pPr>
    </w:p>
    <w:p w:rsidR="00C728C0" w:rsidRPr="00C728C0" w:rsidRDefault="00C728C0" w:rsidP="00C728C0">
      <w:pPr>
        <w:spacing w:line="280" w:lineRule="exact"/>
        <w:rPr>
          <w:sz w:val="24"/>
          <w:szCs w:val="24"/>
        </w:rPr>
      </w:pPr>
      <w:r w:rsidRPr="00C728C0">
        <w:rPr>
          <w:rStyle w:val="14pt"/>
          <w:rFonts w:eastAsia="Calibri"/>
          <w:sz w:val="24"/>
          <w:szCs w:val="24"/>
        </w:rPr>
        <w:t xml:space="preserve">Примітка: </w:t>
      </w:r>
      <w:r w:rsidRPr="00C728C0">
        <w:rPr>
          <w:rStyle w:val="a4"/>
          <w:rFonts w:eastAsia="Calibri"/>
          <w:sz w:val="24"/>
          <w:szCs w:val="24"/>
        </w:rPr>
        <w:t xml:space="preserve">Умовні позначки: </w:t>
      </w:r>
      <w:r w:rsidRPr="00C728C0">
        <w:rPr>
          <w:rStyle w:val="14pt"/>
          <w:rFonts w:eastAsia="Calibri"/>
          <w:sz w:val="24"/>
          <w:szCs w:val="24"/>
        </w:rPr>
        <w:t xml:space="preserve">В </w:t>
      </w:r>
      <w:r w:rsidRPr="00C728C0">
        <w:rPr>
          <w:rStyle w:val="a4"/>
          <w:rFonts w:eastAsia="Calibri"/>
          <w:sz w:val="24"/>
          <w:szCs w:val="24"/>
        </w:rPr>
        <w:t xml:space="preserve">- виконує; </w:t>
      </w:r>
      <w:r w:rsidRPr="00C728C0">
        <w:rPr>
          <w:rStyle w:val="14pt"/>
          <w:rFonts w:eastAsia="Calibri"/>
          <w:sz w:val="24"/>
          <w:szCs w:val="24"/>
        </w:rPr>
        <w:t xml:space="preserve">У </w:t>
      </w:r>
      <w:r w:rsidRPr="00C728C0">
        <w:rPr>
          <w:rStyle w:val="a4"/>
          <w:rFonts w:eastAsia="Calibri"/>
          <w:sz w:val="24"/>
          <w:szCs w:val="24"/>
        </w:rPr>
        <w:t xml:space="preserve">- бере участь; </w:t>
      </w:r>
      <w:r w:rsidRPr="00C728C0">
        <w:rPr>
          <w:rStyle w:val="14pt"/>
          <w:rFonts w:eastAsia="Calibri"/>
          <w:sz w:val="24"/>
          <w:szCs w:val="24"/>
        </w:rPr>
        <w:t xml:space="preserve">П </w:t>
      </w:r>
      <w:r w:rsidRPr="00C728C0">
        <w:rPr>
          <w:rStyle w:val="a4"/>
          <w:rFonts w:eastAsia="Calibri"/>
          <w:sz w:val="24"/>
          <w:szCs w:val="24"/>
        </w:rPr>
        <w:t xml:space="preserve">- погоджує; </w:t>
      </w:r>
      <w:r w:rsidRPr="00C728C0">
        <w:rPr>
          <w:rStyle w:val="14pt"/>
          <w:rFonts w:eastAsia="Calibri"/>
          <w:sz w:val="24"/>
          <w:szCs w:val="24"/>
        </w:rPr>
        <w:t xml:space="preserve">3 </w:t>
      </w:r>
      <w:r w:rsidRPr="00C728C0">
        <w:rPr>
          <w:rStyle w:val="a4"/>
          <w:rFonts w:eastAsia="Calibri"/>
          <w:sz w:val="24"/>
          <w:szCs w:val="24"/>
        </w:rPr>
        <w:t>- затверджує.</w:t>
      </w:r>
    </w:p>
    <w:p w:rsidR="00C62A4A" w:rsidRDefault="00C62A4A"/>
    <w:sectPr w:rsidR="00C62A4A" w:rsidSect="002F0CB1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B9"/>
    <w:rsid w:val="00215B70"/>
    <w:rsid w:val="003E7966"/>
    <w:rsid w:val="0049691F"/>
    <w:rsid w:val="00602728"/>
    <w:rsid w:val="006845C0"/>
    <w:rsid w:val="00777D49"/>
    <w:rsid w:val="008F6ECD"/>
    <w:rsid w:val="0094485F"/>
    <w:rsid w:val="00981C67"/>
    <w:rsid w:val="009A777B"/>
    <w:rsid w:val="00A24907"/>
    <w:rsid w:val="00C4056C"/>
    <w:rsid w:val="00C62A4A"/>
    <w:rsid w:val="00C728C0"/>
    <w:rsid w:val="00CD59CC"/>
    <w:rsid w:val="00CF61B9"/>
    <w:rsid w:val="00D31CDE"/>
    <w:rsid w:val="00DE2DAC"/>
    <w:rsid w:val="00E24031"/>
    <w:rsid w:val="00EA30DC"/>
    <w:rsid w:val="00EC4021"/>
    <w:rsid w:val="00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B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CF61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1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val="uk-UA" w:eastAsia="en-US"/>
    </w:rPr>
  </w:style>
  <w:style w:type="character" w:customStyle="1" w:styleId="22">
    <w:name w:val="Заголовок №2 (2)"/>
    <w:basedOn w:val="a0"/>
    <w:rsid w:val="00CF6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"/>
    <w:rsid w:val="00CF6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4pt">
    <w:name w:val="Подпись к таблице + 14 pt;Полужирный"/>
    <w:basedOn w:val="a0"/>
    <w:rsid w:val="00C72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"/>
    <w:basedOn w:val="a0"/>
    <w:rsid w:val="00C72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14">
    <w:name w:val="rvps14"/>
    <w:basedOn w:val="a"/>
    <w:rsid w:val="00CD59C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B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CF61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1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val="uk-UA" w:eastAsia="en-US"/>
    </w:rPr>
  </w:style>
  <w:style w:type="character" w:customStyle="1" w:styleId="22">
    <w:name w:val="Заголовок №2 (2)"/>
    <w:basedOn w:val="a0"/>
    <w:rsid w:val="00CF6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"/>
    <w:rsid w:val="00CF6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4pt">
    <w:name w:val="Подпись к таблице + 14 pt;Полужирный"/>
    <w:basedOn w:val="a0"/>
    <w:rsid w:val="00C72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"/>
    <w:basedOn w:val="a0"/>
    <w:rsid w:val="00C72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14">
    <w:name w:val="rvps14"/>
    <w:basedOn w:val="a"/>
    <w:rsid w:val="00CD59C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8</cp:revision>
  <cp:lastPrinted>2021-09-27T13:13:00Z</cp:lastPrinted>
  <dcterms:created xsi:type="dcterms:W3CDTF">2021-09-27T05:55:00Z</dcterms:created>
  <dcterms:modified xsi:type="dcterms:W3CDTF">2021-09-27T13:21:00Z</dcterms:modified>
</cp:coreProperties>
</file>