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2A" w:rsidRPr="001D7EDC" w:rsidRDefault="00107603" w:rsidP="008003A8">
      <w:pPr>
        <w:jc w:val="center"/>
        <w:rPr>
          <w:b/>
          <w:szCs w:val="28"/>
        </w:rPr>
      </w:pPr>
      <w:bookmarkStart w:id="0" w:name="_GoBack"/>
      <w:bookmarkEnd w:id="0"/>
      <w:r w:rsidRPr="001D7EDC">
        <w:rPr>
          <w:b/>
          <w:szCs w:val="28"/>
        </w:rPr>
        <w:t>Інформована згода</w:t>
      </w:r>
    </w:p>
    <w:p w:rsidR="00107603" w:rsidRPr="001D7EDC" w:rsidRDefault="00107603" w:rsidP="008003A8">
      <w:pPr>
        <w:jc w:val="center"/>
        <w:rPr>
          <w:b/>
          <w:szCs w:val="28"/>
        </w:rPr>
      </w:pPr>
      <w:r w:rsidRPr="001D7EDC">
        <w:rPr>
          <w:b/>
          <w:szCs w:val="28"/>
        </w:rPr>
        <w:t>заявника</w:t>
      </w:r>
      <w:r w:rsidR="00557B08" w:rsidRPr="001D7EDC">
        <w:rPr>
          <w:b/>
          <w:szCs w:val="28"/>
        </w:rPr>
        <w:t>/учасника адміністративного провадження</w:t>
      </w:r>
    </w:p>
    <w:p w:rsidR="008375B7" w:rsidRPr="001D7EDC" w:rsidRDefault="00557B08" w:rsidP="00224D08">
      <w:pPr>
        <w:jc w:val="center"/>
        <w:rPr>
          <w:b/>
          <w:szCs w:val="28"/>
        </w:rPr>
      </w:pPr>
      <w:r w:rsidRPr="001D7EDC">
        <w:rPr>
          <w:b/>
          <w:szCs w:val="28"/>
        </w:rPr>
        <w:t xml:space="preserve">про узгодження способу та </w:t>
      </w:r>
      <w:r w:rsidR="0096717C" w:rsidRPr="001D7EDC">
        <w:rPr>
          <w:b/>
          <w:szCs w:val="28"/>
        </w:rPr>
        <w:t>засобів зв’язку по доведенню інформації</w:t>
      </w:r>
      <w:r w:rsidR="00224D08" w:rsidRPr="001D7EDC">
        <w:rPr>
          <w:b/>
          <w:szCs w:val="28"/>
        </w:rPr>
        <w:t>/документів</w:t>
      </w:r>
      <w:r w:rsidR="0096717C" w:rsidRPr="001D7EDC">
        <w:rPr>
          <w:b/>
          <w:szCs w:val="28"/>
        </w:rPr>
        <w:t xml:space="preserve"> </w:t>
      </w:r>
      <w:r w:rsidR="00603C8C" w:rsidRPr="001D7EDC">
        <w:rPr>
          <w:b/>
          <w:szCs w:val="28"/>
        </w:rPr>
        <w:t>у розрізі</w:t>
      </w:r>
      <w:r w:rsidR="000F1630" w:rsidRPr="001D7EDC">
        <w:rPr>
          <w:b/>
          <w:szCs w:val="28"/>
        </w:rPr>
        <w:t xml:space="preserve"> </w:t>
      </w:r>
      <w:r w:rsidR="00C83FD8" w:rsidRPr="001D7EDC">
        <w:rPr>
          <w:b/>
          <w:szCs w:val="28"/>
        </w:rPr>
        <w:t>ініційованої/</w:t>
      </w:r>
      <w:r w:rsidR="000F1630" w:rsidRPr="001D7EDC">
        <w:rPr>
          <w:b/>
          <w:szCs w:val="28"/>
        </w:rPr>
        <w:t>існуючої</w:t>
      </w:r>
      <w:r w:rsidR="00603C8C" w:rsidRPr="001D7EDC">
        <w:rPr>
          <w:b/>
          <w:szCs w:val="28"/>
        </w:rPr>
        <w:t xml:space="preserve"> </w:t>
      </w:r>
    </w:p>
    <w:p w:rsidR="00603C8C" w:rsidRPr="00226A15" w:rsidRDefault="00603C8C" w:rsidP="00224D08">
      <w:pPr>
        <w:jc w:val="center"/>
        <w:rPr>
          <w:b/>
          <w:szCs w:val="28"/>
        </w:rPr>
      </w:pPr>
      <w:r w:rsidRPr="001D7EDC">
        <w:rPr>
          <w:b/>
          <w:szCs w:val="28"/>
        </w:rPr>
        <w:t>адміністративної процедури</w:t>
      </w:r>
    </w:p>
    <w:p w:rsidR="00C83FD8" w:rsidRPr="008375B7" w:rsidRDefault="00C83FD8" w:rsidP="008003A8">
      <w:pPr>
        <w:jc w:val="center"/>
        <w:rPr>
          <w:b/>
          <w:sz w:val="24"/>
          <w:szCs w:val="24"/>
        </w:rPr>
      </w:pPr>
    </w:p>
    <w:p w:rsidR="000F2863" w:rsidRPr="00226A15" w:rsidRDefault="00C83FD8" w:rsidP="00C83FD8">
      <w:pPr>
        <w:jc w:val="left"/>
        <w:rPr>
          <w:szCs w:val="28"/>
        </w:rPr>
      </w:pPr>
      <w:r w:rsidRPr="00226A15">
        <w:rPr>
          <w:szCs w:val="28"/>
        </w:rPr>
        <w:tab/>
        <w:t>Я ___________________________________________________________</w:t>
      </w:r>
      <w:r w:rsidR="002D3535" w:rsidRPr="00226A15">
        <w:rPr>
          <w:szCs w:val="28"/>
        </w:rPr>
        <w:t>,</w:t>
      </w:r>
    </w:p>
    <w:p w:rsidR="000F2863" w:rsidRPr="00226A15" w:rsidRDefault="0063167A" w:rsidP="00C83FD8">
      <w:pPr>
        <w:jc w:val="left"/>
        <w:rPr>
          <w:szCs w:val="28"/>
          <w:vertAlign w:val="subscript"/>
        </w:rPr>
      </w:pPr>
      <w:r w:rsidRPr="00226A15">
        <w:rPr>
          <w:szCs w:val="28"/>
          <w:vertAlign w:val="subscript"/>
        </w:rPr>
        <w:tab/>
      </w:r>
      <w:r w:rsidRPr="00226A15">
        <w:rPr>
          <w:szCs w:val="28"/>
          <w:vertAlign w:val="subscript"/>
        </w:rPr>
        <w:tab/>
      </w:r>
      <w:r w:rsidR="00F92F01" w:rsidRPr="00226A15">
        <w:rPr>
          <w:szCs w:val="28"/>
          <w:vertAlign w:val="subscript"/>
        </w:rPr>
        <w:t>(прізвище, ім’я, по батькові</w:t>
      </w:r>
      <w:r w:rsidRPr="00226A15">
        <w:rPr>
          <w:szCs w:val="28"/>
          <w:vertAlign w:val="subscript"/>
        </w:rPr>
        <w:t xml:space="preserve"> (за наявності)</w:t>
      </w:r>
      <w:r w:rsidR="00F92F01" w:rsidRPr="00226A15">
        <w:rPr>
          <w:szCs w:val="28"/>
          <w:vertAlign w:val="subscript"/>
        </w:rPr>
        <w:t>, заявника/учасника адміністративного провадження</w:t>
      </w:r>
      <w:r w:rsidRPr="00226A15">
        <w:rPr>
          <w:szCs w:val="28"/>
          <w:vertAlign w:val="subscript"/>
        </w:rPr>
        <w:t>)</w:t>
      </w:r>
      <w:r w:rsidR="00F92F01" w:rsidRPr="00226A15">
        <w:rPr>
          <w:szCs w:val="28"/>
          <w:vertAlign w:val="subscript"/>
        </w:rPr>
        <w:t xml:space="preserve"> </w:t>
      </w:r>
    </w:p>
    <w:p w:rsidR="000F2863" w:rsidRPr="00226A15" w:rsidRDefault="000F2863" w:rsidP="00626A45">
      <w:pPr>
        <w:jc w:val="center"/>
        <w:rPr>
          <w:szCs w:val="28"/>
        </w:rPr>
      </w:pPr>
      <w:r w:rsidRPr="00226A15">
        <w:rPr>
          <w:szCs w:val="28"/>
        </w:rPr>
        <w:t>що дію від власного імені</w:t>
      </w:r>
      <w:r w:rsidR="00920238" w:rsidRPr="00226A15">
        <w:rPr>
          <w:szCs w:val="28"/>
        </w:rPr>
        <w:t>/у якості</w:t>
      </w:r>
      <w:r w:rsidR="00626A45" w:rsidRPr="00226A15">
        <w:rPr>
          <w:szCs w:val="28"/>
        </w:rPr>
        <w:t xml:space="preserve"> уповноваженого</w:t>
      </w:r>
      <w:r w:rsidR="00920238" w:rsidRPr="00226A15">
        <w:rPr>
          <w:szCs w:val="28"/>
        </w:rPr>
        <w:t xml:space="preserve"> представника</w:t>
      </w:r>
    </w:p>
    <w:p w:rsidR="00626A45" w:rsidRPr="00226A15" w:rsidRDefault="00626A45" w:rsidP="00626A45">
      <w:pPr>
        <w:jc w:val="center"/>
        <w:rPr>
          <w:szCs w:val="28"/>
          <w:vertAlign w:val="subscript"/>
        </w:rPr>
      </w:pPr>
      <w:r w:rsidRPr="00226A15">
        <w:rPr>
          <w:szCs w:val="28"/>
          <w:vertAlign w:val="subscript"/>
        </w:rPr>
        <w:t>(необхідне підкреслити)</w:t>
      </w:r>
    </w:p>
    <w:p w:rsidR="00626A45" w:rsidRPr="00226A15" w:rsidRDefault="00C40358" w:rsidP="00396C22">
      <w:pPr>
        <w:jc w:val="left"/>
        <w:rPr>
          <w:szCs w:val="28"/>
        </w:rPr>
      </w:pPr>
      <w:r w:rsidRPr="00226A15">
        <w:rPr>
          <w:szCs w:val="28"/>
        </w:rPr>
        <w:t>від імені довірителя _________________________________________________</w:t>
      </w:r>
    </w:p>
    <w:p w:rsidR="00396C22" w:rsidRPr="00226A15" w:rsidRDefault="005121C5" w:rsidP="00396C22">
      <w:pPr>
        <w:jc w:val="left"/>
        <w:rPr>
          <w:szCs w:val="28"/>
          <w:vertAlign w:val="subscript"/>
        </w:rPr>
      </w:pPr>
      <w:r>
        <w:rPr>
          <w:szCs w:val="28"/>
        </w:rPr>
        <w:tab/>
      </w:r>
      <w:r w:rsidR="00396C22" w:rsidRPr="00226A15">
        <w:rPr>
          <w:szCs w:val="28"/>
          <w:vertAlign w:val="subscript"/>
        </w:rPr>
        <w:t>(прізвище, ім’я, по батькові (за наявності)</w:t>
      </w:r>
      <w:r w:rsidR="00F47DE8" w:rsidRPr="00226A15">
        <w:rPr>
          <w:szCs w:val="28"/>
          <w:vertAlign w:val="subscript"/>
        </w:rPr>
        <w:t xml:space="preserve"> довірителя</w:t>
      </w:r>
      <w:r w:rsidR="000E1783">
        <w:rPr>
          <w:szCs w:val="28"/>
          <w:vertAlign w:val="subscript"/>
        </w:rPr>
        <w:t xml:space="preserve"> – заповнюється </w:t>
      </w:r>
      <w:r>
        <w:rPr>
          <w:szCs w:val="28"/>
          <w:vertAlign w:val="subscript"/>
        </w:rPr>
        <w:t xml:space="preserve">тільки уповноваженим </w:t>
      </w:r>
      <w:r w:rsidR="000E1783">
        <w:rPr>
          <w:szCs w:val="28"/>
          <w:vertAlign w:val="subscript"/>
        </w:rPr>
        <w:t>представником</w:t>
      </w:r>
    </w:p>
    <w:p w:rsidR="00557B08" w:rsidRPr="00226A15" w:rsidRDefault="0063167A" w:rsidP="00C40358">
      <w:pPr>
        <w:ind w:firstLine="708"/>
        <w:rPr>
          <w:szCs w:val="28"/>
        </w:rPr>
      </w:pPr>
      <w:r w:rsidRPr="00226A15">
        <w:rPr>
          <w:szCs w:val="28"/>
        </w:rPr>
        <w:t>цим документом</w:t>
      </w:r>
      <w:r w:rsidR="002D3535" w:rsidRPr="00226A15">
        <w:rPr>
          <w:szCs w:val="28"/>
        </w:rPr>
        <w:t xml:space="preserve">, </w:t>
      </w:r>
      <w:r w:rsidR="0052019C" w:rsidRPr="00226A15">
        <w:rPr>
          <w:szCs w:val="28"/>
        </w:rPr>
        <w:t>враховуючи</w:t>
      </w:r>
      <w:r w:rsidR="00DE5D2B" w:rsidRPr="00226A15">
        <w:rPr>
          <w:szCs w:val="28"/>
        </w:rPr>
        <w:t xml:space="preserve"> ст.ст. 12, 13</w:t>
      </w:r>
      <w:r w:rsidR="00410A14" w:rsidRPr="00226A15">
        <w:rPr>
          <w:szCs w:val="28"/>
        </w:rPr>
        <w:t>, 17</w:t>
      </w:r>
      <w:r w:rsidR="001C2C45" w:rsidRPr="00226A15">
        <w:rPr>
          <w:szCs w:val="28"/>
        </w:rPr>
        <w:t>, 28</w:t>
      </w:r>
      <w:r w:rsidR="00A72806" w:rsidRPr="00226A15">
        <w:rPr>
          <w:szCs w:val="28"/>
        </w:rPr>
        <w:t>, 32</w:t>
      </w:r>
      <w:r w:rsidR="00E947C1" w:rsidRPr="00226A15">
        <w:rPr>
          <w:szCs w:val="28"/>
        </w:rPr>
        <w:t>, 39, 40</w:t>
      </w:r>
      <w:r w:rsidR="00B10894" w:rsidRPr="00226A15">
        <w:rPr>
          <w:szCs w:val="28"/>
        </w:rPr>
        <w:t>, 75</w:t>
      </w:r>
      <w:r w:rsidR="008375B7">
        <w:rPr>
          <w:szCs w:val="28"/>
        </w:rPr>
        <w:t xml:space="preserve">, 78, </w:t>
      </w:r>
      <w:r w:rsidR="001D7EDC">
        <w:rPr>
          <w:szCs w:val="28"/>
        </w:rPr>
        <w:t>98</w:t>
      </w:r>
      <w:r w:rsidR="00C95AC4" w:rsidRPr="00226A15">
        <w:rPr>
          <w:szCs w:val="28"/>
        </w:rPr>
        <w:t xml:space="preserve"> Закону України «Про адміністративну процедуру»</w:t>
      </w:r>
      <w:r w:rsidR="00AC4E08" w:rsidRPr="00226A15">
        <w:rPr>
          <w:szCs w:val="28"/>
        </w:rPr>
        <w:t xml:space="preserve"> (далі – Закон)</w:t>
      </w:r>
      <w:r w:rsidR="00565DC3" w:rsidRPr="00226A15">
        <w:rPr>
          <w:szCs w:val="28"/>
        </w:rPr>
        <w:t xml:space="preserve">, </w:t>
      </w:r>
      <w:r w:rsidR="00C40358" w:rsidRPr="00226A15">
        <w:rPr>
          <w:szCs w:val="28"/>
        </w:rPr>
        <w:t>підтримую</w:t>
      </w:r>
      <w:r w:rsidR="00403327" w:rsidRPr="00226A15">
        <w:rPr>
          <w:szCs w:val="28"/>
        </w:rPr>
        <w:t xml:space="preserve"> прагнення</w:t>
      </w:r>
      <w:r w:rsidR="00713A39" w:rsidRPr="00226A15">
        <w:rPr>
          <w:szCs w:val="28"/>
        </w:rPr>
        <w:t>/мету</w:t>
      </w:r>
      <w:r w:rsidR="00403327" w:rsidRPr="00226A15">
        <w:rPr>
          <w:szCs w:val="28"/>
        </w:rPr>
        <w:t xml:space="preserve"> </w:t>
      </w:r>
      <w:r w:rsidR="00713A39" w:rsidRPr="00226A15">
        <w:rPr>
          <w:szCs w:val="28"/>
        </w:rPr>
        <w:t xml:space="preserve">уповноваженого адміністративного органу по забезпеченню </w:t>
      </w:r>
      <w:r w:rsidR="00600C6C" w:rsidRPr="00226A15">
        <w:rPr>
          <w:szCs w:val="28"/>
        </w:rPr>
        <w:t>виконання принципів та вимог до адміністративної процедури</w:t>
      </w:r>
      <w:r w:rsidR="00C40358" w:rsidRPr="00226A15">
        <w:rPr>
          <w:szCs w:val="28"/>
        </w:rPr>
        <w:t xml:space="preserve"> та</w:t>
      </w:r>
      <w:r w:rsidR="0052019C" w:rsidRPr="00226A15">
        <w:rPr>
          <w:szCs w:val="28"/>
        </w:rPr>
        <w:t xml:space="preserve"> даю</w:t>
      </w:r>
      <w:r w:rsidR="00CF2C0F" w:rsidRPr="00226A15">
        <w:rPr>
          <w:szCs w:val="28"/>
        </w:rPr>
        <w:t xml:space="preserve"> згоду</w:t>
      </w:r>
      <w:r w:rsidR="00CB3FED" w:rsidRPr="00226A15">
        <w:rPr>
          <w:szCs w:val="28"/>
        </w:rPr>
        <w:t xml:space="preserve"> департаменту соціального захисту населення Сумської міської ради</w:t>
      </w:r>
      <w:r w:rsidR="00912181" w:rsidRPr="00226A15">
        <w:rPr>
          <w:szCs w:val="28"/>
        </w:rPr>
        <w:t xml:space="preserve"> і</w:t>
      </w:r>
      <w:r w:rsidR="00CF2C0F" w:rsidRPr="00226A15">
        <w:rPr>
          <w:szCs w:val="28"/>
        </w:rPr>
        <w:t xml:space="preserve"> підтв</w:t>
      </w:r>
      <w:r w:rsidR="006F4EF9" w:rsidRPr="00226A15">
        <w:rPr>
          <w:szCs w:val="28"/>
        </w:rPr>
        <w:t xml:space="preserve">ерджую, що </w:t>
      </w:r>
      <w:r w:rsidR="00CD5CE6" w:rsidRPr="00226A15">
        <w:rPr>
          <w:szCs w:val="28"/>
        </w:rPr>
        <w:t xml:space="preserve">для інформування </w:t>
      </w:r>
      <w:r w:rsidR="00850626" w:rsidRPr="00226A15">
        <w:rPr>
          <w:szCs w:val="28"/>
        </w:rPr>
        <w:t>п</w:t>
      </w:r>
      <w:r w:rsidR="00513DBA" w:rsidRPr="00226A15">
        <w:rPr>
          <w:szCs w:val="28"/>
        </w:rPr>
        <w:t xml:space="preserve">ро </w:t>
      </w:r>
      <w:r w:rsidR="009F6F5C" w:rsidRPr="00226A15">
        <w:rPr>
          <w:szCs w:val="28"/>
        </w:rPr>
        <w:t>прийнятий адміністративний акт у відношенні мене</w:t>
      </w:r>
      <w:r w:rsidR="007F3403" w:rsidRPr="00226A15">
        <w:rPr>
          <w:szCs w:val="28"/>
        </w:rPr>
        <w:t>/мого довірителя</w:t>
      </w:r>
      <w:r w:rsidR="0077015E" w:rsidRPr="00226A15">
        <w:rPr>
          <w:szCs w:val="28"/>
        </w:rPr>
        <w:t xml:space="preserve">, </w:t>
      </w:r>
      <w:r w:rsidR="00513DBA" w:rsidRPr="00226A15">
        <w:rPr>
          <w:szCs w:val="28"/>
        </w:rPr>
        <w:t>про</w:t>
      </w:r>
      <w:r w:rsidR="00AC4E08" w:rsidRPr="00226A15">
        <w:rPr>
          <w:szCs w:val="28"/>
        </w:rPr>
        <w:t xml:space="preserve"> визначені З</w:t>
      </w:r>
      <w:r w:rsidR="00513DBA" w:rsidRPr="00226A15">
        <w:rPr>
          <w:szCs w:val="28"/>
        </w:rPr>
        <w:t>аконом</w:t>
      </w:r>
      <w:r w:rsidR="00CD5CE6" w:rsidRPr="00226A15">
        <w:rPr>
          <w:szCs w:val="28"/>
        </w:rPr>
        <w:t xml:space="preserve"> процедурні рішення/дії</w:t>
      </w:r>
      <w:r w:rsidR="00F954B3" w:rsidRPr="00226A15">
        <w:rPr>
          <w:szCs w:val="28"/>
        </w:rPr>
        <w:t>,</w:t>
      </w:r>
      <w:r w:rsidR="00CD5CE6" w:rsidRPr="00226A15">
        <w:rPr>
          <w:szCs w:val="28"/>
        </w:rPr>
        <w:t xml:space="preserve"> щодо яких </w:t>
      </w:r>
      <w:r w:rsidR="007C6778" w:rsidRPr="00226A15">
        <w:rPr>
          <w:szCs w:val="28"/>
        </w:rPr>
        <w:t>я</w:t>
      </w:r>
      <w:r w:rsidR="007F3403" w:rsidRPr="00226A15">
        <w:rPr>
          <w:szCs w:val="28"/>
        </w:rPr>
        <w:t>/мій довіритель можемо</w:t>
      </w:r>
      <w:r w:rsidR="007C6778" w:rsidRPr="00226A15">
        <w:rPr>
          <w:szCs w:val="28"/>
        </w:rPr>
        <w:t xml:space="preserve"> використати своє право на реагування</w:t>
      </w:r>
      <w:r w:rsidR="00AC4E08" w:rsidRPr="00226A15">
        <w:rPr>
          <w:szCs w:val="28"/>
        </w:rPr>
        <w:t>,</w:t>
      </w:r>
      <w:r w:rsidR="00552AE0" w:rsidRPr="00226A15">
        <w:rPr>
          <w:szCs w:val="28"/>
        </w:rPr>
        <w:t xml:space="preserve"> а також щодо ініційованого</w:t>
      </w:r>
      <w:r w:rsidR="0077015E" w:rsidRPr="00226A15">
        <w:rPr>
          <w:szCs w:val="28"/>
        </w:rPr>
        <w:t xml:space="preserve"> департаментом</w:t>
      </w:r>
      <w:r w:rsidR="00552AE0" w:rsidRPr="00226A15">
        <w:rPr>
          <w:szCs w:val="28"/>
        </w:rPr>
        <w:t xml:space="preserve"> адміністративного провадження, </w:t>
      </w:r>
      <w:r w:rsidR="00587220" w:rsidRPr="00226A15">
        <w:rPr>
          <w:szCs w:val="28"/>
        </w:rPr>
        <w:t>підтвердженим доказом отримання мною відповідної інформації/документів</w:t>
      </w:r>
      <w:r w:rsidR="00C10572" w:rsidRPr="00226A15">
        <w:rPr>
          <w:szCs w:val="28"/>
        </w:rPr>
        <w:t xml:space="preserve"> і </w:t>
      </w:r>
      <w:r w:rsidR="006F4EF9" w:rsidRPr="00226A15">
        <w:rPr>
          <w:szCs w:val="28"/>
        </w:rPr>
        <w:t>належним способом та засобом</w:t>
      </w:r>
      <w:r w:rsidR="00CF2C0F" w:rsidRPr="00226A15">
        <w:rPr>
          <w:szCs w:val="28"/>
        </w:rPr>
        <w:t xml:space="preserve"> зв’язку зі мною</w:t>
      </w:r>
      <w:r w:rsidR="000A076F" w:rsidRPr="00226A15">
        <w:rPr>
          <w:szCs w:val="28"/>
        </w:rPr>
        <w:t>/моїм довірителем</w:t>
      </w:r>
      <w:r w:rsidR="00587220" w:rsidRPr="00226A15">
        <w:rPr>
          <w:szCs w:val="28"/>
        </w:rPr>
        <w:t xml:space="preserve"> </w:t>
      </w:r>
      <w:r w:rsidR="009F2214" w:rsidRPr="00226A15">
        <w:rPr>
          <w:szCs w:val="28"/>
        </w:rPr>
        <w:t>с</w:t>
      </w:r>
      <w:r w:rsidR="002C4948" w:rsidRPr="00226A15">
        <w:rPr>
          <w:szCs w:val="28"/>
        </w:rPr>
        <w:t>лід вважати:</w:t>
      </w:r>
    </w:p>
    <w:p w:rsidR="00550154" w:rsidRPr="001D7EDC" w:rsidRDefault="00550154" w:rsidP="00C45A18">
      <w:pPr>
        <w:rPr>
          <w:sz w:val="20"/>
          <w:szCs w:val="20"/>
        </w:rPr>
      </w:pPr>
    </w:p>
    <w:p w:rsidR="002C4948" w:rsidRPr="00226A15" w:rsidRDefault="00550154" w:rsidP="00816116">
      <w:pPr>
        <w:pStyle w:val="a3"/>
        <w:numPr>
          <w:ilvl w:val="0"/>
          <w:numId w:val="2"/>
        </w:numPr>
        <w:ind w:left="284" w:hanging="284"/>
        <w:rPr>
          <w:szCs w:val="28"/>
        </w:rPr>
      </w:pPr>
      <w:r w:rsidRPr="00226A15">
        <w:rPr>
          <w:szCs w:val="28"/>
        </w:rPr>
        <w:t xml:space="preserve">електронну </w:t>
      </w:r>
      <w:r w:rsidR="002C4948" w:rsidRPr="00226A15">
        <w:rPr>
          <w:szCs w:val="28"/>
        </w:rPr>
        <w:t>адресу:_____________</w:t>
      </w:r>
      <w:r w:rsidR="00A72806" w:rsidRPr="00226A15">
        <w:rPr>
          <w:szCs w:val="28"/>
        </w:rPr>
        <w:t>___________________________________</w:t>
      </w:r>
    </w:p>
    <w:p w:rsidR="009F1BFF" w:rsidRPr="00226A15" w:rsidRDefault="009F1BFF" w:rsidP="00C45A18">
      <w:pPr>
        <w:rPr>
          <w:szCs w:val="28"/>
          <w:vertAlign w:val="superscript"/>
        </w:rPr>
      </w:pPr>
      <w:r w:rsidRPr="00226A15">
        <w:rPr>
          <w:szCs w:val="28"/>
        </w:rPr>
        <w:tab/>
      </w:r>
      <w:r w:rsidRPr="00226A15">
        <w:rPr>
          <w:szCs w:val="28"/>
        </w:rPr>
        <w:tab/>
      </w:r>
      <w:r w:rsidRPr="00226A15">
        <w:rPr>
          <w:szCs w:val="28"/>
        </w:rPr>
        <w:tab/>
      </w:r>
      <w:r w:rsidRPr="00226A15">
        <w:rPr>
          <w:szCs w:val="28"/>
        </w:rPr>
        <w:tab/>
      </w:r>
      <w:r w:rsidRPr="00226A15">
        <w:rPr>
          <w:szCs w:val="28"/>
        </w:rPr>
        <w:tab/>
      </w:r>
      <w:r w:rsidRPr="00226A15">
        <w:rPr>
          <w:szCs w:val="28"/>
        </w:rPr>
        <w:tab/>
      </w:r>
      <w:r w:rsidRPr="00226A15">
        <w:rPr>
          <w:szCs w:val="28"/>
          <w:vertAlign w:val="superscript"/>
        </w:rPr>
        <w:t>(найменування електронної поштової адреси)</w:t>
      </w:r>
    </w:p>
    <w:p w:rsidR="00197478" w:rsidRPr="00226A15" w:rsidRDefault="00B6734F" w:rsidP="00816116">
      <w:pPr>
        <w:pStyle w:val="a3"/>
        <w:numPr>
          <w:ilvl w:val="0"/>
          <w:numId w:val="2"/>
        </w:numPr>
        <w:ind w:left="284" w:hanging="284"/>
        <w:rPr>
          <w:szCs w:val="28"/>
        </w:rPr>
      </w:pPr>
      <w:r w:rsidRPr="00226A15">
        <w:rPr>
          <w:szCs w:val="28"/>
        </w:rPr>
        <w:t>телефонн</w:t>
      </w:r>
      <w:r w:rsidR="009F1BFF" w:rsidRPr="00226A15">
        <w:rPr>
          <w:szCs w:val="28"/>
        </w:rPr>
        <w:t xml:space="preserve">ий месенджер  </w:t>
      </w:r>
      <w:r w:rsidR="00550154" w:rsidRPr="00226A15">
        <w:rPr>
          <w:szCs w:val="28"/>
        </w:rPr>
        <w:t>___________________________</w:t>
      </w:r>
      <w:r w:rsidR="00A72806" w:rsidRPr="00226A15">
        <w:rPr>
          <w:szCs w:val="28"/>
        </w:rPr>
        <w:t>________________</w:t>
      </w:r>
    </w:p>
    <w:p w:rsidR="007644AA" w:rsidRPr="008300B0" w:rsidRDefault="008300B0" w:rsidP="008300B0">
      <w:pPr>
        <w:pStyle w:val="a3"/>
        <w:ind w:left="3128" w:firstLine="412"/>
        <w:jc w:val="center"/>
        <w:rPr>
          <w:rFonts w:eastAsia="Times New Roman" w:cs="Times New Roman"/>
          <w:i/>
          <w:szCs w:val="28"/>
          <w:vertAlign w:val="superscript"/>
        </w:rPr>
      </w:pPr>
      <w:r w:rsidRPr="008300B0">
        <w:rPr>
          <w:rFonts w:cs="Times New Roman"/>
          <w:i/>
          <w:szCs w:val="28"/>
          <w:vertAlign w:val="superscript"/>
          <w:lang w:eastAsia="uk-UA"/>
        </w:rPr>
        <w:t>(</w:t>
      </w:r>
      <w:r w:rsidRPr="008300B0">
        <w:rPr>
          <w:rFonts w:eastAsia="Times New Roman" w:cs="Times New Roman"/>
          <w:i/>
          <w:szCs w:val="28"/>
          <w:vertAlign w:val="superscript"/>
          <w:lang w:val="en-US"/>
        </w:rPr>
        <w:t>Signal</w:t>
      </w:r>
      <w:r w:rsidRPr="008300B0">
        <w:rPr>
          <w:rFonts w:eastAsia="Times New Roman" w:cs="Times New Roman"/>
          <w:i/>
          <w:szCs w:val="28"/>
          <w:vertAlign w:val="superscript"/>
        </w:rPr>
        <w:t xml:space="preserve">, </w:t>
      </w:r>
      <w:r w:rsidRPr="008300B0">
        <w:rPr>
          <w:rFonts w:eastAsia="Times New Roman" w:cs="Times New Roman"/>
          <w:i/>
          <w:szCs w:val="28"/>
          <w:vertAlign w:val="superscript"/>
          <w:lang w:val="en-US"/>
        </w:rPr>
        <w:t>Telegram</w:t>
      </w:r>
      <w:r w:rsidRPr="008300B0">
        <w:rPr>
          <w:rFonts w:eastAsia="Times New Roman" w:cs="Times New Roman"/>
          <w:i/>
          <w:szCs w:val="28"/>
          <w:vertAlign w:val="superscript"/>
        </w:rPr>
        <w:t xml:space="preserve">, </w:t>
      </w:r>
      <w:r w:rsidRPr="008300B0">
        <w:rPr>
          <w:rFonts w:eastAsia="Times New Roman" w:cs="Times New Roman"/>
          <w:i/>
          <w:szCs w:val="28"/>
          <w:vertAlign w:val="superscript"/>
          <w:lang w:val="en-US"/>
        </w:rPr>
        <w:t>Viber</w:t>
      </w:r>
      <w:r w:rsidRPr="008300B0">
        <w:rPr>
          <w:rFonts w:eastAsia="Times New Roman" w:cs="Times New Roman"/>
          <w:i/>
          <w:szCs w:val="28"/>
          <w:vertAlign w:val="superscript"/>
        </w:rPr>
        <w:t xml:space="preserve">, </w:t>
      </w:r>
      <w:r w:rsidRPr="008300B0">
        <w:rPr>
          <w:rFonts w:eastAsia="Times New Roman" w:cs="Times New Roman"/>
          <w:i/>
          <w:szCs w:val="28"/>
          <w:vertAlign w:val="superscript"/>
          <w:lang w:val="en-US"/>
        </w:rPr>
        <w:t>Whats</w:t>
      </w:r>
      <w:r w:rsidRPr="008300B0">
        <w:rPr>
          <w:rFonts w:eastAsia="Times New Roman" w:cs="Times New Roman"/>
          <w:i/>
          <w:szCs w:val="28"/>
          <w:vertAlign w:val="superscript"/>
        </w:rPr>
        <w:t xml:space="preserve"> </w:t>
      </w:r>
      <w:r w:rsidRPr="008300B0">
        <w:rPr>
          <w:rFonts w:eastAsia="Times New Roman" w:cs="Times New Roman"/>
          <w:i/>
          <w:szCs w:val="28"/>
          <w:vertAlign w:val="superscript"/>
          <w:lang w:val="en-US"/>
        </w:rPr>
        <w:t>App</w:t>
      </w:r>
      <w:r w:rsidRPr="008300B0">
        <w:rPr>
          <w:rFonts w:eastAsia="Times New Roman" w:cs="Times New Roman"/>
          <w:i/>
          <w:szCs w:val="28"/>
          <w:vertAlign w:val="superscript"/>
        </w:rPr>
        <w:t xml:space="preserve">, ін. веб-сервіси для миттєвого обміну інформацією </w:t>
      </w:r>
      <w:r w:rsidR="007644AA" w:rsidRPr="008300B0">
        <w:rPr>
          <w:i/>
          <w:szCs w:val="28"/>
          <w:vertAlign w:val="superscript"/>
        </w:rPr>
        <w:t xml:space="preserve">та номер </w:t>
      </w:r>
      <w:r w:rsidR="00816116" w:rsidRPr="008300B0">
        <w:rPr>
          <w:i/>
          <w:szCs w:val="28"/>
          <w:vertAlign w:val="superscript"/>
        </w:rPr>
        <w:t>телефону)</w:t>
      </w:r>
    </w:p>
    <w:p w:rsidR="006458E5" w:rsidRPr="001D7EDC" w:rsidRDefault="006458E5" w:rsidP="00C45A18">
      <w:pPr>
        <w:rPr>
          <w:sz w:val="24"/>
          <w:szCs w:val="24"/>
        </w:rPr>
      </w:pPr>
      <w:r w:rsidRPr="00226A15">
        <w:rPr>
          <w:szCs w:val="28"/>
        </w:rPr>
        <w:tab/>
      </w:r>
    </w:p>
    <w:p w:rsidR="003C7151" w:rsidRPr="00226A15" w:rsidRDefault="008B7516" w:rsidP="00CE5E5B">
      <w:pPr>
        <w:ind w:firstLine="708"/>
        <w:rPr>
          <w:sz w:val="24"/>
          <w:szCs w:val="24"/>
        </w:rPr>
      </w:pPr>
      <w:r w:rsidRPr="00226A15">
        <w:rPr>
          <w:sz w:val="24"/>
          <w:szCs w:val="24"/>
        </w:rPr>
        <w:t xml:space="preserve">Я підтверджую, що ця інформована згода </w:t>
      </w:r>
      <w:r w:rsidR="00E838AC" w:rsidRPr="00226A15">
        <w:rPr>
          <w:sz w:val="24"/>
          <w:szCs w:val="24"/>
        </w:rPr>
        <w:t>та інформація зазначена</w:t>
      </w:r>
      <w:r w:rsidR="003C7151" w:rsidRPr="00226A15">
        <w:rPr>
          <w:sz w:val="24"/>
          <w:szCs w:val="24"/>
        </w:rPr>
        <w:t xml:space="preserve"> в ній є повністю</w:t>
      </w:r>
      <w:r w:rsidR="009008C6" w:rsidRPr="00226A15">
        <w:rPr>
          <w:sz w:val="24"/>
          <w:szCs w:val="24"/>
        </w:rPr>
        <w:t xml:space="preserve"> зрозумілими </w:t>
      </w:r>
      <w:r w:rsidR="003C7151" w:rsidRPr="00226A15">
        <w:rPr>
          <w:sz w:val="24"/>
          <w:szCs w:val="24"/>
        </w:rPr>
        <w:t>для мене.</w:t>
      </w:r>
    </w:p>
    <w:p w:rsidR="0061134C" w:rsidRPr="00226A15" w:rsidRDefault="0061134C" w:rsidP="00C45A18">
      <w:pPr>
        <w:rPr>
          <w:rFonts w:cs="Times New Roman"/>
          <w:color w:val="1A1C1C"/>
          <w:sz w:val="24"/>
          <w:szCs w:val="24"/>
          <w:shd w:val="clear" w:color="auto" w:fill="FFFFFF"/>
        </w:rPr>
      </w:pPr>
      <w:r w:rsidRPr="00226A15">
        <w:rPr>
          <w:sz w:val="24"/>
          <w:szCs w:val="24"/>
        </w:rPr>
        <w:tab/>
      </w:r>
      <w:r w:rsidR="005D79AE" w:rsidRPr="00226A15">
        <w:rPr>
          <w:sz w:val="24"/>
          <w:szCs w:val="24"/>
        </w:rPr>
        <w:t>П</w:t>
      </w:r>
      <w:r w:rsidRPr="00226A15">
        <w:rPr>
          <w:sz w:val="24"/>
          <w:szCs w:val="24"/>
        </w:rPr>
        <w:t>ідтверджую, що</w:t>
      </w:r>
      <w:r w:rsidR="005D79AE" w:rsidRPr="00226A15">
        <w:rPr>
          <w:sz w:val="24"/>
          <w:szCs w:val="24"/>
        </w:rPr>
        <w:t xml:space="preserve"> я, як учасник адміністративного провадження,</w:t>
      </w:r>
      <w:r w:rsidRPr="00226A15">
        <w:rPr>
          <w:sz w:val="24"/>
          <w:szCs w:val="24"/>
        </w:rPr>
        <w:t xml:space="preserve"> поінформований</w:t>
      </w:r>
      <w:r w:rsidR="00362467" w:rsidRPr="00226A15">
        <w:rPr>
          <w:sz w:val="24"/>
          <w:szCs w:val="24"/>
        </w:rPr>
        <w:t xml:space="preserve"> про власну можли</w:t>
      </w:r>
      <w:r w:rsidR="005D79AE" w:rsidRPr="00226A15">
        <w:rPr>
          <w:sz w:val="24"/>
          <w:szCs w:val="24"/>
        </w:rPr>
        <w:t xml:space="preserve">вість здійснення комунікації із департаментом соціального захисту населення Сумської міської ради </w:t>
      </w:r>
      <w:r w:rsidR="005770CD" w:rsidRPr="00226A15">
        <w:rPr>
          <w:sz w:val="24"/>
          <w:szCs w:val="24"/>
        </w:rPr>
        <w:t>через електронну адресу</w:t>
      </w:r>
      <w:r w:rsidR="00D44381" w:rsidRPr="00226A15">
        <w:rPr>
          <w:sz w:val="24"/>
          <w:szCs w:val="24"/>
        </w:rPr>
        <w:t>:</w:t>
      </w:r>
      <w:r w:rsidR="005770CD" w:rsidRPr="00226A15">
        <w:rPr>
          <w:sz w:val="24"/>
          <w:szCs w:val="24"/>
        </w:rPr>
        <w:t xml:space="preserve"> </w:t>
      </w:r>
      <w:hyperlink r:id="rId5" w:history="1">
        <w:r w:rsidR="0049702D" w:rsidRPr="00226A15">
          <w:rPr>
            <w:rStyle w:val="a4"/>
            <w:rFonts w:cs="Times New Roman"/>
            <w:b/>
            <w:sz w:val="24"/>
            <w:szCs w:val="24"/>
            <w:shd w:val="clear" w:color="auto" w:fill="FFFFFF"/>
          </w:rPr>
          <w:t>dszn@smr.gov.ua</w:t>
        </w:r>
      </w:hyperlink>
      <w:r w:rsidR="0049702D" w:rsidRPr="00226A15">
        <w:rPr>
          <w:rFonts w:cs="Times New Roman"/>
          <w:color w:val="1A1C1C"/>
          <w:sz w:val="24"/>
          <w:szCs w:val="24"/>
          <w:shd w:val="clear" w:color="auto" w:fill="FFFFFF"/>
        </w:rPr>
        <w:t>,</w:t>
      </w:r>
      <w:r w:rsidR="0049702D" w:rsidRPr="00226A15">
        <w:rPr>
          <w:rFonts w:cs="Times New Roman"/>
          <w:b/>
          <w:color w:val="1A1C1C"/>
          <w:sz w:val="24"/>
          <w:szCs w:val="24"/>
          <w:shd w:val="clear" w:color="auto" w:fill="FFFFFF"/>
        </w:rPr>
        <w:t xml:space="preserve"> </w:t>
      </w:r>
      <w:r w:rsidR="0049702D" w:rsidRPr="00226A15">
        <w:rPr>
          <w:rFonts w:cs="Times New Roman"/>
          <w:color w:val="1A1C1C"/>
          <w:sz w:val="24"/>
          <w:szCs w:val="24"/>
          <w:shd w:val="clear" w:color="auto" w:fill="FFFFFF"/>
        </w:rPr>
        <w:t>з дотриманням вимог</w:t>
      </w:r>
      <w:r w:rsidR="0049702D" w:rsidRPr="00226A15">
        <w:rPr>
          <w:rFonts w:cs="Times New Roman"/>
          <w:b/>
          <w:color w:val="1A1C1C"/>
          <w:sz w:val="24"/>
          <w:szCs w:val="24"/>
          <w:shd w:val="clear" w:color="auto" w:fill="FFFFFF"/>
        </w:rPr>
        <w:t xml:space="preserve"> </w:t>
      </w:r>
      <w:r w:rsidR="0049702D" w:rsidRPr="00226A15">
        <w:rPr>
          <w:rFonts w:cs="Times New Roman"/>
          <w:color w:val="1A1C1C"/>
          <w:sz w:val="24"/>
          <w:szCs w:val="24"/>
          <w:shd w:val="clear" w:color="auto" w:fill="FFFFFF"/>
        </w:rPr>
        <w:t>Закону України «Про електронні документи та електронний документообіг»</w:t>
      </w:r>
      <w:r w:rsidR="00D44381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або за адресою: 40035, м. Суми, вул. Харківська, буд. 35</w:t>
      </w:r>
      <w:r w:rsidR="00C40358" w:rsidRPr="00226A15">
        <w:rPr>
          <w:rFonts w:cs="Times New Roman"/>
          <w:color w:val="1A1C1C"/>
          <w:sz w:val="24"/>
          <w:szCs w:val="24"/>
          <w:shd w:val="clear" w:color="auto" w:fill="FFFFFF"/>
        </w:rPr>
        <w:t>.</w:t>
      </w:r>
    </w:p>
    <w:p w:rsidR="007B436E" w:rsidRPr="00226A15" w:rsidRDefault="007B436E" w:rsidP="00C45A18">
      <w:pPr>
        <w:rPr>
          <w:rFonts w:cs="Times New Roman"/>
          <w:sz w:val="24"/>
          <w:szCs w:val="24"/>
        </w:rPr>
      </w:pPr>
      <w:r w:rsidRPr="00226A15">
        <w:rPr>
          <w:rFonts w:cs="Times New Roman"/>
          <w:color w:val="1A1C1C"/>
          <w:sz w:val="24"/>
          <w:szCs w:val="24"/>
          <w:shd w:val="clear" w:color="auto" w:fill="FFFFFF"/>
        </w:rPr>
        <w:tab/>
        <w:t>Підтверджую</w:t>
      </w:r>
      <w:r w:rsidR="0002394B" w:rsidRPr="00226A15">
        <w:rPr>
          <w:rFonts w:cs="Times New Roman"/>
          <w:color w:val="1A1C1C"/>
          <w:sz w:val="24"/>
          <w:szCs w:val="24"/>
          <w:shd w:val="clear" w:color="auto" w:fill="FFFFFF"/>
        </w:rPr>
        <w:t>, що я поінформований про найменування електронних засобів</w:t>
      </w:r>
      <w:r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зв’</w:t>
      </w:r>
      <w:r w:rsidR="00A95EEB" w:rsidRPr="00226A15">
        <w:rPr>
          <w:rFonts w:cs="Times New Roman"/>
          <w:color w:val="1A1C1C"/>
          <w:sz w:val="24"/>
          <w:szCs w:val="24"/>
          <w:shd w:val="clear" w:color="auto" w:fill="FFFFFF"/>
        </w:rPr>
        <w:t>язку</w:t>
      </w:r>
      <w:r w:rsidR="0002394B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та телефони</w:t>
      </w:r>
      <w:r w:rsidR="00A95EEB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адміністративного органу</w:t>
      </w:r>
      <w:r w:rsidR="00C82FFA" w:rsidRPr="00226A15">
        <w:rPr>
          <w:rFonts w:cs="Times New Roman"/>
          <w:color w:val="1A1C1C"/>
          <w:sz w:val="24"/>
          <w:szCs w:val="24"/>
          <w:shd w:val="clear" w:color="auto" w:fill="FFFFFF"/>
        </w:rPr>
        <w:t>,</w:t>
      </w:r>
      <w:r w:rsidR="00A95EEB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через які </w:t>
      </w:r>
      <w:r w:rsidR="00F64927" w:rsidRPr="00226A15">
        <w:rPr>
          <w:rFonts w:cs="Times New Roman"/>
          <w:color w:val="1A1C1C"/>
          <w:sz w:val="24"/>
          <w:szCs w:val="24"/>
          <w:shd w:val="clear" w:color="auto" w:fill="FFFFFF"/>
        </w:rPr>
        <w:t>надсилатиме</w:t>
      </w:r>
      <w:r w:rsidR="00C82FFA" w:rsidRPr="00226A15">
        <w:rPr>
          <w:rFonts w:cs="Times New Roman"/>
          <w:color w:val="1A1C1C"/>
          <w:sz w:val="24"/>
          <w:szCs w:val="24"/>
          <w:shd w:val="clear" w:color="auto" w:fill="FFFFFF"/>
        </w:rPr>
        <w:t>ться</w:t>
      </w:r>
      <w:r w:rsidR="00F64927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відповідна інформація/документи адміністративного провадження.</w:t>
      </w:r>
      <w:r w:rsidR="00C82FFA" w:rsidRPr="00226A15">
        <w:rPr>
          <w:rFonts w:cs="Times New Roman"/>
          <w:color w:val="1A1C1C"/>
          <w:sz w:val="24"/>
          <w:szCs w:val="24"/>
          <w:shd w:val="clear" w:color="auto" w:fill="FFFFFF"/>
        </w:rPr>
        <w:t xml:space="preserve"> </w:t>
      </w:r>
    </w:p>
    <w:p w:rsidR="006458E5" w:rsidRPr="00226A15" w:rsidRDefault="003C7151" w:rsidP="00C45A18">
      <w:pPr>
        <w:rPr>
          <w:sz w:val="24"/>
          <w:szCs w:val="24"/>
        </w:rPr>
      </w:pPr>
      <w:r w:rsidRPr="00226A15">
        <w:rPr>
          <w:sz w:val="24"/>
          <w:szCs w:val="24"/>
        </w:rPr>
        <w:tab/>
        <w:t>Я підтверджую, що зазначена мною інформація про спосіб та засіб зв’язку зі мною/з моїм довірителем</w:t>
      </w:r>
      <w:r w:rsidR="002E2717" w:rsidRPr="00226A15">
        <w:rPr>
          <w:sz w:val="24"/>
          <w:szCs w:val="24"/>
        </w:rPr>
        <w:t xml:space="preserve"> для дотримання адміністративної процедури,</w:t>
      </w:r>
      <w:r w:rsidRPr="00226A15">
        <w:rPr>
          <w:sz w:val="24"/>
          <w:szCs w:val="24"/>
        </w:rPr>
        <w:t xml:space="preserve"> </w:t>
      </w:r>
      <w:r w:rsidR="002E2717" w:rsidRPr="00226A15">
        <w:rPr>
          <w:sz w:val="24"/>
          <w:szCs w:val="24"/>
        </w:rPr>
        <w:t>надані мною добровільно</w:t>
      </w:r>
      <w:r w:rsidR="009008C6" w:rsidRPr="00226A15">
        <w:rPr>
          <w:sz w:val="24"/>
          <w:szCs w:val="24"/>
        </w:rPr>
        <w:t xml:space="preserve"> </w:t>
      </w:r>
      <w:r w:rsidR="0028322C" w:rsidRPr="00226A15">
        <w:rPr>
          <w:sz w:val="24"/>
          <w:szCs w:val="24"/>
        </w:rPr>
        <w:t>і відповідно до Закону України «Про захист персональних даних» підтверджують мою згоду на обробку</w:t>
      </w:r>
      <w:r w:rsidR="00032505">
        <w:rPr>
          <w:sz w:val="24"/>
          <w:szCs w:val="24"/>
        </w:rPr>
        <w:t>,</w:t>
      </w:r>
      <w:r w:rsidR="0028322C" w:rsidRPr="00226A15">
        <w:rPr>
          <w:sz w:val="24"/>
          <w:szCs w:val="24"/>
        </w:rPr>
        <w:t xml:space="preserve"> наданих персональних даних. </w:t>
      </w:r>
    </w:p>
    <w:p w:rsidR="00CD0E87" w:rsidRDefault="00444024" w:rsidP="00C45A18">
      <w:pPr>
        <w:rPr>
          <w:sz w:val="24"/>
          <w:szCs w:val="24"/>
        </w:rPr>
      </w:pPr>
      <w:r w:rsidRPr="00226A15">
        <w:rPr>
          <w:sz w:val="24"/>
          <w:szCs w:val="24"/>
        </w:rPr>
        <w:tab/>
        <w:t>П</w:t>
      </w:r>
      <w:r w:rsidR="00CD0E87" w:rsidRPr="00226A15">
        <w:rPr>
          <w:sz w:val="24"/>
          <w:szCs w:val="24"/>
        </w:rPr>
        <w:t xml:space="preserve">ідтверджую, що підписанням цієї інформованої згоди я </w:t>
      </w:r>
      <w:r w:rsidR="00EC4BC0" w:rsidRPr="00226A15">
        <w:rPr>
          <w:sz w:val="24"/>
          <w:szCs w:val="24"/>
        </w:rPr>
        <w:t>поінформований про можливі негативні наслідки невчасного реагування на інформацію/доку</w:t>
      </w:r>
      <w:r w:rsidR="006C7C82">
        <w:rPr>
          <w:sz w:val="24"/>
          <w:szCs w:val="24"/>
        </w:rPr>
        <w:t xml:space="preserve">менти, які будуть отримані </w:t>
      </w:r>
      <w:r w:rsidR="00EC4BC0" w:rsidRPr="00226A15">
        <w:rPr>
          <w:sz w:val="24"/>
          <w:szCs w:val="24"/>
        </w:rPr>
        <w:t>через узгоджені</w:t>
      </w:r>
      <w:r w:rsidR="00E21DD0" w:rsidRPr="00226A15">
        <w:rPr>
          <w:sz w:val="24"/>
          <w:szCs w:val="24"/>
        </w:rPr>
        <w:t xml:space="preserve"> мною</w:t>
      </w:r>
      <w:r w:rsidR="00EC4BC0" w:rsidRPr="00226A15">
        <w:rPr>
          <w:sz w:val="24"/>
          <w:szCs w:val="24"/>
        </w:rPr>
        <w:t xml:space="preserve"> засоби зв’язку.</w:t>
      </w:r>
    </w:p>
    <w:p w:rsidR="00302CF8" w:rsidRPr="00226A15" w:rsidRDefault="00302CF8" w:rsidP="00302CF8">
      <w:pPr>
        <w:ind w:firstLine="708"/>
        <w:rPr>
          <w:sz w:val="24"/>
          <w:szCs w:val="24"/>
        </w:rPr>
      </w:pPr>
      <w:r w:rsidRPr="00A80FF2">
        <w:rPr>
          <w:rFonts w:cs="Times New Roman"/>
          <w:sz w:val="24"/>
          <w:szCs w:val="24"/>
        </w:rPr>
        <w:t>Запрошення, повідомлення, які стосуються розгляду моєї адміністративної справи, даю згоду здійснювати теле</w:t>
      </w:r>
      <w:r w:rsidR="00316CAC">
        <w:rPr>
          <w:rFonts w:cs="Times New Roman"/>
          <w:sz w:val="24"/>
          <w:szCs w:val="24"/>
        </w:rPr>
        <w:t>фоном або</w:t>
      </w:r>
      <w:r w:rsidRPr="00A80FF2">
        <w:rPr>
          <w:rFonts w:cs="Times New Roman"/>
          <w:sz w:val="24"/>
          <w:szCs w:val="24"/>
        </w:rPr>
        <w:t xml:space="preserve"> зазначеними в цій інформованій згоді засобами телекомунікаційного зв’язку, прийнятий за результатами розгляду справи </w:t>
      </w:r>
      <w:r w:rsidRPr="00A80FF2">
        <w:rPr>
          <w:rFonts w:cs="Times New Roman"/>
          <w:sz w:val="24"/>
          <w:szCs w:val="24"/>
        </w:rPr>
        <w:lastRenderedPageBreak/>
        <w:t>адміністративний акт -</w:t>
      </w:r>
      <w:r>
        <w:rPr>
          <w:rFonts w:cs="Times New Roman"/>
          <w:sz w:val="24"/>
          <w:szCs w:val="24"/>
        </w:rPr>
        <w:t xml:space="preserve"> довести до мого відома шляхом направлення його на вказаний мною </w:t>
      </w:r>
      <w:r w:rsidR="00A80FF2">
        <w:rPr>
          <w:rFonts w:cs="Times New Roman"/>
          <w:sz w:val="24"/>
          <w:szCs w:val="24"/>
        </w:rPr>
        <w:t>засіб зв’язку.</w:t>
      </w:r>
    </w:p>
    <w:p w:rsidR="00B87E19" w:rsidRDefault="001B0E7F" w:rsidP="00B87E19">
      <w:pPr>
        <w:rPr>
          <w:sz w:val="24"/>
          <w:szCs w:val="24"/>
        </w:rPr>
      </w:pPr>
      <w:r w:rsidRPr="00226A15">
        <w:rPr>
          <w:sz w:val="24"/>
          <w:szCs w:val="24"/>
        </w:rPr>
        <w:tab/>
        <w:t xml:space="preserve">Я підтверджую, що </w:t>
      </w:r>
      <w:r w:rsidR="00B87E19" w:rsidRPr="00226A15">
        <w:rPr>
          <w:sz w:val="24"/>
          <w:szCs w:val="24"/>
        </w:rPr>
        <w:t>інформація/документи, які будуть отримані мною через узгоджені</w:t>
      </w:r>
      <w:r w:rsidR="006C7C82">
        <w:rPr>
          <w:sz w:val="24"/>
          <w:szCs w:val="24"/>
        </w:rPr>
        <w:t xml:space="preserve"> </w:t>
      </w:r>
      <w:r w:rsidR="00B87E19" w:rsidRPr="00226A15">
        <w:rPr>
          <w:sz w:val="24"/>
          <w:szCs w:val="24"/>
        </w:rPr>
        <w:t>засоби зв’язку</w:t>
      </w:r>
      <w:r w:rsidR="00226A15" w:rsidRPr="00226A15">
        <w:rPr>
          <w:sz w:val="24"/>
          <w:szCs w:val="24"/>
        </w:rPr>
        <w:t>,</w:t>
      </w:r>
      <w:r w:rsidR="00B87E19" w:rsidRPr="00226A15">
        <w:rPr>
          <w:sz w:val="24"/>
          <w:szCs w:val="24"/>
        </w:rPr>
        <w:t xml:space="preserve"> вважається доведеною до мого відома</w:t>
      </w:r>
      <w:r w:rsidR="00B10894" w:rsidRPr="00226A15">
        <w:rPr>
          <w:sz w:val="24"/>
          <w:szCs w:val="24"/>
        </w:rPr>
        <w:t xml:space="preserve"> у день її направлення.</w:t>
      </w:r>
    </w:p>
    <w:p w:rsidR="00205D2F" w:rsidRDefault="00205D2F" w:rsidP="00B87E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26A15">
        <w:rPr>
          <w:sz w:val="24"/>
          <w:szCs w:val="24"/>
        </w:rPr>
        <w:t>Підтверджую, що підписанням цієї інформованої згоди я поінформований про</w:t>
      </w:r>
      <w:r w:rsidR="00960B9D">
        <w:rPr>
          <w:sz w:val="24"/>
          <w:szCs w:val="24"/>
        </w:rPr>
        <w:t xml:space="preserve"> реєстрацію моєї заяви із отриманням інформації про дату та номер реєстрації</w:t>
      </w:r>
      <w:r w:rsidR="006830C3">
        <w:rPr>
          <w:sz w:val="24"/>
          <w:szCs w:val="24"/>
        </w:rPr>
        <w:t xml:space="preserve">, у зв’язку з чим не потребую окремого повідомлення мене про це </w:t>
      </w:r>
      <w:r w:rsidR="009A003B">
        <w:rPr>
          <w:sz w:val="24"/>
          <w:szCs w:val="24"/>
        </w:rPr>
        <w:t>шляхом видачі та/або надсилання такого підтвердження на визначені мною засоби зв’язку.</w:t>
      </w:r>
    </w:p>
    <w:p w:rsidR="004172C4" w:rsidRPr="00B16EB8" w:rsidRDefault="004172C4" w:rsidP="004172C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B16EB8">
        <w:rPr>
          <w:rFonts w:cs="Times New Roman"/>
          <w:sz w:val="24"/>
          <w:szCs w:val="24"/>
        </w:rPr>
        <w:t>ідповідно до Закону України «Про адміністративну процедуру»</w:t>
      </w:r>
      <w:r>
        <w:rPr>
          <w:rFonts w:cs="Times New Roman"/>
          <w:sz w:val="24"/>
          <w:szCs w:val="24"/>
        </w:rPr>
        <w:t xml:space="preserve"> п</w:t>
      </w:r>
      <w:r w:rsidRPr="00B16EB8">
        <w:rPr>
          <w:rFonts w:cs="Times New Roman"/>
          <w:sz w:val="24"/>
          <w:szCs w:val="24"/>
        </w:rPr>
        <w:t>рава та обов’язки учасника адміністративного провадження мені роз’яснено.</w:t>
      </w:r>
    </w:p>
    <w:p w:rsidR="00180AAC" w:rsidRDefault="00180AAC" w:rsidP="00B87E19">
      <w:pPr>
        <w:rPr>
          <w:sz w:val="24"/>
          <w:szCs w:val="24"/>
        </w:rPr>
      </w:pPr>
    </w:p>
    <w:p w:rsidR="006C7C82" w:rsidRDefault="006C7C82" w:rsidP="00B87E19">
      <w:pPr>
        <w:rPr>
          <w:sz w:val="24"/>
          <w:szCs w:val="24"/>
        </w:rPr>
      </w:pPr>
    </w:p>
    <w:p w:rsidR="006C7C82" w:rsidRDefault="006C7C82" w:rsidP="00B87E19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_________________(________________________)</w:t>
      </w:r>
    </w:p>
    <w:p w:rsidR="006C7C82" w:rsidRDefault="009C644A" w:rsidP="00B87E19">
      <w:pPr>
        <w:rPr>
          <w:szCs w:val="28"/>
          <w:vertAlign w:val="subscript"/>
        </w:rPr>
      </w:pPr>
      <w:r>
        <w:rPr>
          <w:sz w:val="24"/>
          <w:szCs w:val="24"/>
          <w:vertAlign w:val="subscript"/>
        </w:rPr>
        <w:t xml:space="preserve">        </w:t>
      </w:r>
      <w:r w:rsidR="006C7C82">
        <w:rPr>
          <w:sz w:val="24"/>
          <w:szCs w:val="24"/>
          <w:vertAlign w:val="subscript"/>
        </w:rPr>
        <w:t xml:space="preserve">  (дата)          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  </w:t>
      </w:r>
      <w:r w:rsidR="006C7C82">
        <w:rPr>
          <w:sz w:val="24"/>
          <w:szCs w:val="24"/>
          <w:vertAlign w:val="subscript"/>
        </w:rPr>
        <w:t>(підпис)</w:t>
      </w:r>
      <w:r>
        <w:rPr>
          <w:sz w:val="24"/>
          <w:szCs w:val="24"/>
          <w:vertAlign w:val="subscript"/>
        </w:rPr>
        <w:t xml:space="preserve">                                                           (</w:t>
      </w:r>
      <w:r>
        <w:rPr>
          <w:szCs w:val="28"/>
          <w:vertAlign w:val="subscript"/>
        </w:rPr>
        <w:t>прізвище, ініціали)</w:t>
      </w: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Default="00180AAC" w:rsidP="00B87E19">
      <w:pPr>
        <w:rPr>
          <w:szCs w:val="28"/>
          <w:vertAlign w:val="subscript"/>
        </w:rPr>
      </w:pPr>
    </w:p>
    <w:p w:rsidR="00180AAC" w:rsidRPr="00202AA8" w:rsidRDefault="00180AAC" w:rsidP="00180AAC">
      <w:pPr>
        <w:jc w:val="center"/>
        <w:rPr>
          <w:rFonts w:cs="Times New Roman"/>
          <w:b/>
          <w:sz w:val="22"/>
        </w:rPr>
      </w:pPr>
      <w:r w:rsidRPr="00202AA8">
        <w:rPr>
          <w:rFonts w:cs="Times New Roman"/>
          <w:b/>
          <w:sz w:val="22"/>
        </w:rPr>
        <w:lastRenderedPageBreak/>
        <w:t>ПАМ’ЯТКА УЧАСНИКА АДМНІСТРАТИВНОГО ПРОВАДЖЕННЯ</w:t>
      </w:r>
    </w:p>
    <w:p w:rsidR="00180AAC" w:rsidRDefault="00180AAC" w:rsidP="00180AAC">
      <w:pPr>
        <w:pStyle w:val="rvps2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202AA8">
        <w:rPr>
          <w:sz w:val="22"/>
          <w:szCs w:val="22"/>
          <w:lang w:val="uk-UA"/>
        </w:rPr>
        <w:t>(відповідно до Закону України «Про адміністративну процедуру» (далі – Закон)</w:t>
      </w:r>
    </w:p>
    <w:p w:rsidR="00202AA8" w:rsidRPr="00202AA8" w:rsidRDefault="00202AA8" w:rsidP="00180AAC">
      <w:pPr>
        <w:pStyle w:val="rvps2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02AA8">
        <w:rPr>
          <w:sz w:val="22"/>
          <w:szCs w:val="22"/>
          <w:lang w:val="uk-UA"/>
        </w:rPr>
        <w:t xml:space="preserve">1. </w:t>
      </w:r>
      <w:proofErr w:type="spellStart"/>
      <w:r w:rsidRPr="00202AA8">
        <w:rPr>
          <w:sz w:val="22"/>
          <w:szCs w:val="22"/>
          <w:lang w:val="ru-RU"/>
        </w:rPr>
        <w:t>Учасники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мають</w:t>
      </w:r>
      <w:proofErr w:type="spellEnd"/>
      <w:r w:rsidRPr="00202AA8">
        <w:rPr>
          <w:sz w:val="22"/>
          <w:szCs w:val="22"/>
          <w:lang w:val="ru-RU"/>
        </w:rPr>
        <w:t xml:space="preserve"> право: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" w:name="n177"/>
      <w:bookmarkEnd w:id="1"/>
      <w:r w:rsidRPr="00202AA8">
        <w:rPr>
          <w:sz w:val="22"/>
          <w:szCs w:val="22"/>
          <w:lang w:val="ru-RU"/>
        </w:rPr>
        <w:t xml:space="preserve">1) </w:t>
      </w:r>
      <w:proofErr w:type="spellStart"/>
      <w:r w:rsidRPr="00202AA8">
        <w:rPr>
          <w:sz w:val="22"/>
          <w:szCs w:val="22"/>
          <w:lang w:val="ru-RU"/>
        </w:rPr>
        <w:t>отримувати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органу </w:t>
      </w:r>
      <w:proofErr w:type="spellStart"/>
      <w:r w:rsidRPr="00202AA8">
        <w:rPr>
          <w:sz w:val="22"/>
          <w:szCs w:val="22"/>
          <w:lang w:val="ru-RU"/>
        </w:rPr>
        <w:t>роз’яснення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щодо</w:t>
      </w:r>
      <w:proofErr w:type="spellEnd"/>
      <w:r w:rsidRPr="00202AA8">
        <w:rPr>
          <w:sz w:val="22"/>
          <w:szCs w:val="22"/>
          <w:lang w:val="ru-RU"/>
        </w:rPr>
        <w:t xml:space="preserve"> порядку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, а </w:t>
      </w:r>
      <w:proofErr w:type="spellStart"/>
      <w:r w:rsidRPr="00202AA8">
        <w:rPr>
          <w:sz w:val="22"/>
          <w:szCs w:val="22"/>
          <w:lang w:val="ru-RU"/>
        </w:rPr>
        <w:t>також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щодо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змісту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своїх</w:t>
      </w:r>
      <w:proofErr w:type="spellEnd"/>
      <w:r w:rsidRPr="00202AA8">
        <w:rPr>
          <w:sz w:val="22"/>
          <w:szCs w:val="22"/>
          <w:lang w:val="ru-RU"/>
        </w:rPr>
        <w:t xml:space="preserve"> прав та </w:t>
      </w:r>
      <w:proofErr w:type="spellStart"/>
      <w:r w:rsidRPr="00202AA8">
        <w:rPr>
          <w:sz w:val="22"/>
          <w:szCs w:val="22"/>
          <w:lang w:val="ru-RU"/>
        </w:rPr>
        <w:t>обов’язків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gramStart"/>
      <w:r w:rsidRPr="00202AA8">
        <w:rPr>
          <w:sz w:val="22"/>
          <w:szCs w:val="22"/>
          <w:lang w:val="ru-RU"/>
        </w:rPr>
        <w:t>у межах</w:t>
      </w:r>
      <w:proofErr w:type="gram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визначених</w:t>
      </w:r>
      <w:proofErr w:type="spellEnd"/>
      <w:r w:rsidRPr="00202AA8">
        <w:rPr>
          <w:sz w:val="22"/>
          <w:szCs w:val="22"/>
          <w:lang w:val="ru-RU"/>
        </w:rPr>
        <w:t xml:space="preserve"> законом;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" w:name="n178"/>
      <w:bookmarkEnd w:id="2"/>
      <w:r w:rsidRPr="00202AA8">
        <w:rPr>
          <w:sz w:val="22"/>
          <w:szCs w:val="22"/>
          <w:lang w:val="ru-RU"/>
        </w:rPr>
        <w:t xml:space="preserve">2) </w:t>
      </w:r>
      <w:proofErr w:type="spellStart"/>
      <w:r w:rsidRPr="00202AA8">
        <w:rPr>
          <w:sz w:val="22"/>
          <w:szCs w:val="22"/>
          <w:lang w:val="ru-RU"/>
        </w:rPr>
        <w:t>брати</w:t>
      </w:r>
      <w:proofErr w:type="spellEnd"/>
      <w:r w:rsidRPr="00202AA8">
        <w:rPr>
          <w:sz w:val="22"/>
          <w:szCs w:val="22"/>
          <w:lang w:val="ru-RU"/>
        </w:rPr>
        <w:t xml:space="preserve"> участь в </w:t>
      </w:r>
      <w:proofErr w:type="spellStart"/>
      <w:r w:rsidRPr="00202AA8">
        <w:rPr>
          <w:sz w:val="22"/>
          <w:szCs w:val="22"/>
          <w:lang w:val="ru-RU"/>
        </w:rPr>
        <w:t>адміністративному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особисто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через </w:t>
      </w:r>
      <w:proofErr w:type="spellStart"/>
      <w:r w:rsidRPr="00202AA8">
        <w:rPr>
          <w:sz w:val="22"/>
          <w:szCs w:val="22"/>
          <w:lang w:val="ru-RU"/>
        </w:rPr>
        <w:t>своїх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представників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3" w:name="n179"/>
      <w:bookmarkEnd w:id="3"/>
      <w:r w:rsidRPr="00202AA8">
        <w:rPr>
          <w:sz w:val="22"/>
          <w:szCs w:val="22"/>
          <w:lang w:val="ru-RU"/>
        </w:rPr>
        <w:t xml:space="preserve">3) </w:t>
      </w:r>
      <w:proofErr w:type="spellStart"/>
      <w:r w:rsidRPr="00202AA8">
        <w:rPr>
          <w:sz w:val="22"/>
          <w:szCs w:val="22"/>
          <w:lang w:val="ru-RU"/>
        </w:rPr>
        <w:t>ознайомлюватися</w:t>
      </w:r>
      <w:proofErr w:type="spellEnd"/>
      <w:r w:rsidRPr="00202AA8">
        <w:rPr>
          <w:sz w:val="22"/>
          <w:szCs w:val="22"/>
          <w:lang w:val="ru-RU"/>
        </w:rPr>
        <w:t xml:space="preserve"> з </w:t>
      </w:r>
      <w:proofErr w:type="spellStart"/>
      <w:r w:rsidRPr="00202AA8">
        <w:rPr>
          <w:sz w:val="22"/>
          <w:szCs w:val="22"/>
          <w:lang w:val="ru-RU"/>
        </w:rPr>
        <w:t>матеріалами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 xml:space="preserve"> (</w:t>
      </w:r>
      <w:proofErr w:type="spellStart"/>
      <w:r w:rsidRPr="00202AA8">
        <w:rPr>
          <w:sz w:val="22"/>
          <w:szCs w:val="22"/>
          <w:lang w:val="ru-RU"/>
        </w:rPr>
        <w:t>крім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відомостей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що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відповідно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gramStart"/>
      <w:r w:rsidRPr="00202AA8">
        <w:rPr>
          <w:sz w:val="22"/>
          <w:szCs w:val="22"/>
          <w:lang w:val="ru-RU"/>
        </w:rPr>
        <w:t>до закону</w:t>
      </w:r>
      <w:proofErr w:type="gram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віднесені</w:t>
      </w:r>
      <w:proofErr w:type="spellEnd"/>
      <w:r w:rsidRPr="00202AA8">
        <w:rPr>
          <w:sz w:val="22"/>
          <w:szCs w:val="22"/>
          <w:lang w:val="ru-RU"/>
        </w:rPr>
        <w:t xml:space="preserve"> до </w:t>
      </w:r>
      <w:proofErr w:type="spellStart"/>
      <w:r w:rsidRPr="00202AA8">
        <w:rPr>
          <w:sz w:val="22"/>
          <w:szCs w:val="22"/>
          <w:lang w:val="ru-RU"/>
        </w:rPr>
        <w:t>інформації</w:t>
      </w:r>
      <w:proofErr w:type="spellEnd"/>
      <w:r w:rsidRPr="00202AA8">
        <w:rPr>
          <w:sz w:val="22"/>
          <w:szCs w:val="22"/>
          <w:lang w:val="ru-RU"/>
        </w:rPr>
        <w:t xml:space="preserve"> з </w:t>
      </w:r>
      <w:proofErr w:type="spellStart"/>
      <w:r w:rsidRPr="00202AA8">
        <w:rPr>
          <w:sz w:val="22"/>
          <w:szCs w:val="22"/>
          <w:lang w:val="ru-RU"/>
        </w:rPr>
        <w:t>обмеженим</w:t>
      </w:r>
      <w:proofErr w:type="spellEnd"/>
      <w:r w:rsidRPr="00202AA8">
        <w:rPr>
          <w:sz w:val="22"/>
          <w:szCs w:val="22"/>
          <w:lang w:val="ru-RU"/>
        </w:rPr>
        <w:t xml:space="preserve"> доступом), </w:t>
      </w:r>
      <w:proofErr w:type="spellStart"/>
      <w:r w:rsidRPr="00202AA8">
        <w:rPr>
          <w:sz w:val="22"/>
          <w:szCs w:val="22"/>
          <w:lang w:val="ru-RU"/>
        </w:rPr>
        <w:t>робити</w:t>
      </w:r>
      <w:proofErr w:type="spellEnd"/>
      <w:r w:rsidRPr="00202AA8">
        <w:rPr>
          <w:sz w:val="22"/>
          <w:szCs w:val="22"/>
          <w:lang w:val="ru-RU"/>
        </w:rPr>
        <w:t xml:space="preserve"> з них </w:t>
      </w:r>
      <w:proofErr w:type="spellStart"/>
      <w:r w:rsidRPr="00202AA8">
        <w:rPr>
          <w:sz w:val="22"/>
          <w:szCs w:val="22"/>
          <w:lang w:val="ru-RU"/>
        </w:rPr>
        <w:t>витяги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копії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тощо</w:t>
      </w:r>
      <w:proofErr w:type="spellEnd"/>
      <w:r w:rsidRPr="00202AA8">
        <w:rPr>
          <w:sz w:val="22"/>
          <w:szCs w:val="22"/>
          <w:lang w:val="ru-RU"/>
        </w:rPr>
        <w:t xml:space="preserve">, у тому </w:t>
      </w:r>
      <w:proofErr w:type="spellStart"/>
      <w:r w:rsidRPr="00202AA8">
        <w:rPr>
          <w:sz w:val="22"/>
          <w:szCs w:val="22"/>
          <w:lang w:val="ru-RU"/>
        </w:rPr>
        <w:t>числі</w:t>
      </w:r>
      <w:proofErr w:type="spellEnd"/>
      <w:r w:rsidRPr="00202AA8">
        <w:rPr>
          <w:sz w:val="22"/>
          <w:szCs w:val="22"/>
          <w:lang w:val="ru-RU"/>
        </w:rPr>
        <w:t xml:space="preserve"> з </w:t>
      </w:r>
      <w:proofErr w:type="spellStart"/>
      <w:r w:rsidRPr="00202AA8">
        <w:rPr>
          <w:sz w:val="22"/>
          <w:szCs w:val="22"/>
          <w:lang w:val="ru-RU"/>
        </w:rPr>
        <w:t>використанням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технічних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засобів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під</w:t>
      </w:r>
      <w:proofErr w:type="spellEnd"/>
      <w:r w:rsidRPr="00202AA8">
        <w:rPr>
          <w:sz w:val="22"/>
          <w:szCs w:val="22"/>
          <w:lang w:val="ru-RU"/>
        </w:rPr>
        <w:t xml:space="preserve"> час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після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завершення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отримувати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інформацію</w:t>
      </w:r>
      <w:proofErr w:type="spellEnd"/>
      <w:r w:rsidRPr="00202AA8">
        <w:rPr>
          <w:sz w:val="22"/>
          <w:szCs w:val="22"/>
          <w:lang w:val="ru-RU"/>
        </w:rPr>
        <w:t xml:space="preserve"> про </w:t>
      </w:r>
      <w:proofErr w:type="spellStart"/>
      <w:r w:rsidRPr="00202AA8">
        <w:rPr>
          <w:sz w:val="22"/>
          <w:szCs w:val="22"/>
          <w:lang w:val="ru-RU"/>
        </w:rPr>
        <w:t>процедурні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дії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процедурні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рішення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вчинені</w:t>
      </w:r>
      <w:proofErr w:type="spellEnd"/>
      <w:r w:rsidRPr="00202AA8">
        <w:rPr>
          <w:sz w:val="22"/>
          <w:szCs w:val="22"/>
          <w:lang w:val="ru-RU"/>
        </w:rPr>
        <w:t xml:space="preserve"> (</w:t>
      </w:r>
      <w:proofErr w:type="spellStart"/>
      <w:r w:rsidRPr="00202AA8">
        <w:rPr>
          <w:sz w:val="22"/>
          <w:szCs w:val="22"/>
          <w:lang w:val="ru-RU"/>
        </w:rPr>
        <w:t>прийняті</w:t>
      </w:r>
      <w:proofErr w:type="spellEnd"/>
      <w:r w:rsidRPr="00202AA8">
        <w:rPr>
          <w:sz w:val="22"/>
          <w:szCs w:val="22"/>
          <w:lang w:val="ru-RU"/>
        </w:rPr>
        <w:t xml:space="preserve">) </w:t>
      </w:r>
      <w:proofErr w:type="spellStart"/>
      <w:r w:rsidRPr="00202AA8">
        <w:rPr>
          <w:sz w:val="22"/>
          <w:szCs w:val="22"/>
          <w:lang w:val="ru-RU"/>
        </w:rPr>
        <w:t>під</w:t>
      </w:r>
      <w:proofErr w:type="spellEnd"/>
      <w:r w:rsidRPr="00202AA8">
        <w:rPr>
          <w:sz w:val="22"/>
          <w:szCs w:val="22"/>
          <w:lang w:val="ru-RU"/>
        </w:rPr>
        <w:t xml:space="preserve"> час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4" w:name="n180"/>
      <w:bookmarkEnd w:id="4"/>
      <w:r w:rsidRPr="00202AA8">
        <w:rPr>
          <w:sz w:val="22"/>
          <w:szCs w:val="22"/>
          <w:lang w:val="ru-RU"/>
        </w:rPr>
        <w:t xml:space="preserve">4) бути </w:t>
      </w:r>
      <w:proofErr w:type="spellStart"/>
      <w:r w:rsidRPr="00202AA8">
        <w:rPr>
          <w:sz w:val="22"/>
          <w:szCs w:val="22"/>
          <w:lang w:val="ru-RU"/>
        </w:rPr>
        <w:t>заслуханими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адміністративним</w:t>
      </w:r>
      <w:proofErr w:type="spellEnd"/>
      <w:r w:rsidRPr="00202AA8">
        <w:rPr>
          <w:sz w:val="22"/>
          <w:szCs w:val="22"/>
          <w:lang w:val="ru-RU"/>
        </w:rPr>
        <w:t xml:space="preserve"> органом з </w:t>
      </w:r>
      <w:proofErr w:type="spellStart"/>
      <w:r w:rsidRPr="00202AA8">
        <w:rPr>
          <w:sz w:val="22"/>
          <w:szCs w:val="22"/>
          <w:lang w:val="ru-RU"/>
        </w:rPr>
        <w:t>питань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що</w:t>
      </w:r>
      <w:proofErr w:type="spellEnd"/>
      <w:r w:rsidRPr="00202AA8">
        <w:rPr>
          <w:sz w:val="22"/>
          <w:szCs w:val="22"/>
          <w:lang w:val="ru-RU"/>
        </w:rPr>
        <w:t xml:space="preserve"> є предметом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, до </w:t>
      </w:r>
      <w:proofErr w:type="spellStart"/>
      <w:r w:rsidRPr="00202AA8">
        <w:rPr>
          <w:sz w:val="22"/>
          <w:szCs w:val="22"/>
          <w:lang w:val="ru-RU"/>
        </w:rPr>
        <w:t>прийняття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акта, </w:t>
      </w:r>
      <w:proofErr w:type="spellStart"/>
      <w:r w:rsidRPr="00202AA8">
        <w:rPr>
          <w:sz w:val="22"/>
          <w:szCs w:val="22"/>
          <w:lang w:val="ru-RU"/>
        </w:rPr>
        <w:t>який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може</w:t>
      </w:r>
      <w:proofErr w:type="spellEnd"/>
      <w:r w:rsidRPr="00202AA8">
        <w:rPr>
          <w:sz w:val="22"/>
          <w:szCs w:val="22"/>
          <w:lang w:val="ru-RU"/>
        </w:rPr>
        <w:t xml:space="preserve"> негативно </w:t>
      </w:r>
      <w:proofErr w:type="spellStart"/>
      <w:r w:rsidRPr="00202AA8">
        <w:rPr>
          <w:sz w:val="22"/>
          <w:szCs w:val="22"/>
          <w:lang w:val="ru-RU"/>
        </w:rPr>
        <w:t>вплинути</w:t>
      </w:r>
      <w:proofErr w:type="spellEnd"/>
      <w:r w:rsidRPr="00202AA8">
        <w:rPr>
          <w:sz w:val="22"/>
          <w:szCs w:val="22"/>
          <w:lang w:val="ru-RU"/>
        </w:rPr>
        <w:t xml:space="preserve"> на право, свободу </w:t>
      </w:r>
      <w:proofErr w:type="spellStart"/>
      <w:r w:rsidRPr="00202AA8">
        <w:rPr>
          <w:sz w:val="22"/>
          <w:szCs w:val="22"/>
          <w:lang w:val="ru-RU"/>
        </w:rPr>
        <w:t>чи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законний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інтерес</w:t>
      </w:r>
      <w:proofErr w:type="spellEnd"/>
      <w:r w:rsidRPr="00202AA8">
        <w:rPr>
          <w:sz w:val="22"/>
          <w:szCs w:val="22"/>
          <w:lang w:val="ru-RU"/>
        </w:rPr>
        <w:t xml:space="preserve"> такого </w:t>
      </w:r>
      <w:proofErr w:type="spellStart"/>
      <w:r w:rsidRPr="00202AA8">
        <w:rPr>
          <w:sz w:val="22"/>
          <w:szCs w:val="22"/>
          <w:lang w:val="ru-RU"/>
        </w:rPr>
        <w:t>учасника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5" w:name="n181"/>
      <w:bookmarkEnd w:id="5"/>
      <w:r w:rsidRPr="00202AA8">
        <w:rPr>
          <w:sz w:val="22"/>
          <w:szCs w:val="22"/>
          <w:lang w:val="ru-RU"/>
        </w:rPr>
        <w:t xml:space="preserve">5) </w:t>
      </w:r>
      <w:proofErr w:type="spellStart"/>
      <w:r w:rsidRPr="00202AA8">
        <w:rPr>
          <w:sz w:val="22"/>
          <w:szCs w:val="22"/>
          <w:lang w:val="ru-RU"/>
        </w:rPr>
        <w:t>отримувати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надавати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документи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інші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докази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що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стосуються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обставин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6" w:name="n182"/>
      <w:bookmarkEnd w:id="6"/>
      <w:r w:rsidRPr="00202AA8">
        <w:rPr>
          <w:sz w:val="22"/>
          <w:szCs w:val="22"/>
          <w:lang w:val="ru-RU"/>
        </w:rPr>
        <w:t xml:space="preserve">6) бути </w:t>
      </w:r>
      <w:proofErr w:type="spellStart"/>
      <w:r w:rsidRPr="00202AA8">
        <w:rPr>
          <w:sz w:val="22"/>
          <w:szCs w:val="22"/>
          <w:lang w:val="ru-RU"/>
        </w:rPr>
        <w:t>поінформованими</w:t>
      </w:r>
      <w:proofErr w:type="spellEnd"/>
      <w:r w:rsidRPr="00202AA8">
        <w:rPr>
          <w:sz w:val="22"/>
          <w:szCs w:val="22"/>
          <w:lang w:val="ru-RU"/>
        </w:rPr>
        <w:t xml:space="preserve"> про дату, час і </w:t>
      </w:r>
      <w:proofErr w:type="spellStart"/>
      <w:r w:rsidRPr="00202AA8">
        <w:rPr>
          <w:sz w:val="22"/>
          <w:szCs w:val="22"/>
          <w:lang w:val="ru-RU"/>
        </w:rPr>
        <w:t>місце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слухання</w:t>
      </w:r>
      <w:proofErr w:type="spellEnd"/>
      <w:r w:rsidRPr="00202AA8">
        <w:rPr>
          <w:sz w:val="22"/>
          <w:szCs w:val="22"/>
          <w:lang w:val="ru-RU"/>
        </w:rPr>
        <w:t xml:space="preserve"> у </w:t>
      </w:r>
      <w:proofErr w:type="spellStart"/>
      <w:r w:rsidRPr="00202AA8">
        <w:rPr>
          <w:sz w:val="22"/>
          <w:szCs w:val="22"/>
          <w:lang w:val="ru-RU"/>
        </w:rPr>
        <w:t>справі</w:t>
      </w:r>
      <w:proofErr w:type="spellEnd"/>
      <w:r w:rsidRPr="00202AA8">
        <w:rPr>
          <w:sz w:val="22"/>
          <w:szCs w:val="22"/>
          <w:lang w:val="ru-RU"/>
        </w:rPr>
        <w:t xml:space="preserve"> (в </w:t>
      </w:r>
      <w:proofErr w:type="spellStart"/>
      <w:r w:rsidRPr="00202AA8">
        <w:rPr>
          <w:sz w:val="22"/>
          <w:szCs w:val="22"/>
          <w:lang w:val="ru-RU"/>
        </w:rPr>
        <w:t>разі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його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проведення</w:t>
      </w:r>
      <w:proofErr w:type="spellEnd"/>
      <w:r w:rsidRPr="00202AA8">
        <w:rPr>
          <w:sz w:val="22"/>
          <w:szCs w:val="22"/>
          <w:lang w:val="ru-RU"/>
        </w:rPr>
        <w:t>);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7" w:name="n183"/>
      <w:bookmarkEnd w:id="7"/>
      <w:r w:rsidRPr="00202AA8">
        <w:rPr>
          <w:sz w:val="22"/>
          <w:szCs w:val="22"/>
          <w:lang w:val="ru-RU"/>
        </w:rPr>
        <w:t xml:space="preserve">7) </w:t>
      </w:r>
      <w:proofErr w:type="spellStart"/>
      <w:r w:rsidRPr="00202AA8">
        <w:rPr>
          <w:sz w:val="22"/>
          <w:szCs w:val="22"/>
          <w:lang w:val="ru-RU"/>
        </w:rPr>
        <w:t>подавати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клопотання</w:t>
      </w:r>
      <w:proofErr w:type="spellEnd"/>
      <w:r w:rsidRPr="00202AA8">
        <w:rPr>
          <w:sz w:val="22"/>
          <w:szCs w:val="22"/>
          <w:lang w:val="ru-RU"/>
        </w:rPr>
        <w:t xml:space="preserve"> про: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8" w:name="n184"/>
      <w:bookmarkEnd w:id="8"/>
      <w:r w:rsidRPr="00202AA8">
        <w:rPr>
          <w:sz w:val="22"/>
          <w:szCs w:val="22"/>
          <w:lang w:val="ru-RU"/>
        </w:rPr>
        <w:t xml:space="preserve">а) </w:t>
      </w:r>
      <w:proofErr w:type="spellStart"/>
      <w:r w:rsidRPr="00202AA8">
        <w:rPr>
          <w:sz w:val="22"/>
          <w:szCs w:val="22"/>
          <w:lang w:val="ru-RU"/>
        </w:rPr>
        <w:t>відвід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посадової</w:t>
      </w:r>
      <w:proofErr w:type="spellEnd"/>
      <w:r w:rsidRPr="00202AA8">
        <w:rPr>
          <w:sz w:val="22"/>
          <w:szCs w:val="22"/>
          <w:lang w:val="ru-RU"/>
        </w:rPr>
        <w:t xml:space="preserve"> особи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органу, яка </w:t>
      </w:r>
      <w:proofErr w:type="spellStart"/>
      <w:r w:rsidRPr="00202AA8">
        <w:rPr>
          <w:sz w:val="22"/>
          <w:szCs w:val="22"/>
          <w:lang w:val="ru-RU"/>
        </w:rPr>
        <w:t>розглядає</w:t>
      </w:r>
      <w:proofErr w:type="spellEnd"/>
      <w:r w:rsidRPr="00202AA8">
        <w:rPr>
          <w:sz w:val="22"/>
          <w:szCs w:val="22"/>
          <w:lang w:val="ru-RU"/>
        </w:rPr>
        <w:t xml:space="preserve"> справу, а </w:t>
      </w:r>
      <w:proofErr w:type="spellStart"/>
      <w:r w:rsidRPr="00202AA8">
        <w:rPr>
          <w:sz w:val="22"/>
          <w:szCs w:val="22"/>
          <w:lang w:val="ru-RU"/>
        </w:rPr>
        <w:t>також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відвід</w:t>
      </w:r>
      <w:proofErr w:type="spellEnd"/>
      <w:r w:rsidRPr="00202AA8">
        <w:rPr>
          <w:sz w:val="22"/>
          <w:szCs w:val="22"/>
          <w:lang w:val="ru-RU"/>
        </w:rPr>
        <w:t xml:space="preserve"> особи, яка </w:t>
      </w:r>
      <w:proofErr w:type="spellStart"/>
      <w:r w:rsidRPr="00202AA8">
        <w:rPr>
          <w:sz w:val="22"/>
          <w:szCs w:val="22"/>
          <w:lang w:val="ru-RU"/>
        </w:rPr>
        <w:t>сприяє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розгляду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9" w:name="n185"/>
      <w:bookmarkEnd w:id="9"/>
      <w:r w:rsidRPr="00202AA8">
        <w:rPr>
          <w:sz w:val="22"/>
          <w:szCs w:val="22"/>
          <w:lang w:val="ru-RU"/>
        </w:rPr>
        <w:t xml:space="preserve">б) </w:t>
      </w:r>
      <w:proofErr w:type="spellStart"/>
      <w:r w:rsidRPr="00202AA8">
        <w:rPr>
          <w:sz w:val="22"/>
          <w:szCs w:val="22"/>
          <w:lang w:val="ru-RU"/>
        </w:rPr>
        <w:t>залучення</w:t>
      </w:r>
      <w:proofErr w:type="spellEnd"/>
      <w:r w:rsidRPr="00202AA8">
        <w:rPr>
          <w:sz w:val="22"/>
          <w:szCs w:val="22"/>
          <w:lang w:val="ru-RU"/>
        </w:rPr>
        <w:t xml:space="preserve"> до </w:t>
      </w:r>
      <w:proofErr w:type="spellStart"/>
      <w:r w:rsidRPr="00202AA8">
        <w:rPr>
          <w:sz w:val="22"/>
          <w:szCs w:val="22"/>
          <w:lang w:val="ru-RU"/>
        </w:rPr>
        <w:t>участі</w:t>
      </w:r>
      <w:proofErr w:type="spellEnd"/>
      <w:r w:rsidRPr="00202AA8">
        <w:rPr>
          <w:sz w:val="22"/>
          <w:szCs w:val="22"/>
          <w:lang w:val="ru-RU"/>
        </w:rPr>
        <w:t xml:space="preserve"> в </w:t>
      </w:r>
      <w:proofErr w:type="spellStart"/>
      <w:r w:rsidRPr="00202AA8">
        <w:rPr>
          <w:sz w:val="22"/>
          <w:szCs w:val="22"/>
          <w:lang w:val="ru-RU"/>
        </w:rPr>
        <w:t>адміністративному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іншого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учасника</w:t>
      </w:r>
      <w:proofErr w:type="spellEnd"/>
      <w:r w:rsidRPr="00202AA8">
        <w:rPr>
          <w:sz w:val="22"/>
          <w:szCs w:val="22"/>
          <w:lang w:val="ru-RU"/>
        </w:rPr>
        <w:t xml:space="preserve"> та/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особи, яка </w:t>
      </w:r>
      <w:proofErr w:type="spellStart"/>
      <w:r w:rsidRPr="00202AA8">
        <w:rPr>
          <w:sz w:val="22"/>
          <w:szCs w:val="22"/>
          <w:lang w:val="ru-RU"/>
        </w:rPr>
        <w:t>сприяє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розгляду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0" w:name="n186"/>
      <w:bookmarkEnd w:id="10"/>
      <w:r w:rsidRPr="00202AA8">
        <w:rPr>
          <w:sz w:val="22"/>
          <w:szCs w:val="22"/>
          <w:lang w:val="ru-RU"/>
        </w:rPr>
        <w:t xml:space="preserve">в) </w:t>
      </w:r>
      <w:proofErr w:type="spellStart"/>
      <w:r w:rsidRPr="00202AA8">
        <w:rPr>
          <w:sz w:val="22"/>
          <w:szCs w:val="22"/>
          <w:lang w:val="ru-RU"/>
        </w:rPr>
        <w:t>витребування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документів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відомостей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необхідних</w:t>
      </w:r>
      <w:proofErr w:type="spellEnd"/>
      <w:r w:rsidRPr="00202AA8">
        <w:rPr>
          <w:sz w:val="22"/>
          <w:szCs w:val="22"/>
          <w:lang w:val="ru-RU"/>
        </w:rPr>
        <w:t xml:space="preserve"> для </w:t>
      </w:r>
      <w:proofErr w:type="spellStart"/>
      <w:r w:rsidRPr="00202AA8">
        <w:rPr>
          <w:sz w:val="22"/>
          <w:szCs w:val="22"/>
          <w:lang w:val="ru-RU"/>
        </w:rPr>
        <w:t>розгляду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вирішення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1" w:name="n187"/>
      <w:bookmarkEnd w:id="11"/>
      <w:r w:rsidRPr="00202AA8">
        <w:rPr>
          <w:sz w:val="22"/>
          <w:szCs w:val="22"/>
          <w:lang w:val="ru-RU"/>
        </w:rPr>
        <w:t xml:space="preserve">г) </w:t>
      </w:r>
      <w:proofErr w:type="spellStart"/>
      <w:r w:rsidRPr="00202AA8">
        <w:rPr>
          <w:sz w:val="22"/>
          <w:szCs w:val="22"/>
          <w:lang w:val="ru-RU"/>
        </w:rPr>
        <w:t>призначення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експертизи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отримання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консультації</w:t>
      </w:r>
      <w:proofErr w:type="spellEnd"/>
      <w:r w:rsidRPr="00202AA8">
        <w:rPr>
          <w:sz w:val="22"/>
          <w:szCs w:val="22"/>
          <w:lang w:val="ru-RU"/>
        </w:rPr>
        <w:t xml:space="preserve"> та/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висновку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спеціаліста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2" w:name="n188"/>
      <w:bookmarkEnd w:id="12"/>
      <w:r w:rsidRPr="00202AA8">
        <w:rPr>
          <w:sz w:val="22"/>
          <w:szCs w:val="22"/>
          <w:lang w:val="ru-RU"/>
        </w:rPr>
        <w:t xml:space="preserve">ґ) </w:t>
      </w:r>
      <w:proofErr w:type="spellStart"/>
      <w:r w:rsidRPr="00202AA8">
        <w:rPr>
          <w:sz w:val="22"/>
          <w:szCs w:val="22"/>
          <w:lang w:val="ru-RU"/>
        </w:rPr>
        <w:t>зупинення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3" w:name="n189"/>
      <w:bookmarkEnd w:id="13"/>
      <w:r w:rsidRPr="00202AA8">
        <w:rPr>
          <w:sz w:val="22"/>
          <w:szCs w:val="22"/>
          <w:lang w:val="ru-RU"/>
        </w:rPr>
        <w:t xml:space="preserve">д) </w:t>
      </w:r>
      <w:proofErr w:type="spellStart"/>
      <w:r w:rsidRPr="00202AA8">
        <w:rPr>
          <w:sz w:val="22"/>
          <w:szCs w:val="22"/>
          <w:lang w:val="ru-RU"/>
        </w:rPr>
        <w:t>поновлення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4" w:name="n190"/>
      <w:bookmarkEnd w:id="14"/>
      <w:r w:rsidRPr="00202AA8">
        <w:rPr>
          <w:sz w:val="22"/>
          <w:szCs w:val="22"/>
          <w:lang w:val="ru-RU"/>
        </w:rPr>
        <w:t xml:space="preserve">е) </w:t>
      </w:r>
      <w:proofErr w:type="spellStart"/>
      <w:r w:rsidRPr="00202AA8">
        <w:rPr>
          <w:sz w:val="22"/>
          <w:szCs w:val="22"/>
          <w:lang w:val="ru-RU"/>
        </w:rPr>
        <w:t>продовження</w:t>
      </w:r>
      <w:proofErr w:type="spellEnd"/>
      <w:r w:rsidRPr="00202AA8">
        <w:rPr>
          <w:sz w:val="22"/>
          <w:szCs w:val="22"/>
          <w:lang w:val="ru-RU"/>
        </w:rPr>
        <w:t xml:space="preserve"> строку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5" w:name="n191"/>
      <w:bookmarkEnd w:id="15"/>
      <w:r w:rsidRPr="00202AA8">
        <w:rPr>
          <w:sz w:val="22"/>
          <w:szCs w:val="22"/>
          <w:lang w:val="ru-RU"/>
        </w:rPr>
        <w:t xml:space="preserve">є) </w:t>
      </w:r>
      <w:proofErr w:type="spellStart"/>
      <w:r w:rsidRPr="00202AA8">
        <w:rPr>
          <w:sz w:val="22"/>
          <w:szCs w:val="22"/>
          <w:lang w:val="ru-RU"/>
        </w:rPr>
        <w:t>відмову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від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розгляду</w:t>
      </w:r>
      <w:proofErr w:type="spellEnd"/>
      <w:r w:rsidRPr="00202AA8">
        <w:rPr>
          <w:sz w:val="22"/>
          <w:szCs w:val="22"/>
          <w:lang w:val="ru-RU"/>
        </w:rPr>
        <w:t xml:space="preserve"> заяви 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скарги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закриття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6" w:name="n192"/>
      <w:bookmarkEnd w:id="16"/>
      <w:r w:rsidRPr="00202AA8">
        <w:rPr>
          <w:sz w:val="22"/>
          <w:szCs w:val="22"/>
          <w:lang w:val="ru-RU"/>
        </w:rPr>
        <w:t xml:space="preserve">ж) </w:t>
      </w:r>
      <w:proofErr w:type="spellStart"/>
      <w:r w:rsidRPr="00202AA8">
        <w:rPr>
          <w:sz w:val="22"/>
          <w:szCs w:val="22"/>
          <w:lang w:val="ru-RU"/>
        </w:rPr>
        <w:t>вчинення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іншої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дії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що</w:t>
      </w:r>
      <w:proofErr w:type="spellEnd"/>
      <w:r w:rsidRPr="00202AA8">
        <w:rPr>
          <w:sz w:val="22"/>
          <w:szCs w:val="22"/>
          <w:lang w:val="ru-RU"/>
        </w:rPr>
        <w:t xml:space="preserve"> не </w:t>
      </w:r>
      <w:proofErr w:type="spellStart"/>
      <w:r w:rsidRPr="00202AA8">
        <w:rPr>
          <w:sz w:val="22"/>
          <w:szCs w:val="22"/>
          <w:lang w:val="ru-RU"/>
        </w:rPr>
        <w:t>суперечить</w:t>
      </w:r>
      <w:proofErr w:type="spellEnd"/>
      <w:r w:rsidRPr="00202AA8">
        <w:rPr>
          <w:sz w:val="22"/>
          <w:szCs w:val="22"/>
          <w:lang w:val="ru-RU"/>
        </w:rPr>
        <w:t xml:space="preserve"> закону та </w:t>
      </w:r>
      <w:proofErr w:type="spellStart"/>
      <w:r w:rsidRPr="00202AA8">
        <w:rPr>
          <w:sz w:val="22"/>
          <w:szCs w:val="22"/>
          <w:lang w:val="ru-RU"/>
        </w:rPr>
        <w:t>сприяє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розгляду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7" w:name="n193"/>
      <w:bookmarkEnd w:id="17"/>
      <w:r w:rsidRPr="00202AA8">
        <w:rPr>
          <w:sz w:val="22"/>
          <w:szCs w:val="22"/>
          <w:lang w:val="ru-RU"/>
        </w:rPr>
        <w:t xml:space="preserve">8) бути </w:t>
      </w:r>
      <w:proofErr w:type="spellStart"/>
      <w:r w:rsidRPr="00202AA8">
        <w:rPr>
          <w:sz w:val="22"/>
          <w:szCs w:val="22"/>
          <w:lang w:val="ru-RU"/>
        </w:rPr>
        <w:t>поінформованими</w:t>
      </w:r>
      <w:proofErr w:type="spellEnd"/>
      <w:r w:rsidRPr="00202AA8">
        <w:rPr>
          <w:sz w:val="22"/>
          <w:szCs w:val="22"/>
          <w:lang w:val="ru-RU"/>
        </w:rPr>
        <w:t xml:space="preserve"> про результат </w:t>
      </w:r>
      <w:proofErr w:type="spellStart"/>
      <w:r w:rsidRPr="00202AA8">
        <w:rPr>
          <w:sz w:val="22"/>
          <w:szCs w:val="22"/>
          <w:lang w:val="ru-RU"/>
        </w:rPr>
        <w:t>вирішення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справи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8" w:name="n194"/>
      <w:bookmarkEnd w:id="18"/>
      <w:r w:rsidRPr="00202AA8">
        <w:rPr>
          <w:sz w:val="22"/>
          <w:szCs w:val="22"/>
          <w:lang w:val="ru-RU"/>
        </w:rPr>
        <w:t xml:space="preserve">9) </w:t>
      </w:r>
      <w:proofErr w:type="spellStart"/>
      <w:r w:rsidRPr="00202AA8">
        <w:rPr>
          <w:sz w:val="22"/>
          <w:szCs w:val="22"/>
          <w:lang w:val="ru-RU"/>
        </w:rPr>
        <w:t>отримати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адміністративний</w:t>
      </w:r>
      <w:proofErr w:type="spellEnd"/>
      <w:r w:rsidRPr="00202AA8">
        <w:rPr>
          <w:sz w:val="22"/>
          <w:szCs w:val="22"/>
          <w:lang w:val="ru-RU"/>
        </w:rPr>
        <w:t xml:space="preserve"> акт;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19" w:name="n195"/>
      <w:bookmarkEnd w:id="19"/>
      <w:r w:rsidRPr="00202AA8">
        <w:rPr>
          <w:sz w:val="22"/>
          <w:szCs w:val="22"/>
          <w:lang w:val="ru-RU"/>
        </w:rPr>
        <w:t xml:space="preserve">10) </w:t>
      </w:r>
      <w:proofErr w:type="spellStart"/>
      <w:r w:rsidRPr="00202AA8">
        <w:rPr>
          <w:sz w:val="22"/>
          <w:szCs w:val="22"/>
          <w:lang w:val="ru-RU"/>
        </w:rPr>
        <w:t>досягти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примирення</w:t>
      </w:r>
      <w:proofErr w:type="spellEnd"/>
      <w:r w:rsidRPr="00202AA8">
        <w:rPr>
          <w:sz w:val="22"/>
          <w:szCs w:val="22"/>
          <w:lang w:val="ru-RU"/>
        </w:rPr>
        <w:t xml:space="preserve"> на будь-</w:t>
      </w:r>
      <w:proofErr w:type="spellStart"/>
      <w:r w:rsidRPr="00202AA8">
        <w:rPr>
          <w:sz w:val="22"/>
          <w:szCs w:val="22"/>
          <w:lang w:val="ru-RU"/>
        </w:rPr>
        <w:t>якому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етапі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 за </w:t>
      </w:r>
      <w:proofErr w:type="spellStart"/>
      <w:r w:rsidRPr="00202AA8">
        <w:rPr>
          <w:sz w:val="22"/>
          <w:szCs w:val="22"/>
          <w:lang w:val="ru-RU"/>
        </w:rPr>
        <w:t>скаргою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0" w:name="n196"/>
      <w:bookmarkEnd w:id="20"/>
      <w:r w:rsidRPr="00202AA8">
        <w:rPr>
          <w:sz w:val="22"/>
          <w:szCs w:val="22"/>
          <w:lang w:val="ru-RU"/>
        </w:rPr>
        <w:t xml:space="preserve">11) </w:t>
      </w:r>
      <w:proofErr w:type="spellStart"/>
      <w:r w:rsidRPr="00202AA8">
        <w:rPr>
          <w:sz w:val="22"/>
          <w:szCs w:val="22"/>
          <w:lang w:val="ru-RU"/>
        </w:rPr>
        <w:t>оскаржити</w:t>
      </w:r>
      <w:proofErr w:type="spellEnd"/>
      <w:r w:rsidRPr="00202AA8">
        <w:rPr>
          <w:sz w:val="22"/>
          <w:szCs w:val="22"/>
          <w:lang w:val="ru-RU"/>
        </w:rPr>
        <w:t xml:space="preserve"> у </w:t>
      </w:r>
      <w:proofErr w:type="spellStart"/>
      <w:r w:rsidRPr="00202AA8">
        <w:rPr>
          <w:sz w:val="22"/>
          <w:szCs w:val="22"/>
          <w:lang w:val="ru-RU"/>
        </w:rPr>
        <w:t>передбаченому</w:t>
      </w:r>
      <w:proofErr w:type="spellEnd"/>
      <w:r w:rsidRPr="00202AA8">
        <w:rPr>
          <w:sz w:val="22"/>
          <w:szCs w:val="22"/>
          <w:lang w:val="ru-RU"/>
        </w:rPr>
        <w:t xml:space="preserve"> законом порядку </w:t>
      </w:r>
      <w:proofErr w:type="spellStart"/>
      <w:r w:rsidRPr="00202AA8">
        <w:rPr>
          <w:sz w:val="22"/>
          <w:szCs w:val="22"/>
          <w:lang w:val="ru-RU"/>
        </w:rPr>
        <w:t>адміністративний</w:t>
      </w:r>
      <w:proofErr w:type="spellEnd"/>
      <w:r w:rsidRPr="00202AA8">
        <w:rPr>
          <w:sz w:val="22"/>
          <w:szCs w:val="22"/>
          <w:lang w:val="ru-RU"/>
        </w:rPr>
        <w:t xml:space="preserve"> акт, </w:t>
      </w:r>
      <w:proofErr w:type="spellStart"/>
      <w:r w:rsidRPr="00202AA8">
        <w:rPr>
          <w:sz w:val="22"/>
          <w:szCs w:val="22"/>
          <w:lang w:val="ru-RU"/>
        </w:rPr>
        <w:t>процедурне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рішення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дію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бездіяльність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органу;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1" w:name="n197"/>
      <w:bookmarkEnd w:id="21"/>
      <w:r w:rsidRPr="00202AA8">
        <w:rPr>
          <w:sz w:val="22"/>
          <w:szCs w:val="22"/>
          <w:lang w:val="ru-RU"/>
        </w:rPr>
        <w:t xml:space="preserve">12) </w:t>
      </w:r>
      <w:proofErr w:type="spellStart"/>
      <w:r w:rsidRPr="00202AA8">
        <w:rPr>
          <w:sz w:val="22"/>
          <w:szCs w:val="22"/>
          <w:lang w:val="ru-RU"/>
        </w:rPr>
        <w:t>користуватися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іншими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визначеними</w:t>
      </w:r>
      <w:proofErr w:type="spellEnd"/>
      <w:r w:rsidRPr="00202AA8">
        <w:rPr>
          <w:sz w:val="22"/>
          <w:szCs w:val="22"/>
          <w:lang w:val="ru-RU"/>
        </w:rPr>
        <w:t xml:space="preserve"> законом правами в </w:t>
      </w:r>
      <w:proofErr w:type="spellStart"/>
      <w:r w:rsidRPr="00202AA8">
        <w:rPr>
          <w:sz w:val="22"/>
          <w:szCs w:val="22"/>
          <w:lang w:val="ru-RU"/>
        </w:rPr>
        <w:t>адміністративному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провадженні</w:t>
      </w:r>
      <w:proofErr w:type="spellEnd"/>
      <w:r w:rsidRPr="00202AA8">
        <w:rPr>
          <w:sz w:val="22"/>
          <w:szCs w:val="22"/>
          <w:lang w:val="ru-RU"/>
        </w:rPr>
        <w:t>.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  <w:lang w:val="ru-RU"/>
        </w:rPr>
      </w:pPr>
      <w:bookmarkStart w:id="22" w:name="n198"/>
      <w:bookmarkEnd w:id="22"/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Заявник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може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змінити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або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відкликати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свою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заяву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на будь-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якому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етапі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провадження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202AA8">
        <w:rPr>
          <w:sz w:val="22"/>
          <w:szCs w:val="22"/>
          <w:shd w:val="clear" w:color="auto" w:fill="FFFFFF"/>
          <w:lang w:val="ru-RU"/>
        </w:rPr>
        <w:t>до моменту</w:t>
      </w:r>
      <w:proofErr w:type="gram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прийняття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акта,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крім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випадків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202AA8">
        <w:rPr>
          <w:sz w:val="22"/>
          <w:szCs w:val="22"/>
          <w:shd w:val="clear" w:color="auto" w:fill="FFFFFF"/>
          <w:lang w:val="ru-RU"/>
        </w:rPr>
        <w:t>передбачених</w:t>
      </w:r>
      <w:proofErr w:type="spellEnd"/>
      <w:r w:rsidRPr="00202AA8">
        <w:rPr>
          <w:sz w:val="22"/>
          <w:szCs w:val="22"/>
          <w:shd w:val="clear" w:color="auto" w:fill="FFFFFF"/>
          <w:lang w:val="ru-RU"/>
        </w:rPr>
        <w:t xml:space="preserve"> законом.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02AA8">
        <w:rPr>
          <w:sz w:val="22"/>
          <w:szCs w:val="22"/>
          <w:lang w:val="ru-RU"/>
        </w:rPr>
        <w:t xml:space="preserve">2. </w:t>
      </w:r>
      <w:proofErr w:type="spellStart"/>
      <w:r w:rsidRPr="00202AA8">
        <w:rPr>
          <w:sz w:val="22"/>
          <w:szCs w:val="22"/>
          <w:lang w:val="ru-RU"/>
        </w:rPr>
        <w:t>Учасники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зобов’язані</w:t>
      </w:r>
      <w:proofErr w:type="spellEnd"/>
      <w:r w:rsidRPr="00202AA8">
        <w:rPr>
          <w:sz w:val="22"/>
          <w:szCs w:val="22"/>
          <w:lang w:val="ru-RU"/>
        </w:rPr>
        <w:t>: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3" w:name="n199"/>
      <w:bookmarkEnd w:id="23"/>
      <w:r w:rsidRPr="00202AA8">
        <w:rPr>
          <w:sz w:val="22"/>
          <w:szCs w:val="22"/>
          <w:lang w:val="ru-RU"/>
        </w:rPr>
        <w:t xml:space="preserve">1) подати до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органу </w:t>
      </w:r>
      <w:proofErr w:type="gramStart"/>
      <w:r w:rsidRPr="00202AA8">
        <w:rPr>
          <w:sz w:val="22"/>
          <w:szCs w:val="22"/>
          <w:lang w:val="ru-RU"/>
        </w:rPr>
        <w:t>у порядку</w:t>
      </w:r>
      <w:proofErr w:type="gram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встановленому</w:t>
      </w:r>
      <w:proofErr w:type="spellEnd"/>
      <w:r w:rsidRPr="00202AA8">
        <w:rPr>
          <w:sz w:val="22"/>
          <w:szCs w:val="22"/>
          <w:lang w:val="ru-RU"/>
        </w:rPr>
        <w:t xml:space="preserve"> законом, </w:t>
      </w:r>
      <w:proofErr w:type="spellStart"/>
      <w:r w:rsidRPr="00202AA8">
        <w:rPr>
          <w:sz w:val="22"/>
          <w:szCs w:val="22"/>
          <w:lang w:val="ru-RU"/>
        </w:rPr>
        <w:t>наявні</w:t>
      </w:r>
      <w:proofErr w:type="spellEnd"/>
      <w:r w:rsidRPr="00202AA8">
        <w:rPr>
          <w:sz w:val="22"/>
          <w:szCs w:val="22"/>
          <w:lang w:val="ru-RU"/>
        </w:rPr>
        <w:t xml:space="preserve"> у них </w:t>
      </w:r>
      <w:proofErr w:type="spellStart"/>
      <w:r w:rsidRPr="00202AA8">
        <w:rPr>
          <w:sz w:val="22"/>
          <w:szCs w:val="22"/>
          <w:lang w:val="ru-RU"/>
        </w:rPr>
        <w:t>документи</w:t>
      </w:r>
      <w:proofErr w:type="spellEnd"/>
      <w:r w:rsidRPr="00202AA8">
        <w:rPr>
          <w:sz w:val="22"/>
          <w:szCs w:val="22"/>
          <w:lang w:val="ru-RU"/>
        </w:rPr>
        <w:t xml:space="preserve"> та </w:t>
      </w:r>
      <w:proofErr w:type="spellStart"/>
      <w:r w:rsidRPr="00202AA8">
        <w:rPr>
          <w:sz w:val="22"/>
          <w:szCs w:val="22"/>
          <w:lang w:val="ru-RU"/>
        </w:rPr>
        <w:t>інші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докази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необхідні</w:t>
      </w:r>
      <w:proofErr w:type="spellEnd"/>
      <w:r w:rsidRPr="00202AA8">
        <w:rPr>
          <w:sz w:val="22"/>
          <w:szCs w:val="22"/>
          <w:lang w:val="ru-RU"/>
        </w:rPr>
        <w:t xml:space="preserve"> для </w:t>
      </w:r>
      <w:proofErr w:type="spellStart"/>
      <w:r w:rsidRPr="00202AA8">
        <w:rPr>
          <w:sz w:val="22"/>
          <w:szCs w:val="22"/>
          <w:lang w:val="ru-RU"/>
        </w:rPr>
        <w:t>здійснення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провадження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4" w:name="n200"/>
      <w:bookmarkEnd w:id="24"/>
      <w:r w:rsidRPr="00202AA8">
        <w:rPr>
          <w:sz w:val="22"/>
          <w:szCs w:val="22"/>
          <w:lang w:val="ru-RU"/>
        </w:rPr>
        <w:t xml:space="preserve">2) </w:t>
      </w:r>
      <w:proofErr w:type="spellStart"/>
      <w:r w:rsidRPr="00202AA8">
        <w:rPr>
          <w:sz w:val="22"/>
          <w:szCs w:val="22"/>
          <w:lang w:val="ru-RU"/>
        </w:rPr>
        <w:t>надати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адміністративному</w:t>
      </w:r>
      <w:proofErr w:type="spellEnd"/>
      <w:r w:rsidRPr="00202AA8">
        <w:rPr>
          <w:sz w:val="22"/>
          <w:szCs w:val="22"/>
          <w:lang w:val="ru-RU"/>
        </w:rPr>
        <w:t xml:space="preserve"> органу </w:t>
      </w:r>
      <w:proofErr w:type="spellStart"/>
      <w:r w:rsidRPr="00202AA8">
        <w:rPr>
          <w:sz w:val="22"/>
          <w:szCs w:val="22"/>
          <w:lang w:val="ru-RU"/>
        </w:rPr>
        <w:t>свої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контактні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дані</w:t>
      </w:r>
      <w:proofErr w:type="spellEnd"/>
      <w:r w:rsidRPr="00202AA8">
        <w:rPr>
          <w:sz w:val="22"/>
          <w:szCs w:val="22"/>
          <w:lang w:val="ru-RU"/>
        </w:rPr>
        <w:t xml:space="preserve"> (номер телефону (за </w:t>
      </w:r>
      <w:proofErr w:type="spellStart"/>
      <w:r w:rsidRPr="00202AA8">
        <w:rPr>
          <w:sz w:val="22"/>
          <w:szCs w:val="22"/>
          <w:lang w:val="ru-RU"/>
        </w:rPr>
        <w:t>наявності</w:t>
      </w:r>
      <w:proofErr w:type="spellEnd"/>
      <w:r w:rsidRPr="00202AA8">
        <w:rPr>
          <w:sz w:val="22"/>
          <w:szCs w:val="22"/>
          <w:lang w:val="ru-RU"/>
        </w:rPr>
        <w:t xml:space="preserve">), адресу </w:t>
      </w:r>
      <w:proofErr w:type="spellStart"/>
      <w:r w:rsidRPr="00202AA8">
        <w:rPr>
          <w:sz w:val="22"/>
          <w:szCs w:val="22"/>
          <w:lang w:val="ru-RU"/>
        </w:rPr>
        <w:t>електронної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пошти</w:t>
      </w:r>
      <w:proofErr w:type="spellEnd"/>
      <w:r w:rsidRPr="00202AA8">
        <w:rPr>
          <w:sz w:val="22"/>
          <w:szCs w:val="22"/>
          <w:lang w:val="ru-RU"/>
        </w:rPr>
        <w:t xml:space="preserve"> (за </w:t>
      </w:r>
      <w:proofErr w:type="spellStart"/>
      <w:r w:rsidRPr="00202AA8">
        <w:rPr>
          <w:sz w:val="22"/>
          <w:szCs w:val="22"/>
          <w:lang w:val="ru-RU"/>
        </w:rPr>
        <w:t>наявності</w:t>
      </w:r>
      <w:proofErr w:type="spellEnd"/>
      <w:r w:rsidRPr="00202AA8">
        <w:rPr>
          <w:sz w:val="22"/>
          <w:szCs w:val="22"/>
          <w:lang w:val="ru-RU"/>
        </w:rPr>
        <w:t xml:space="preserve">), адресу </w:t>
      </w:r>
      <w:proofErr w:type="spellStart"/>
      <w:r w:rsidRPr="00202AA8">
        <w:rPr>
          <w:sz w:val="22"/>
          <w:szCs w:val="22"/>
          <w:lang w:val="ru-RU"/>
        </w:rPr>
        <w:t>місця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проживання</w:t>
      </w:r>
      <w:proofErr w:type="spellEnd"/>
      <w:r w:rsidRPr="00202AA8">
        <w:rPr>
          <w:sz w:val="22"/>
          <w:szCs w:val="22"/>
          <w:lang w:val="ru-RU"/>
        </w:rPr>
        <w:t xml:space="preserve"> (</w:t>
      </w:r>
      <w:proofErr w:type="spellStart"/>
      <w:r w:rsidRPr="00202AA8">
        <w:rPr>
          <w:sz w:val="22"/>
          <w:szCs w:val="22"/>
          <w:lang w:val="ru-RU"/>
        </w:rPr>
        <w:t>перебування</w:t>
      </w:r>
      <w:proofErr w:type="spellEnd"/>
      <w:r w:rsidRPr="00202AA8">
        <w:rPr>
          <w:sz w:val="22"/>
          <w:szCs w:val="22"/>
          <w:lang w:val="ru-RU"/>
        </w:rPr>
        <w:t xml:space="preserve">), </w:t>
      </w:r>
      <w:proofErr w:type="spellStart"/>
      <w:r w:rsidRPr="00202AA8">
        <w:rPr>
          <w:sz w:val="22"/>
          <w:szCs w:val="22"/>
          <w:lang w:val="ru-RU"/>
        </w:rPr>
        <w:t>місцезнаходження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або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іншу</w:t>
      </w:r>
      <w:proofErr w:type="spellEnd"/>
      <w:r w:rsidRPr="00202AA8">
        <w:rPr>
          <w:sz w:val="22"/>
          <w:szCs w:val="22"/>
          <w:lang w:val="ru-RU"/>
        </w:rPr>
        <w:t xml:space="preserve"> адресу для </w:t>
      </w:r>
      <w:proofErr w:type="spellStart"/>
      <w:r w:rsidRPr="00202AA8">
        <w:rPr>
          <w:sz w:val="22"/>
          <w:szCs w:val="22"/>
          <w:lang w:val="ru-RU"/>
        </w:rPr>
        <w:t>зв’язку</w:t>
      </w:r>
      <w:proofErr w:type="spellEnd"/>
      <w:r w:rsidRPr="00202AA8">
        <w:rPr>
          <w:sz w:val="22"/>
          <w:szCs w:val="22"/>
          <w:lang w:val="ru-RU"/>
        </w:rPr>
        <w:t xml:space="preserve">), </w:t>
      </w:r>
      <w:proofErr w:type="spellStart"/>
      <w:r w:rsidRPr="00202AA8">
        <w:rPr>
          <w:sz w:val="22"/>
          <w:szCs w:val="22"/>
          <w:lang w:val="ru-RU"/>
        </w:rPr>
        <w:t>своєчасно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повідомляти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адміністративний</w:t>
      </w:r>
      <w:proofErr w:type="spellEnd"/>
      <w:r w:rsidRPr="00202AA8">
        <w:rPr>
          <w:sz w:val="22"/>
          <w:szCs w:val="22"/>
          <w:lang w:val="ru-RU"/>
        </w:rPr>
        <w:t xml:space="preserve"> орган про </w:t>
      </w:r>
      <w:proofErr w:type="spellStart"/>
      <w:r w:rsidRPr="00202AA8">
        <w:rPr>
          <w:sz w:val="22"/>
          <w:szCs w:val="22"/>
          <w:lang w:val="ru-RU"/>
        </w:rPr>
        <w:t>зміну</w:t>
      </w:r>
      <w:proofErr w:type="spellEnd"/>
      <w:r w:rsidRPr="00202AA8">
        <w:rPr>
          <w:sz w:val="22"/>
          <w:szCs w:val="22"/>
          <w:lang w:val="ru-RU"/>
        </w:rPr>
        <w:t xml:space="preserve"> таких </w:t>
      </w:r>
      <w:proofErr w:type="spellStart"/>
      <w:r w:rsidRPr="00202AA8">
        <w:rPr>
          <w:sz w:val="22"/>
          <w:szCs w:val="22"/>
          <w:lang w:val="ru-RU"/>
        </w:rPr>
        <w:t>даних</w:t>
      </w:r>
      <w:proofErr w:type="spellEnd"/>
      <w:r w:rsidRPr="00202AA8">
        <w:rPr>
          <w:sz w:val="22"/>
          <w:szCs w:val="22"/>
          <w:lang w:val="ru-RU"/>
        </w:rPr>
        <w:t>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5" w:name="n201"/>
      <w:bookmarkEnd w:id="25"/>
      <w:r w:rsidRPr="00202AA8">
        <w:rPr>
          <w:sz w:val="22"/>
          <w:szCs w:val="22"/>
          <w:lang w:val="ru-RU"/>
        </w:rPr>
        <w:t xml:space="preserve">3) </w:t>
      </w:r>
      <w:proofErr w:type="spellStart"/>
      <w:r w:rsidRPr="00202AA8">
        <w:rPr>
          <w:sz w:val="22"/>
          <w:szCs w:val="22"/>
          <w:lang w:val="ru-RU"/>
        </w:rPr>
        <w:t>своєчасно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повідомляти</w:t>
      </w:r>
      <w:proofErr w:type="spellEnd"/>
      <w:r w:rsidRPr="00202AA8">
        <w:rPr>
          <w:sz w:val="22"/>
          <w:szCs w:val="22"/>
          <w:lang w:val="ru-RU"/>
        </w:rPr>
        <w:t xml:space="preserve"> про </w:t>
      </w:r>
      <w:proofErr w:type="spellStart"/>
      <w:r w:rsidRPr="00202AA8">
        <w:rPr>
          <w:sz w:val="22"/>
          <w:szCs w:val="22"/>
          <w:lang w:val="ru-RU"/>
        </w:rPr>
        <w:t>неможливість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прибуття</w:t>
      </w:r>
      <w:proofErr w:type="spellEnd"/>
      <w:r w:rsidRPr="00202AA8">
        <w:rPr>
          <w:sz w:val="22"/>
          <w:szCs w:val="22"/>
          <w:lang w:val="ru-RU"/>
        </w:rPr>
        <w:t xml:space="preserve"> на </w:t>
      </w:r>
      <w:proofErr w:type="spellStart"/>
      <w:r w:rsidRPr="00202AA8">
        <w:rPr>
          <w:sz w:val="22"/>
          <w:szCs w:val="22"/>
          <w:lang w:val="ru-RU"/>
        </w:rPr>
        <w:t>запрошення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адміністративного</w:t>
      </w:r>
      <w:proofErr w:type="spellEnd"/>
      <w:r w:rsidRPr="00202AA8">
        <w:rPr>
          <w:sz w:val="22"/>
          <w:szCs w:val="22"/>
          <w:lang w:val="ru-RU"/>
        </w:rPr>
        <w:t xml:space="preserve"> органу </w:t>
      </w:r>
      <w:proofErr w:type="spellStart"/>
      <w:r w:rsidRPr="00202AA8">
        <w:rPr>
          <w:sz w:val="22"/>
          <w:szCs w:val="22"/>
          <w:lang w:val="ru-RU"/>
        </w:rPr>
        <w:t>із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зазначенням</w:t>
      </w:r>
      <w:proofErr w:type="spellEnd"/>
      <w:r w:rsidRPr="00202AA8">
        <w:rPr>
          <w:sz w:val="22"/>
          <w:szCs w:val="22"/>
          <w:lang w:val="ru-RU"/>
        </w:rPr>
        <w:t xml:space="preserve"> причини;</w:t>
      </w:r>
    </w:p>
    <w:p w:rsidR="00180AAC" w:rsidRPr="00202AA8" w:rsidRDefault="00180AAC" w:rsidP="00180AAC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bookmarkStart w:id="26" w:name="n202"/>
      <w:bookmarkEnd w:id="26"/>
      <w:r w:rsidRPr="00202AA8">
        <w:rPr>
          <w:sz w:val="22"/>
          <w:szCs w:val="22"/>
          <w:lang w:val="ru-RU"/>
        </w:rPr>
        <w:t xml:space="preserve">4) </w:t>
      </w:r>
      <w:proofErr w:type="spellStart"/>
      <w:r w:rsidRPr="00202AA8">
        <w:rPr>
          <w:sz w:val="22"/>
          <w:szCs w:val="22"/>
          <w:lang w:val="ru-RU"/>
        </w:rPr>
        <w:t>сумлінно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виконувати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вимоги</w:t>
      </w:r>
      <w:proofErr w:type="spellEnd"/>
      <w:r w:rsidRPr="00202AA8">
        <w:rPr>
          <w:sz w:val="22"/>
          <w:szCs w:val="22"/>
          <w:lang w:val="ru-RU"/>
        </w:rPr>
        <w:t xml:space="preserve">, </w:t>
      </w:r>
      <w:proofErr w:type="spellStart"/>
      <w:r w:rsidRPr="00202AA8">
        <w:rPr>
          <w:sz w:val="22"/>
          <w:szCs w:val="22"/>
          <w:lang w:val="ru-RU"/>
        </w:rPr>
        <w:t>встановлені</w:t>
      </w:r>
      <w:proofErr w:type="spellEnd"/>
      <w:r w:rsidRPr="00202AA8">
        <w:rPr>
          <w:sz w:val="22"/>
          <w:szCs w:val="22"/>
          <w:lang w:val="ru-RU"/>
        </w:rPr>
        <w:t xml:space="preserve"> </w:t>
      </w:r>
      <w:proofErr w:type="spellStart"/>
      <w:r w:rsidRPr="00202AA8">
        <w:rPr>
          <w:sz w:val="22"/>
          <w:szCs w:val="22"/>
          <w:lang w:val="ru-RU"/>
        </w:rPr>
        <w:t>цим</w:t>
      </w:r>
      <w:proofErr w:type="spellEnd"/>
      <w:r w:rsidRPr="00202AA8">
        <w:rPr>
          <w:sz w:val="22"/>
          <w:szCs w:val="22"/>
          <w:lang w:val="ru-RU"/>
        </w:rPr>
        <w:t xml:space="preserve"> Законом та </w:t>
      </w:r>
      <w:proofErr w:type="spellStart"/>
      <w:r w:rsidRPr="00202AA8">
        <w:rPr>
          <w:sz w:val="22"/>
          <w:szCs w:val="22"/>
          <w:lang w:val="ru-RU"/>
        </w:rPr>
        <w:t>іншими</w:t>
      </w:r>
      <w:proofErr w:type="spellEnd"/>
      <w:r w:rsidRPr="00202AA8">
        <w:rPr>
          <w:sz w:val="22"/>
          <w:szCs w:val="22"/>
          <w:lang w:val="ru-RU"/>
        </w:rPr>
        <w:t xml:space="preserve"> актами </w:t>
      </w:r>
      <w:proofErr w:type="spellStart"/>
      <w:r w:rsidRPr="00202AA8">
        <w:rPr>
          <w:sz w:val="22"/>
          <w:szCs w:val="22"/>
          <w:lang w:val="ru-RU"/>
        </w:rPr>
        <w:t>законодавства</w:t>
      </w:r>
      <w:proofErr w:type="spellEnd"/>
      <w:r w:rsidRPr="00202AA8">
        <w:rPr>
          <w:sz w:val="22"/>
          <w:szCs w:val="22"/>
          <w:lang w:val="ru-RU"/>
        </w:rPr>
        <w:t>.</w:t>
      </w:r>
    </w:p>
    <w:p w:rsidR="00180AAC" w:rsidRPr="00202AA8" w:rsidRDefault="00180AAC" w:rsidP="00180AAC">
      <w:pPr>
        <w:rPr>
          <w:rFonts w:cs="Times New Roman"/>
          <w:sz w:val="22"/>
        </w:rPr>
      </w:pPr>
      <w:r w:rsidRPr="00202AA8">
        <w:rPr>
          <w:rFonts w:cs="Times New Roman"/>
          <w:sz w:val="22"/>
        </w:rPr>
        <w:t xml:space="preserve">3. </w:t>
      </w:r>
      <w:r w:rsidRPr="00202AA8">
        <w:rPr>
          <w:rFonts w:cs="Times New Roman"/>
          <w:sz w:val="22"/>
          <w:shd w:val="clear" w:color="auto" w:fill="FFFFFF"/>
        </w:rPr>
        <w:t>Подання особою заяви (особисто або через свого представника) вважається наданням такою особою згоди на збирання, зберігання, використання та поширення конфіденційної інформації про неї, що міститься у витребовуваних документах та відомостях, в обсязі, визначеному законодавством для вирішення відповідної категорії адміністративних справ.</w:t>
      </w:r>
    </w:p>
    <w:p w:rsidR="00180AAC" w:rsidRDefault="00180AAC" w:rsidP="00180AAC">
      <w:pPr>
        <w:rPr>
          <w:rFonts w:cs="Times New Roman"/>
          <w:sz w:val="22"/>
          <w:shd w:val="clear" w:color="auto" w:fill="FFFFFF"/>
        </w:rPr>
      </w:pPr>
      <w:r w:rsidRPr="00202AA8">
        <w:rPr>
          <w:rFonts w:cs="Times New Roman"/>
          <w:sz w:val="22"/>
        </w:rPr>
        <w:t>4. Не</w:t>
      </w:r>
      <w:r w:rsidR="009E507D">
        <w:rPr>
          <w:rFonts w:cs="Times New Roman"/>
          <w:sz w:val="22"/>
        </w:rPr>
        <w:t xml:space="preserve"> </w:t>
      </w:r>
      <w:r w:rsidRPr="00202AA8">
        <w:rPr>
          <w:rFonts w:cs="Times New Roman"/>
          <w:sz w:val="22"/>
        </w:rPr>
        <w:t xml:space="preserve">участь в адміністративному провадженні (ненадання доступу до об’єкта, ненадання необхідних для розгляду справи пояснень, інших доказів тощо) може тягнути для особи </w:t>
      </w:r>
      <w:r w:rsidRPr="00202AA8">
        <w:rPr>
          <w:rFonts w:cs="Times New Roman"/>
          <w:sz w:val="22"/>
          <w:shd w:val="clear" w:color="auto" w:fill="FFFFFF"/>
        </w:rPr>
        <w:t xml:space="preserve">негативні наслідки: зупинення, закриття адміністративного провадження та зняття заяви з контролю, розгляд заяви та прийняття рішення за наявними у справі матеріалами, у </w:t>
      </w:r>
      <w:proofErr w:type="spellStart"/>
      <w:r w:rsidRPr="00202AA8">
        <w:rPr>
          <w:rFonts w:cs="Times New Roman"/>
          <w:sz w:val="22"/>
          <w:shd w:val="clear" w:color="auto" w:fill="FFFFFF"/>
        </w:rPr>
        <w:t>т.ч</w:t>
      </w:r>
      <w:proofErr w:type="spellEnd"/>
      <w:r w:rsidRPr="00202AA8">
        <w:rPr>
          <w:rFonts w:cs="Times New Roman"/>
          <w:sz w:val="22"/>
          <w:shd w:val="clear" w:color="auto" w:fill="FFFFFF"/>
        </w:rPr>
        <w:t>. відмова у позитивному вирішенні справи.</w:t>
      </w:r>
    </w:p>
    <w:p w:rsidR="00202AA8" w:rsidRPr="00202AA8" w:rsidRDefault="00202AA8" w:rsidP="00180AAC">
      <w:pPr>
        <w:rPr>
          <w:rFonts w:cs="Times New Roman"/>
          <w:i/>
          <w:sz w:val="22"/>
        </w:rPr>
      </w:pPr>
    </w:p>
    <w:p w:rsidR="00180AAC" w:rsidRPr="00202AA8" w:rsidRDefault="00180AAC" w:rsidP="00180AAC">
      <w:pPr>
        <w:rPr>
          <w:sz w:val="22"/>
        </w:rPr>
      </w:pPr>
      <w:r w:rsidRPr="00202AA8">
        <w:rPr>
          <w:sz w:val="22"/>
        </w:rPr>
        <w:t>_____________</w:t>
      </w:r>
      <w:r w:rsidRPr="00202AA8">
        <w:rPr>
          <w:sz w:val="22"/>
        </w:rPr>
        <w:tab/>
      </w:r>
      <w:r w:rsidRPr="00202AA8">
        <w:rPr>
          <w:sz w:val="22"/>
        </w:rPr>
        <w:tab/>
      </w:r>
      <w:r w:rsidRPr="00202AA8">
        <w:rPr>
          <w:sz w:val="22"/>
        </w:rPr>
        <w:tab/>
      </w:r>
      <w:r w:rsidRPr="00202AA8">
        <w:rPr>
          <w:sz w:val="22"/>
        </w:rPr>
        <w:tab/>
        <w:t>_________________(________________________)</w:t>
      </w:r>
    </w:p>
    <w:p w:rsidR="00180AAC" w:rsidRPr="00202AA8" w:rsidRDefault="00180AAC" w:rsidP="00180AAC">
      <w:pPr>
        <w:rPr>
          <w:sz w:val="22"/>
          <w:vertAlign w:val="subscript"/>
        </w:rPr>
      </w:pPr>
      <w:r w:rsidRPr="00202AA8">
        <w:rPr>
          <w:sz w:val="22"/>
          <w:vertAlign w:val="subscript"/>
        </w:rPr>
        <w:t xml:space="preserve">          (дата)                                                                                          </w:t>
      </w:r>
      <w:r w:rsidR="00202AA8">
        <w:rPr>
          <w:sz w:val="22"/>
          <w:vertAlign w:val="subscript"/>
        </w:rPr>
        <w:t xml:space="preserve">                           </w:t>
      </w:r>
      <w:r w:rsidRPr="00202AA8">
        <w:rPr>
          <w:sz w:val="22"/>
          <w:vertAlign w:val="subscript"/>
        </w:rPr>
        <w:t>(підпис)                                                           (прізвище, ініціали)</w:t>
      </w:r>
    </w:p>
    <w:p w:rsidR="00180AAC" w:rsidRPr="00202AA8" w:rsidRDefault="00180AAC" w:rsidP="00180AAC">
      <w:pPr>
        <w:rPr>
          <w:sz w:val="22"/>
          <w:vertAlign w:val="subscript"/>
        </w:rPr>
      </w:pPr>
    </w:p>
    <w:p w:rsidR="00180AAC" w:rsidRPr="00202AA8" w:rsidRDefault="00180AAC" w:rsidP="00B87E19">
      <w:pPr>
        <w:rPr>
          <w:sz w:val="22"/>
          <w:vertAlign w:val="subscript"/>
        </w:rPr>
      </w:pPr>
    </w:p>
    <w:sectPr w:rsidR="00180AAC" w:rsidRPr="00202AA8" w:rsidSect="005866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8E0"/>
    <w:multiLevelType w:val="hybridMultilevel"/>
    <w:tmpl w:val="2898B8F0"/>
    <w:lvl w:ilvl="0" w:tplc="A1EA254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F85B04"/>
    <w:multiLevelType w:val="hybridMultilevel"/>
    <w:tmpl w:val="F56018D2"/>
    <w:lvl w:ilvl="0" w:tplc="A1EA254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6E"/>
    <w:rsid w:val="0002394B"/>
    <w:rsid w:val="00032505"/>
    <w:rsid w:val="000A076F"/>
    <w:rsid w:val="000E1783"/>
    <w:rsid w:val="000F1630"/>
    <w:rsid w:val="000F2863"/>
    <w:rsid w:val="00107603"/>
    <w:rsid w:val="00180AAC"/>
    <w:rsid w:val="00197478"/>
    <w:rsid w:val="001B0E7F"/>
    <w:rsid w:val="001C2C45"/>
    <w:rsid w:val="001D7EDC"/>
    <w:rsid w:val="00202AA8"/>
    <w:rsid w:val="00205D2F"/>
    <w:rsid w:val="00224D08"/>
    <w:rsid w:val="00226A15"/>
    <w:rsid w:val="0028322C"/>
    <w:rsid w:val="002C4948"/>
    <w:rsid w:val="002D3535"/>
    <w:rsid w:val="002E2717"/>
    <w:rsid w:val="00302CF8"/>
    <w:rsid w:val="00316CAC"/>
    <w:rsid w:val="00362467"/>
    <w:rsid w:val="00396C22"/>
    <w:rsid w:val="003C7151"/>
    <w:rsid w:val="00403327"/>
    <w:rsid w:val="00410A14"/>
    <w:rsid w:val="004172C4"/>
    <w:rsid w:val="00444024"/>
    <w:rsid w:val="0049702D"/>
    <w:rsid w:val="005121C5"/>
    <w:rsid w:val="00513DBA"/>
    <w:rsid w:val="0052019C"/>
    <w:rsid w:val="00550154"/>
    <w:rsid w:val="00552AE0"/>
    <w:rsid w:val="00557B08"/>
    <w:rsid w:val="00565DC3"/>
    <w:rsid w:val="005770CD"/>
    <w:rsid w:val="00586620"/>
    <w:rsid w:val="00587220"/>
    <w:rsid w:val="005D418F"/>
    <w:rsid w:val="005D79AE"/>
    <w:rsid w:val="00600C6C"/>
    <w:rsid w:val="00603C8C"/>
    <w:rsid w:val="0061134C"/>
    <w:rsid w:val="00626A45"/>
    <w:rsid w:val="0063167A"/>
    <w:rsid w:val="006458E5"/>
    <w:rsid w:val="006830C3"/>
    <w:rsid w:val="006C7C82"/>
    <w:rsid w:val="006F4EF9"/>
    <w:rsid w:val="007056D0"/>
    <w:rsid w:val="0071219B"/>
    <w:rsid w:val="00713A39"/>
    <w:rsid w:val="007644AA"/>
    <w:rsid w:val="0077015E"/>
    <w:rsid w:val="00783A02"/>
    <w:rsid w:val="007B436E"/>
    <w:rsid w:val="007C6778"/>
    <w:rsid w:val="007F3403"/>
    <w:rsid w:val="008003A8"/>
    <w:rsid w:val="00816116"/>
    <w:rsid w:val="008300B0"/>
    <w:rsid w:val="008375B7"/>
    <w:rsid w:val="00850626"/>
    <w:rsid w:val="008B7516"/>
    <w:rsid w:val="008D5442"/>
    <w:rsid w:val="009008C6"/>
    <w:rsid w:val="00900CE6"/>
    <w:rsid w:val="00912181"/>
    <w:rsid w:val="00920238"/>
    <w:rsid w:val="009237F0"/>
    <w:rsid w:val="00951F5A"/>
    <w:rsid w:val="00960B9D"/>
    <w:rsid w:val="0096717C"/>
    <w:rsid w:val="009A003B"/>
    <w:rsid w:val="009C644A"/>
    <w:rsid w:val="009D0C2A"/>
    <w:rsid w:val="009E507D"/>
    <w:rsid w:val="009F1BFF"/>
    <w:rsid w:val="009F2214"/>
    <w:rsid w:val="009F6F5C"/>
    <w:rsid w:val="00A12827"/>
    <w:rsid w:val="00A72806"/>
    <w:rsid w:val="00A80FF2"/>
    <w:rsid w:val="00A91EF8"/>
    <w:rsid w:val="00A95EEB"/>
    <w:rsid w:val="00AC4E08"/>
    <w:rsid w:val="00AF2FF6"/>
    <w:rsid w:val="00B10894"/>
    <w:rsid w:val="00B6734F"/>
    <w:rsid w:val="00B6755F"/>
    <w:rsid w:val="00B87E19"/>
    <w:rsid w:val="00C10572"/>
    <w:rsid w:val="00C1135A"/>
    <w:rsid w:val="00C40358"/>
    <w:rsid w:val="00C45A18"/>
    <w:rsid w:val="00C82FFA"/>
    <w:rsid w:val="00C83FD8"/>
    <w:rsid w:val="00C95AC4"/>
    <w:rsid w:val="00CB3FED"/>
    <w:rsid w:val="00CC3610"/>
    <w:rsid w:val="00CD0E87"/>
    <w:rsid w:val="00CD5CE6"/>
    <w:rsid w:val="00CE5E5B"/>
    <w:rsid w:val="00CF2C0F"/>
    <w:rsid w:val="00D44381"/>
    <w:rsid w:val="00DE5D2B"/>
    <w:rsid w:val="00E21DD0"/>
    <w:rsid w:val="00E838AC"/>
    <w:rsid w:val="00E9276E"/>
    <w:rsid w:val="00E947C1"/>
    <w:rsid w:val="00EC4BC0"/>
    <w:rsid w:val="00F44198"/>
    <w:rsid w:val="00F47DE8"/>
    <w:rsid w:val="00F64927"/>
    <w:rsid w:val="00F92F01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BC3D-353F-4AA0-BCAC-6A1B9EC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18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02D"/>
    <w:rPr>
      <w:color w:val="0563C1" w:themeColor="hyperlink"/>
      <w:u w:val="single"/>
    </w:rPr>
  </w:style>
  <w:style w:type="paragraph" w:customStyle="1" w:styleId="rvps2">
    <w:name w:val="rvps2"/>
    <w:basedOn w:val="a"/>
    <w:rsid w:val="00180AA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zn@s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Юрійович Литвин</dc:creator>
  <cp:keywords/>
  <dc:description/>
  <cp:lastModifiedBy>Тетяна Юріївна Лаврик</cp:lastModifiedBy>
  <cp:revision>2</cp:revision>
  <dcterms:created xsi:type="dcterms:W3CDTF">2023-12-20T12:49:00Z</dcterms:created>
  <dcterms:modified xsi:type="dcterms:W3CDTF">2023-12-20T12:49:00Z</dcterms:modified>
</cp:coreProperties>
</file>