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0C" w:rsidRDefault="002F469B">
      <w:pPr>
        <w:pStyle w:val="ShapkaDocumentu"/>
        <w:ind w:left="312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Додаток</w:t>
      </w:r>
      <w:r>
        <w:rPr>
          <w:rFonts w:ascii="Times New Roman" w:hAnsi="Times New Roman"/>
          <w:sz w:val="24"/>
        </w:rPr>
        <w:br/>
        <w:t>до Порядку здійснення державної</w:t>
      </w:r>
      <w:r>
        <w:rPr>
          <w:rFonts w:ascii="Times New Roman" w:hAnsi="Times New Roman"/>
          <w:sz w:val="24"/>
        </w:rPr>
        <w:br/>
        <w:t xml:space="preserve">реєстрації потужностей </w:t>
      </w:r>
      <w:r>
        <w:rPr>
          <w:rFonts w:ascii="Times New Roman" w:hAnsi="Times New Roman"/>
          <w:sz w:val="24"/>
        </w:rPr>
        <w:br/>
        <w:t>___________________________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 xml:space="preserve">(найменування територіального органу </w:t>
      </w:r>
      <w:r>
        <w:rPr>
          <w:rFonts w:ascii="Times New Roman" w:hAnsi="Times New Roman"/>
          <w:sz w:val="20"/>
          <w:szCs w:val="20"/>
        </w:rPr>
        <w:br/>
        <w:t>Держпродспоживслужби)</w:t>
      </w:r>
    </w:p>
    <w:p w:rsidR="00B3310C" w:rsidRDefault="002F469B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  <w:r>
        <w:rPr>
          <w:rFonts w:ascii="Times New Roman" w:hAnsi="Times New Roman"/>
          <w:b w:val="0"/>
          <w:sz w:val="24"/>
        </w:rPr>
        <w:br/>
        <w:t>про державну реєстрацію потужності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(найменування або прізвище, імʼя, по батькові (у разі наявності) оператора ринку) </w:t>
      </w:r>
      <w:r>
        <w:rPr>
          <w:rFonts w:ascii="Times New Roman" w:hAnsi="Times New Roman"/>
          <w:sz w:val="24"/>
        </w:rPr>
        <w:br/>
        <w:t>___________________________________________________________________________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>______________________________________________________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(ідентифікаційний код юридичної особи згідно з ЄДРПОУ або реєстраційний номер облікової картки платника податків фізичної особи 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підприємця (серія та номер паспорта для фізичної особи, яка через свої </w:t>
      </w:r>
      <w:r>
        <w:rPr>
          <w:rFonts w:ascii="Times New Roman" w:hAnsi="Times New Roman"/>
          <w:sz w:val="20"/>
          <w:szCs w:val="20"/>
        </w:rPr>
        <w:t>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паспорті)</w:t>
      </w:r>
    </w:p>
    <w:p w:rsidR="00B3310C" w:rsidRDefault="002F469B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:rsidR="00B3310C" w:rsidRDefault="002F469B">
      <w:pPr>
        <w:pStyle w:val="a4"/>
        <w:spacing w:before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:rsidR="00B3310C" w:rsidRDefault="002F469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___________________________________________________________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:rsidR="00B3310C" w:rsidRDefault="002F469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>_______________________________________</w:t>
      </w:r>
    </w:p>
    <w:p w:rsidR="00B3310C" w:rsidRDefault="002F469B">
      <w:pPr>
        <w:pStyle w:val="a4"/>
        <w:spacing w:after="1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Види діяльності, які планується провадити з використанням потужності (кожен вид діяльності, який планується провадити, позначається символом “V”)</w:t>
      </w:r>
      <w:r>
        <w:rPr>
          <w:rFonts w:ascii="Times New Roman" w:hAnsi="Times New Roman"/>
          <w:sz w:val="24"/>
          <w:lang w:val="ru-RU"/>
        </w:rPr>
        <w:t>:</w:t>
      </w: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7919"/>
        <w:gridCol w:w="1621"/>
      </w:tblGrid>
      <w:tr w:rsidR="00B3310C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первинне виробництво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B3310C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B3310C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зберігання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B3310C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реалізація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B3310C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роздрібна торгівля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B3310C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змішування та пов’язані з цим процедури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spacing w:before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B3310C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обробка (переробка)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spacing w:before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B3310C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наповнення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spacing w:before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B3310C">
        <w:trPr>
          <w:trHeight w:val="248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пакування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B3310C">
        <w:trPr>
          <w:trHeight w:val="272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відновлення та інші зміни стану об’єкта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</w:tbl>
    <w:p w:rsidR="00B3310C" w:rsidRDefault="00B3310C">
      <w:pPr>
        <w:pStyle w:val="a4"/>
        <w:jc w:val="both"/>
        <w:rPr>
          <w:rFonts w:ascii="Times New Roman" w:hAnsi="Times New Roman"/>
          <w:sz w:val="24"/>
        </w:rPr>
      </w:pPr>
    </w:p>
    <w:p w:rsidR="00B3310C" w:rsidRDefault="002F469B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Перелік кормів (за типами їх виробництва та фізичного стану), обіг та/або виробництво яких </w:t>
      </w:r>
      <w:r>
        <w:rPr>
          <w:rFonts w:ascii="Times New Roman" w:hAnsi="Times New Roman"/>
          <w:sz w:val="24"/>
        </w:rPr>
        <w:t>планується здійснювати на потужності:</w:t>
      </w:r>
    </w:p>
    <w:p w:rsidR="00B3310C" w:rsidRDefault="002F469B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3310C" w:rsidRDefault="002F469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B3310C" w:rsidRDefault="002F469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оператора ринку за класифікацією суб’єктів господарювання, визначеною Господарським кодексо</w:t>
      </w:r>
      <w:r>
        <w:rPr>
          <w:rFonts w:ascii="Times New Roman" w:hAnsi="Times New Roman"/>
          <w:sz w:val="20"/>
          <w:szCs w:val="20"/>
        </w:rPr>
        <w:t>м України (суб’єкт мікропідприємництва, малого, середнього або великого підприємництва)</w:t>
      </w:r>
    </w:p>
    <w:p w:rsidR="00B3310C" w:rsidRDefault="002F469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(номер телефону оператора ринку)</w:t>
      </w:r>
    </w:p>
    <w:p w:rsidR="00B3310C" w:rsidRDefault="002F469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3310C" w:rsidRDefault="002F469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:rsidR="00B3310C" w:rsidRDefault="002F469B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 ___________________20__ року</w:t>
      </w:r>
    </w:p>
    <w:p w:rsidR="00B3310C" w:rsidRDefault="00B3310C">
      <w:pPr>
        <w:pStyle w:val="a4"/>
        <w:ind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57"/>
        <w:gridCol w:w="2488"/>
        <w:gridCol w:w="2942"/>
      </w:tblGrid>
      <w:tr w:rsidR="00B3310C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</w:t>
            </w:r>
            <w:r>
              <w:rPr>
                <w:rFonts w:ascii="Times New Roman" w:hAnsi="Times New Roman"/>
                <w:sz w:val="24"/>
              </w:rPr>
              <w:t>_______________</w:t>
            </w:r>
          </w:p>
          <w:p w:rsidR="00B3310C" w:rsidRDefault="002F469B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B3310C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310C" w:rsidRDefault="002F469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:rsidR="00B3310C" w:rsidRDefault="002F469B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:rsidR="00B3310C" w:rsidRDefault="00B3310C">
      <w:pPr>
        <w:pStyle w:val="a4"/>
        <w:ind w:firstLine="0"/>
        <w:jc w:val="both"/>
        <w:rPr>
          <w:rFonts w:ascii="Times New Roman" w:hAnsi="Times New Roman"/>
          <w:sz w:val="24"/>
        </w:rPr>
      </w:pPr>
    </w:p>
    <w:p w:rsidR="00B3310C" w:rsidRDefault="002F469B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</w:p>
    <w:p w:rsidR="00B3310C" w:rsidRDefault="002F469B">
      <w:pPr>
        <w:pStyle w:val="a4"/>
        <w:spacing w:before="0"/>
        <w:ind w:left="1123" w:hanging="11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Примітка.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Персональні дані, зазначені в заяві про державну реєстрацію потужностей, захищаються та обробляються відповідно до Закону України “Про захист </w:t>
      </w:r>
      <w:r>
        <w:rPr>
          <w:rFonts w:ascii="Times New Roman" w:hAnsi="Times New Roman"/>
          <w:sz w:val="24"/>
        </w:rPr>
        <w:t>персональних даних”.</w:t>
      </w:r>
    </w:p>
    <w:p w:rsidR="00B3310C" w:rsidRDefault="00B3310C"/>
    <w:sectPr w:rsidR="00B3310C">
      <w:pgSz w:w="11906" w:h="16838"/>
      <w:pgMar w:top="1440" w:right="10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9B" w:rsidRDefault="002F469B">
      <w:r>
        <w:separator/>
      </w:r>
    </w:p>
  </w:endnote>
  <w:endnote w:type="continuationSeparator" w:id="0">
    <w:p w:rsidR="002F469B" w:rsidRDefault="002F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Vrinda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9B" w:rsidRDefault="002F469B">
      <w:r>
        <w:separator/>
      </w:r>
    </w:p>
  </w:footnote>
  <w:footnote w:type="continuationSeparator" w:id="0">
    <w:p w:rsidR="002F469B" w:rsidRDefault="002F4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80ED9"/>
    <w:rsid w:val="002F469B"/>
    <w:rsid w:val="00B3310C"/>
    <w:rsid w:val="00C6622A"/>
    <w:rsid w:val="11F80ED9"/>
    <w:rsid w:val="31B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qFormat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qFormat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qFormat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qFormat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qFormat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qFormat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О. Шоренко</dc:creator>
  <cp:lastModifiedBy>Наталія О. Шоренко</cp:lastModifiedBy>
  <cp:revision>2</cp:revision>
  <dcterms:created xsi:type="dcterms:W3CDTF">2022-01-10T12:17:00Z</dcterms:created>
  <dcterms:modified xsi:type="dcterms:W3CDTF">2022-01-10T12:17:00Z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