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455976" w:rsidRPr="0055407F" w:rsidTr="006E4F8F">
        <w:trPr>
          <w:trHeight w:val="1155"/>
        </w:trPr>
        <w:tc>
          <w:tcPr>
            <w:tcW w:w="4572" w:type="dxa"/>
          </w:tcPr>
          <w:p w:rsidR="00455976" w:rsidRPr="00C416A6" w:rsidRDefault="00455976" w:rsidP="006E4F8F">
            <w:pPr>
              <w:rPr>
                <w:b/>
                <w:lang w:val="uk-UA"/>
              </w:rPr>
            </w:pPr>
            <w:bookmarkStart w:id="0" w:name="_GoBack"/>
            <w:bookmarkEnd w:id="0"/>
            <w:r w:rsidRPr="00C416A6">
              <w:rPr>
                <w:b/>
                <w:lang w:val="uk-UA"/>
              </w:rPr>
              <w:t>ЗАТВЕРДЖУЮ</w:t>
            </w:r>
          </w:p>
          <w:p w:rsidR="00455976" w:rsidRPr="00C416A6" w:rsidRDefault="00455976" w:rsidP="00C416A6">
            <w:pPr>
              <w:jc w:val="both"/>
              <w:rPr>
                <w:b/>
                <w:lang w:val="uk-UA"/>
              </w:rPr>
            </w:pPr>
            <w:r w:rsidRPr="00C416A6">
              <w:rPr>
                <w:b/>
                <w:lang w:val="uk-UA"/>
              </w:rPr>
              <w:t>Директор Департаменту соціального</w:t>
            </w:r>
            <w:r w:rsidR="00C416A6">
              <w:rPr>
                <w:b/>
                <w:lang w:val="uk-UA"/>
              </w:rPr>
              <w:t xml:space="preserve"> </w:t>
            </w:r>
            <w:r w:rsidRPr="00C416A6">
              <w:rPr>
                <w:b/>
                <w:lang w:val="uk-UA"/>
              </w:rPr>
              <w:t xml:space="preserve">захисту населення Сумської міської ради </w:t>
            </w:r>
          </w:p>
          <w:p w:rsidR="00455976" w:rsidRPr="00C416A6" w:rsidRDefault="00455976" w:rsidP="006E4F8F">
            <w:pPr>
              <w:rPr>
                <w:b/>
                <w:lang w:val="uk-UA"/>
              </w:rPr>
            </w:pPr>
            <w:r w:rsidRPr="00C416A6">
              <w:rPr>
                <w:b/>
                <w:lang w:val="uk-UA"/>
              </w:rPr>
              <w:t>______________________Тетяна МАСІК</w:t>
            </w:r>
          </w:p>
          <w:p w:rsidR="00455976" w:rsidRPr="002C110F" w:rsidRDefault="00455976" w:rsidP="006E4F8F">
            <w:pPr>
              <w:rPr>
                <w:sz w:val="20"/>
                <w:szCs w:val="20"/>
                <w:lang w:val="uk-UA"/>
              </w:rPr>
            </w:pPr>
            <w:r w:rsidRPr="002C110F">
              <w:rPr>
                <w:sz w:val="20"/>
                <w:szCs w:val="20"/>
                <w:lang w:val="uk-UA"/>
              </w:rPr>
              <w:t xml:space="preserve">              (підпис)</w:t>
            </w:r>
          </w:p>
          <w:p w:rsidR="00455976" w:rsidRPr="00C416A6" w:rsidRDefault="00455976" w:rsidP="006E4F8F">
            <w:pPr>
              <w:rPr>
                <w:lang w:val="uk-UA"/>
              </w:rPr>
            </w:pPr>
            <w:r w:rsidRPr="00C416A6">
              <w:rPr>
                <w:lang w:val="uk-UA"/>
              </w:rPr>
              <w:t>МП</w:t>
            </w:r>
          </w:p>
          <w:p w:rsidR="00455976" w:rsidRPr="0055407F" w:rsidRDefault="00455976" w:rsidP="00FF1E1B">
            <w:pPr>
              <w:rPr>
                <w:spacing w:val="-12"/>
                <w:lang w:val="uk-UA"/>
              </w:rPr>
            </w:pPr>
            <w:r w:rsidRPr="00C416A6">
              <w:rPr>
                <w:b/>
                <w:lang w:val="uk-UA"/>
              </w:rPr>
              <w:t>«</w:t>
            </w:r>
            <w:r w:rsidR="005C29B4">
              <w:rPr>
                <w:b/>
                <w:lang w:val="uk-UA"/>
              </w:rPr>
              <w:t>_____»_____________________ 202</w:t>
            </w:r>
            <w:r w:rsidR="005C29B4">
              <w:rPr>
                <w:b/>
                <w:lang w:val="en-US"/>
              </w:rPr>
              <w:t>6</w:t>
            </w:r>
            <w:r w:rsidRPr="00C416A6">
              <w:rPr>
                <w:b/>
                <w:lang w:val="uk-UA"/>
              </w:rPr>
              <w:t xml:space="preserve"> р.</w:t>
            </w:r>
            <w:r w:rsidRPr="00AE04A8">
              <w:rPr>
                <w:lang w:val="uk-UA"/>
              </w:rPr>
              <w:t xml:space="preserve">  </w:t>
            </w:r>
          </w:p>
        </w:tc>
      </w:tr>
    </w:tbl>
    <w:p w:rsidR="008C2A1C" w:rsidRDefault="008C2A1C" w:rsidP="008C2A1C">
      <w:pPr>
        <w:jc w:val="center"/>
        <w:rPr>
          <w:b/>
          <w:lang w:val="uk-UA"/>
        </w:rPr>
      </w:pPr>
    </w:p>
    <w:p w:rsidR="008C2A1C" w:rsidRPr="006637EB" w:rsidRDefault="008C2A1C" w:rsidP="008C2A1C">
      <w:pPr>
        <w:jc w:val="center"/>
        <w:rPr>
          <w:lang w:val="uk-UA"/>
        </w:rPr>
      </w:pPr>
    </w:p>
    <w:p w:rsidR="008C2A1C" w:rsidRDefault="008C2A1C" w:rsidP="008C2A1C">
      <w:pPr>
        <w:jc w:val="center"/>
        <w:rPr>
          <w:lang w:val="uk-UA"/>
        </w:rPr>
      </w:pPr>
    </w:p>
    <w:p w:rsidR="005C7805" w:rsidRDefault="005C7805" w:rsidP="008C2A1C">
      <w:pPr>
        <w:jc w:val="center"/>
        <w:rPr>
          <w:lang w:val="uk-UA"/>
        </w:rPr>
      </w:pPr>
    </w:p>
    <w:p w:rsidR="005C7805" w:rsidRDefault="005C7805" w:rsidP="008C2A1C">
      <w:pPr>
        <w:jc w:val="center"/>
        <w:rPr>
          <w:lang w:val="uk-UA"/>
        </w:rPr>
      </w:pPr>
    </w:p>
    <w:p w:rsidR="00BF7A3E" w:rsidRDefault="00BF7A3E" w:rsidP="008C2A1C">
      <w:pPr>
        <w:jc w:val="center"/>
        <w:rPr>
          <w:lang w:val="uk-UA"/>
        </w:rPr>
      </w:pPr>
    </w:p>
    <w:p w:rsidR="00BF7A3E" w:rsidRDefault="00BF7A3E" w:rsidP="008C2A1C">
      <w:pPr>
        <w:jc w:val="center"/>
        <w:rPr>
          <w:lang w:val="uk-UA"/>
        </w:rPr>
      </w:pPr>
    </w:p>
    <w:p w:rsidR="00BF7A3E" w:rsidRDefault="00BF7A3E" w:rsidP="00BF7A3E">
      <w:pPr>
        <w:rPr>
          <w:b/>
          <w:lang w:val="uk-UA"/>
        </w:rPr>
      </w:pPr>
    </w:p>
    <w:p w:rsidR="002C110F" w:rsidRPr="002C110F" w:rsidRDefault="002C110F" w:rsidP="002C110F">
      <w:pPr>
        <w:jc w:val="center"/>
        <w:rPr>
          <w:b/>
          <w:sz w:val="16"/>
          <w:szCs w:val="16"/>
          <w:lang w:val="uk-UA"/>
        </w:rPr>
      </w:pPr>
    </w:p>
    <w:p w:rsidR="00FF1E1B" w:rsidRPr="006637EB" w:rsidRDefault="00FF1E1B" w:rsidP="00FF1E1B">
      <w:pPr>
        <w:spacing w:after="120"/>
        <w:jc w:val="center"/>
        <w:rPr>
          <w:b/>
          <w:lang w:val="uk-UA"/>
        </w:rPr>
      </w:pPr>
      <w:r w:rsidRPr="006637EB">
        <w:rPr>
          <w:b/>
          <w:lang w:val="uk-UA"/>
        </w:rPr>
        <w:t>ІНФОРМАЦІЙНА КАРТКА АДМІНІСТРАТИВНОЇ ПОСЛУГИ</w:t>
      </w:r>
    </w:p>
    <w:p w:rsidR="00FF1E1B" w:rsidRPr="002C110F" w:rsidRDefault="00FF1E1B" w:rsidP="00FF1E1B">
      <w:pPr>
        <w:tabs>
          <w:tab w:val="left" w:pos="3969"/>
        </w:tabs>
        <w:jc w:val="center"/>
        <w:rPr>
          <w:lang w:val="uk-UA"/>
        </w:rPr>
      </w:pPr>
      <w:r w:rsidRPr="002C110F">
        <w:rPr>
          <w:b/>
          <w:lang w:val="uk-UA"/>
        </w:rPr>
        <w:t>ВСТАНОВЛЕННЯ СТАТУСУ ОСОБИ</w:t>
      </w:r>
      <w:r w:rsidR="005C29B4">
        <w:rPr>
          <w:b/>
          <w:lang w:val="uk-UA"/>
        </w:rPr>
        <w:t xml:space="preserve"> З ІНВАЛІДНІСТЮ ВНАСЛІДОК ВІЙНИ</w:t>
      </w:r>
      <w:r w:rsidRPr="002C110F">
        <w:rPr>
          <w:b/>
          <w:lang w:val="uk-UA"/>
        </w:rPr>
        <w:t xml:space="preserve">                                                  </w:t>
      </w:r>
    </w:p>
    <w:p w:rsidR="00FF1E1B" w:rsidRPr="00D12FE8" w:rsidRDefault="00FF1E1B" w:rsidP="00FF1E1B">
      <w:pPr>
        <w:spacing w:after="120"/>
        <w:jc w:val="center"/>
        <w:rPr>
          <w:sz w:val="20"/>
          <w:szCs w:val="20"/>
          <w:lang w:val="uk-UA"/>
        </w:rPr>
      </w:pPr>
      <w:r w:rsidRPr="00D12FE8">
        <w:rPr>
          <w:sz w:val="20"/>
          <w:szCs w:val="20"/>
          <w:lang w:val="uk-UA"/>
        </w:rPr>
        <w:t>(назва адміністративної послуги)</w:t>
      </w:r>
    </w:p>
    <w:p w:rsidR="002C110F" w:rsidRDefault="002C110F" w:rsidP="002C110F">
      <w:pPr>
        <w:jc w:val="center"/>
        <w:rPr>
          <w:b/>
          <w:lang w:val="uk-UA"/>
        </w:rPr>
      </w:pPr>
      <w:r>
        <w:rPr>
          <w:b/>
          <w:lang w:val="uk-UA"/>
        </w:rPr>
        <w:t xml:space="preserve">Управління з питань ветеранської політики </w:t>
      </w:r>
    </w:p>
    <w:p w:rsidR="002C110F" w:rsidRPr="00A36653" w:rsidRDefault="002C110F" w:rsidP="002C110F">
      <w:pPr>
        <w:jc w:val="center"/>
        <w:rPr>
          <w:b/>
          <w:lang w:val="uk-UA"/>
        </w:rPr>
      </w:pPr>
      <w:r w:rsidRPr="00A36653">
        <w:rPr>
          <w:b/>
          <w:lang w:val="uk-UA"/>
        </w:rPr>
        <w:t>Департамент</w:t>
      </w:r>
      <w:r>
        <w:rPr>
          <w:b/>
          <w:lang w:val="uk-UA"/>
        </w:rPr>
        <w:t>у</w:t>
      </w:r>
      <w:r w:rsidRPr="00A36653">
        <w:rPr>
          <w:b/>
          <w:lang w:val="uk-UA"/>
        </w:rPr>
        <w:t xml:space="preserve"> соціального захисту населення Сумської міської ради</w:t>
      </w:r>
    </w:p>
    <w:p w:rsidR="00FF1E1B" w:rsidRPr="000E74D4" w:rsidRDefault="002C110F" w:rsidP="002C110F">
      <w:pPr>
        <w:spacing w:after="120"/>
        <w:jc w:val="center"/>
        <w:rPr>
          <w:sz w:val="20"/>
          <w:szCs w:val="20"/>
          <w:lang w:val="uk-UA"/>
        </w:rPr>
      </w:pPr>
      <w:r w:rsidRPr="000E74D4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521"/>
      </w:tblGrid>
      <w:tr w:rsidR="008C2A1C" w:rsidRPr="00EC4A7A" w:rsidTr="00E73264">
        <w:trPr>
          <w:trHeight w:val="34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8C2A1C" w:rsidRPr="00EC4A7A" w:rsidTr="00E73264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A3" w:rsidRPr="002C110F" w:rsidRDefault="008C2A1C" w:rsidP="004656A3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Управління «Центр надання адміністративних послуг у </w:t>
            </w:r>
            <w:r w:rsidRPr="002C110F">
              <w:rPr>
                <w:sz w:val="22"/>
                <w:szCs w:val="22"/>
                <w:lang w:val="uk-UA"/>
              </w:rPr>
              <w:br/>
              <w:t>м. Суми» Сумської міської ради</w:t>
            </w:r>
          </w:p>
          <w:p w:rsidR="004656A3" w:rsidRPr="002C110F" w:rsidRDefault="004656A3" w:rsidP="004656A3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Департамент соціального захисту населення Сумської міської ради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B175E7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Місцезнаходження центру надання адміністративн</w:t>
            </w:r>
            <w:r w:rsidR="00F71002" w:rsidRPr="002C110F">
              <w:rPr>
                <w:sz w:val="22"/>
                <w:szCs w:val="22"/>
                <w:lang w:val="uk-UA"/>
              </w:rPr>
              <w:t>их</w:t>
            </w:r>
            <w:r w:rsidRPr="002C110F">
              <w:rPr>
                <w:sz w:val="22"/>
                <w:szCs w:val="22"/>
                <w:lang w:val="uk-UA"/>
              </w:rPr>
              <w:t xml:space="preserve"> послуг</w:t>
            </w:r>
            <w:r w:rsidR="00B175E7" w:rsidRPr="002C110F">
              <w:rPr>
                <w:sz w:val="22"/>
                <w:szCs w:val="22"/>
                <w:lang w:val="uk-UA"/>
              </w:rPr>
              <w:t>,</w:t>
            </w:r>
            <w:r w:rsidR="00F71002" w:rsidRPr="002C110F">
              <w:rPr>
                <w:sz w:val="22"/>
                <w:szCs w:val="22"/>
                <w:lang w:val="uk-UA"/>
              </w:rPr>
              <w:t xml:space="preserve"> його територіальних підрозділів</w:t>
            </w:r>
            <w:r w:rsidR="00B175E7" w:rsidRPr="002C110F">
              <w:rPr>
                <w:sz w:val="22"/>
                <w:szCs w:val="22"/>
                <w:lang w:val="uk-UA"/>
              </w:rPr>
              <w:t xml:space="preserve"> та віддалених робочих місць</w:t>
            </w:r>
            <w:r w:rsidR="00B63B68" w:rsidRPr="002C110F">
              <w:rPr>
                <w:sz w:val="22"/>
                <w:szCs w:val="22"/>
                <w:lang w:val="uk-UA"/>
              </w:rPr>
              <w:t xml:space="preserve"> адміністраторів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C" w:rsidRPr="002C110F" w:rsidRDefault="000A49EC" w:rsidP="000A49EC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Управління «Центр надання адміністративних послуг у </w:t>
            </w:r>
            <w:r w:rsidRPr="002C110F">
              <w:rPr>
                <w:sz w:val="22"/>
                <w:szCs w:val="22"/>
                <w:lang w:val="uk-UA"/>
              </w:rPr>
              <w:br/>
              <w:t>м. Суми» Сумської міської ради</w:t>
            </w:r>
          </w:p>
          <w:p w:rsidR="008C2A1C" w:rsidRPr="002C110F" w:rsidRDefault="00C244A6" w:rsidP="004656A3">
            <w:pPr>
              <w:spacing w:after="120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м. </w:t>
            </w:r>
            <w:proofErr w:type="spellStart"/>
            <w:r w:rsidRPr="002C110F">
              <w:rPr>
                <w:sz w:val="22"/>
                <w:szCs w:val="22"/>
              </w:rPr>
              <w:t>Суми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вул</w:t>
            </w:r>
            <w:proofErr w:type="spellEnd"/>
            <w:r w:rsidRPr="002C110F">
              <w:rPr>
                <w:sz w:val="22"/>
                <w:szCs w:val="22"/>
              </w:rPr>
              <w:t xml:space="preserve">. </w:t>
            </w:r>
            <w:r w:rsidRPr="002C110F">
              <w:rPr>
                <w:sz w:val="22"/>
                <w:szCs w:val="22"/>
                <w:lang w:val="uk-UA"/>
              </w:rPr>
              <w:t>Британська</w:t>
            </w:r>
            <w:r w:rsidR="00F71002" w:rsidRPr="002C110F">
              <w:rPr>
                <w:sz w:val="22"/>
                <w:szCs w:val="22"/>
              </w:rPr>
              <w:t>, 21</w:t>
            </w:r>
          </w:p>
          <w:p w:rsidR="000A49EC" w:rsidRPr="002C110F" w:rsidRDefault="000A49EC" w:rsidP="000A49EC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Департамент соціального захисту населення Сумської міської ради </w:t>
            </w:r>
          </w:p>
          <w:p w:rsidR="00322F77" w:rsidRPr="002C110F" w:rsidRDefault="004656A3" w:rsidP="000A49EC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м.</w:t>
            </w:r>
            <w:r w:rsidR="008A6681" w:rsidRPr="002C110F">
              <w:rPr>
                <w:sz w:val="22"/>
                <w:szCs w:val="22"/>
                <w:lang w:val="uk-UA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Суми, вул. Харківська, 35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2C110F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Інформація щодо режиму роботи центру надання адміністративн</w:t>
            </w:r>
            <w:r w:rsidR="00F71002" w:rsidRPr="002C110F">
              <w:rPr>
                <w:sz w:val="22"/>
                <w:szCs w:val="22"/>
                <w:lang w:val="uk-UA"/>
              </w:rPr>
              <w:t>их</w:t>
            </w:r>
            <w:r w:rsidRPr="002C110F">
              <w:rPr>
                <w:sz w:val="22"/>
                <w:szCs w:val="22"/>
                <w:lang w:val="uk-UA"/>
              </w:rPr>
              <w:t xml:space="preserve"> послуг</w:t>
            </w:r>
            <w:r w:rsidR="00F71002" w:rsidRPr="002C110F">
              <w:rPr>
                <w:sz w:val="22"/>
                <w:szCs w:val="22"/>
                <w:lang w:val="uk-UA"/>
              </w:rPr>
              <w:t xml:space="preserve"> та його територіальних підрозділів</w:t>
            </w:r>
          </w:p>
          <w:p w:rsidR="008A6681" w:rsidRPr="002C110F" w:rsidRDefault="008A6681" w:rsidP="008C2A1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C2A1C" w:rsidRPr="002C110F" w:rsidRDefault="008C2A1C" w:rsidP="009E5905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Реквізити представника</w:t>
            </w:r>
            <w:r w:rsidR="003B5C2F" w:rsidRPr="002C110F">
              <w:rPr>
                <w:sz w:val="22"/>
                <w:szCs w:val="22"/>
                <w:lang w:val="uk-UA"/>
              </w:rPr>
              <w:t xml:space="preserve">   </w:t>
            </w:r>
            <w:r w:rsidR="00DF5109">
              <w:rPr>
                <w:sz w:val="22"/>
                <w:szCs w:val="22"/>
                <w:lang w:val="uk-UA"/>
              </w:rPr>
              <w:t xml:space="preserve">           </w:t>
            </w:r>
            <w:r w:rsidR="003B5C2F" w:rsidRPr="002C110F">
              <w:rPr>
                <w:sz w:val="22"/>
                <w:szCs w:val="22"/>
                <w:lang w:val="uk-UA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(-</w:t>
            </w:r>
            <w:proofErr w:type="spellStart"/>
            <w:r w:rsidRPr="002C110F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2C110F">
              <w:rPr>
                <w:sz w:val="22"/>
                <w:szCs w:val="22"/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 xml:space="preserve">Управління «Центр надання адміністративних послуг у </w:t>
            </w:r>
            <w:r w:rsidRPr="00A36653">
              <w:rPr>
                <w:sz w:val="22"/>
                <w:szCs w:val="22"/>
                <w:lang w:val="uk-UA"/>
              </w:rPr>
              <w:br/>
              <w:t>м. Суми» Сумської міської ради</w:t>
            </w:r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(м. Суми, вул. Британська, 21):</w:t>
            </w:r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понеділок: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-17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15</w:t>
            </w:r>
            <w:r w:rsidRPr="00A36653">
              <w:rPr>
                <w:sz w:val="22"/>
                <w:szCs w:val="22"/>
                <w:lang w:val="uk-UA"/>
              </w:rPr>
              <w:t>, вівторок: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-20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, середа: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-17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15</w:t>
            </w:r>
            <w:r w:rsidRPr="00A36653">
              <w:rPr>
                <w:sz w:val="22"/>
                <w:szCs w:val="22"/>
                <w:lang w:val="uk-UA"/>
              </w:rPr>
              <w:t>, четвер: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-20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, п’ятниця: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-16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 xml:space="preserve">00, </w:t>
            </w:r>
            <w:r w:rsidRPr="00A36653">
              <w:rPr>
                <w:sz w:val="22"/>
                <w:szCs w:val="22"/>
                <w:lang w:val="uk-UA"/>
              </w:rPr>
              <w:t>субота: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-14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 xml:space="preserve">, </w:t>
            </w:r>
          </w:p>
          <w:p w:rsidR="002C110F" w:rsidRPr="00A36653" w:rsidRDefault="002C110F" w:rsidP="002C110F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вихідний день - неділя.</w:t>
            </w:r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з питань ветеранської політики </w:t>
            </w:r>
            <w:r w:rsidRPr="00A36653">
              <w:rPr>
                <w:sz w:val="22"/>
                <w:szCs w:val="22"/>
                <w:lang w:val="uk-UA"/>
              </w:rPr>
              <w:t>Департамент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6653">
              <w:rPr>
                <w:sz w:val="22"/>
                <w:szCs w:val="22"/>
                <w:lang w:val="uk-UA"/>
              </w:rPr>
              <w:t xml:space="preserve"> соціального захисту населення Сумської міської ради (м. Суми, вул. Харківська, 35):</w:t>
            </w:r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понеділок - четвер: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-17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15</w:t>
            </w:r>
            <w:r w:rsidRPr="00A36653">
              <w:rPr>
                <w:sz w:val="22"/>
                <w:szCs w:val="22"/>
                <w:lang w:val="uk-UA"/>
              </w:rPr>
              <w:t>, п’ятниця: 8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>-16</w:t>
            </w:r>
            <w:r w:rsidRPr="00A36653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A36653">
              <w:rPr>
                <w:sz w:val="22"/>
                <w:szCs w:val="22"/>
                <w:lang w:val="uk-UA"/>
              </w:rPr>
              <w:t xml:space="preserve">, </w:t>
            </w:r>
          </w:p>
          <w:p w:rsidR="004656A3" w:rsidRPr="002C110F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вихідні дні - субота, неділя.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 xml:space="preserve">Управління «Центр надання адміністративних послуг у </w:t>
            </w:r>
            <w:r w:rsidRPr="00A36653">
              <w:rPr>
                <w:sz w:val="22"/>
                <w:szCs w:val="22"/>
                <w:lang w:val="uk-UA"/>
              </w:rPr>
              <w:br/>
              <w:t>м. Суми» Сумської міської ради</w:t>
            </w:r>
          </w:p>
          <w:p w:rsidR="002C110F" w:rsidRPr="00A36653" w:rsidRDefault="002C110F" w:rsidP="002C110F">
            <w:pPr>
              <w:tabs>
                <w:tab w:val="left" w:pos="6165"/>
              </w:tabs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</w:rPr>
              <w:t>тел</w:t>
            </w:r>
            <w:r w:rsidRPr="00A36653">
              <w:rPr>
                <w:sz w:val="22"/>
                <w:szCs w:val="22"/>
                <w:lang w:val="en-US"/>
              </w:rPr>
              <w:t xml:space="preserve">. </w:t>
            </w:r>
            <w:r w:rsidRPr="00A36653">
              <w:rPr>
                <w:sz w:val="22"/>
                <w:szCs w:val="22"/>
                <w:lang w:val="uk-UA"/>
              </w:rPr>
              <w:t xml:space="preserve">700-574, </w:t>
            </w:r>
            <w:r w:rsidRPr="00A36653">
              <w:rPr>
                <w:sz w:val="22"/>
                <w:szCs w:val="22"/>
                <w:lang w:val="en-US"/>
              </w:rPr>
              <w:t>700-575</w:t>
            </w:r>
          </w:p>
          <w:p w:rsidR="002C110F" w:rsidRPr="00A36653" w:rsidRDefault="002C110F" w:rsidP="002C110F">
            <w:pPr>
              <w:spacing w:after="120"/>
              <w:jc w:val="both"/>
              <w:rPr>
                <w:sz w:val="22"/>
                <w:szCs w:val="22"/>
                <w:lang w:val="uk-UA" w:eastAsia="uk-UA"/>
              </w:rPr>
            </w:pPr>
            <w:r w:rsidRPr="00A36653"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A36653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cnap@smr.gov.ua</w:t>
              </w:r>
            </w:hyperlink>
            <w:r w:rsidRPr="00A36653">
              <w:rPr>
                <w:sz w:val="22"/>
                <w:szCs w:val="22"/>
                <w:lang w:val="uk-UA"/>
              </w:rPr>
              <w:t xml:space="preserve">      </w:t>
            </w:r>
            <w:hyperlink r:id="rId6" w:history="1">
              <w:r w:rsidRPr="00A36653">
                <w:rPr>
                  <w:rStyle w:val="a3"/>
                  <w:sz w:val="22"/>
                  <w:szCs w:val="22"/>
                  <w:lang w:val="uk-UA" w:eastAsia="uk-UA"/>
                </w:rPr>
                <w:t>http://</w:t>
              </w:r>
              <w:proofErr w:type="spellStart"/>
              <w:r w:rsidRPr="00A36653">
                <w:rPr>
                  <w:rStyle w:val="a3"/>
                  <w:sz w:val="22"/>
                  <w:szCs w:val="22"/>
                  <w:lang w:val="en-US" w:eastAsia="uk-UA"/>
                </w:rPr>
                <w:t>cnap</w:t>
              </w:r>
              <w:proofErr w:type="spellEnd"/>
              <w:r w:rsidRPr="00A36653">
                <w:rPr>
                  <w:rStyle w:val="a3"/>
                  <w:sz w:val="22"/>
                  <w:szCs w:val="22"/>
                  <w:lang w:val="uk-UA" w:eastAsia="uk-UA"/>
                </w:rPr>
                <w:t>.sumy.ua</w:t>
              </w:r>
            </w:hyperlink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з питань ветеранської політики </w:t>
            </w:r>
            <w:r w:rsidRPr="00A36653">
              <w:rPr>
                <w:sz w:val="22"/>
                <w:szCs w:val="22"/>
                <w:lang w:val="uk-UA"/>
              </w:rPr>
              <w:t>Департамент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6653">
              <w:rPr>
                <w:sz w:val="22"/>
                <w:szCs w:val="22"/>
                <w:lang w:val="uk-UA"/>
              </w:rPr>
              <w:t xml:space="preserve"> соціального захисту населення Сумської міської ради </w:t>
            </w:r>
          </w:p>
          <w:p w:rsidR="002C110F" w:rsidRPr="00A36653" w:rsidRDefault="002C110F" w:rsidP="002C110F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A36653">
              <w:rPr>
                <w:sz w:val="22"/>
                <w:szCs w:val="22"/>
                <w:lang w:val="uk-UA" w:eastAsia="uk-UA"/>
              </w:rPr>
              <w:t>тел</w:t>
            </w:r>
            <w:proofErr w:type="spellEnd"/>
            <w:r w:rsidRPr="00A36653">
              <w:rPr>
                <w:sz w:val="22"/>
                <w:szCs w:val="22"/>
                <w:lang w:val="uk-UA" w:eastAsia="uk-UA"/>
              </w:rPr>
              <w:t>. 788-888, 787-149, 050-407-82-92</w:t>
            </w:r>
          </w:p>
          <w:p w:rsidR="002C110F" w:rsidRPr="00A36653" w:rsidRDefault="002C110F" w:rsidP="002C110F">
            <w:pPr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A36653">
              <w:rPr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A36653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dszn@smr.gov.ua</w:t>
              </w:r>
            </w:hyperlink>
            <w:r w:rsidRPr="00A36653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;   </w:t>
            </w:r>
            <w:hyperlink r:id="rId8" w:history="1">
              <w:r w:rsidRPr="00A36653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veterany.sumy@gmail.com</w:t>
              </w:r>
            </w:hyperlink>
            <w:r w:rsidRPr="00A36653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  </w:t>
            </w:r>
          </w:p>
          <w:p w:rsidR="004656A3" w:rsidRPr="002C110F" w:rsidRDefault="002C110F" w:rsidP="002C110F">
            <w:pPr>
              <w:pStyle w:val="30"/>
              <w:rPr>
                <w:sz w:val="22"/>
                <w:szCs w:val="22"/>
                <w:lang w:val="uk-UA"/>
              </w:rPr>
            </w:pPr>
            <w:hyperlink w:history="1">
              <w:r w:rsidRPr="00A36653">
                <w:rPr>
                  <w:rStyle w:val="a3"/>
                  <w:sz w:val="22"/>
                  <w:szCs w:val="22"/>
                </w:rPr>
                <w:t>https</w:t>
              </w:r>
              <w:r w:rsidRPr="00A36653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A36653">
                <w:rPr>
                  <w:rStyle w:val="a3"/>
                  <w:sz w:val="22"/>
                  <w:szCs w:val="22"/>
                </w:rPr>
                <w:t>dszn</w:t>
              </w:r>
              <w:r w:rsidRPr="00A3665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A36653">
                <w:rPr>
                  <w:rStyle w:val="a3"/>
                  <w:sz w:val="22"/>
                  <w:szCs w:val="22"/>
                </w:rPr>
                <w:t>smr</w:t>
              </w:r>
              <w:r w:rsidRPr="00A3665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A36653">
                <w:rPr>
                  <w:rStyle w:val="a3"/>
                  <w:sz w:val="22"/>
                  <w:szCs w:val="22"/>
                </w:rPr>
                <w:t>gov</w:t>
              </w:r>
              <w:r w:rsidRPr="00A3665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A36653">
                <w:rPr>
                  <w:rStyle w:val="a3"/>
                  <w:sz w:val="22"/>
                  <w:szCs w:val="22"/>
                </w:rPr>
                <w:t>ua</w:t>
              </w:r>
              <w:r w:rsidRPr="00A36653">
                <w:rPr>
                  <w:rStyle w:val="a3"/>
                  <w:sz w:val="22"/>
                  <w:szCs w:val="22"/>
                  <w:lang w:val="uk-UA"/>
                </w:rPr>
                <w:t xml:space="preserve"> </w:t>
              </w:r>
            </w:hyperlink>
          </w:p>
        </w:tc>
      </w:tr>
      <w:tr w:rsidR="008C2A1C" w:rsidRPr="00EC4A7A" w:rsidTr="00AC228F">
        <w:trPr>
          <w:trHeight w:val="31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2C110F" w:rsidRDefault="008C2A1C" w:rsidP="008C2A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C110F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D" w:rsidRPr="002C110F" w:rsidRDefault="00FB3B5D" w:rsidP="00FB3B5D">
            <w:pPr>
              <w:tabs>
                <w:tab w:val="left" w:pos="217"/>
              </w:tabs>
              <w:ind w:right="7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Закон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E73264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</w:rPr>
              <w:t xml:space="preserve">Про статус </w:t>
            </w:r>
            <w:proofErr w:type="spellStart"/>
            <w:r w:rsidRPr="002C110F">
              <w:rPr>
                <w:sz w:val="22"/>
                <w:szCs w:val="22"/>
              </w:rPr>
              <w:t>ветеранів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гарантії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соціального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="00E73264" w:rsidRPr="002C110F">
              <w:rPr>
                <w:sz w:val="22"/>
                <w:szCs w:val="22"/>
                <w:lang w:val="uk-UA"/>
              </w:rPr>
              <w:t>»</w:t>
            </w:r>
            <w:r w:rsidRPr="002C110F">
              <w:rPr>
                <w:sz w:val="22"/>
                <w:szCs w:val="22"/>
              </w:rPr>
              <w:t xml:space="preserve"> </w:t>
            </w:r>
          </w:p>
          <w:p w:rsidR="00FB3B5D" w:rsidRPr="002C110F" w:rsidRDefault="00FB3B5D" w:rsidP="00FB3B5D">
            <w:pPr>
              <w:tabs>
                <w:tab w:val="left" w:pos="217"/>
              </w:tabs>
              <w:ind w:right="7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Закон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E73264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</w:rPr>
              <w:t xml:space="preserve">Про </w:t>
            </w:r>
            <w:proofErr w:type="spellStart"/>
            <w:r w:rsidRPr="002C110F">
              <w:rPr>
                <w:sz w:val="22"/>
                <w:szCs w:val="22"/>
              </w:rPr>
              <w:t>адміністративну</w:t>
            </w:r>
            <w:proofErr w:type="spellEnd"/>
            <w:r w:rsidRPr="002C110F">
              <w:rPr>
                <w:sz w:val="22"/>
                <w:szCs w:val="22"/>
              </w:rPr>
              <w:t xml:space="preserve"> процедуру</w:t>
            </w:r>
            <w:r w:rsidR="00E73264" w:rsidRPr="002C110F">
              <w:rPr>
                <w:sz w:val="22"/>
                <w:szCs w:val="22"/>
                <w:lang w:val="uk-UA"/>
              </w:rPr>
              <w:t>»</w:t>
            </w:r>
            <w:r w:rsidRPr="002C110F">
              <w:rPr>
                <w:sz w:val="22"/>
                <w:szCs w:val="22"/>
              </w:rPr>
              <w:t xml:space="preserve"> </w:t>
            </w:r>
          </w:p>
          <w:p w:rsidR="008C2A1C" w:rsidRPr="002C110F" w:rsidRDefault="00FB3B5D" w:rsidP="00E73264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</w:rPr>
              <w:t xml:space="preserve">Закон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E73264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</w:rPr>
              <w:t xml:space="preserve">Про </w:t>
            </w:r>
            <w:proofErr w:type="spellStart"/>
            <w:r w:rsidRPr="002C110F">
              <w:rPr>
                <w:sz w:val="22"/>
                <w:szCs w:val="22"/>
              </w:rPr>
              <w:t>адміністративні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послуги</w:t>
            </w:r>
            <w:proofErr w:type="spellEnd"/>
            <w:r w:rsidR="00E73264" w:rsidRPr="002C110F">
              <w:rPr>
                <w:sz w:val="22"/>
                <w:szCs w:val="22"/>
                <w:lang w:val="uk-UA"/>
              </w:rPr>
              <w:t>»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C110F" w:rsidRDefault="00EA4E70" w:rsidP="00EA4E7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Постанова Кабінету Міністрів України від 08.02.1994 № 63 </w:t>
            </w:r>
            <w:r w:rsidR="00464968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  <w:lang w:val="uk-UA"/>
              </w:rPr>
              <w:t xml:space="preserve">Про організаційні заходи щодо застосування Закону України </w:t>
            </w:r>
            <w:r w:rsidR="00464968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  <w:lang w:val="uk-UA"/>
              </w:rPr>
              <w:t>Про статус ветеранів війни, гарантії їх соціального захисту</w:t>
            </w:r>
            <w:r w:rsidR="00464968" w:rsidRPr="002C110F">
              <w:rPr>
                <w:sz w:val="22"/>
                <w:szCs w:val="22"/>
                <w:lang w:val="uk-UA"/>
              </w:rPr>
              <w:t>»</w:t>
            </w:r>
            <w:r w:rsidRPr="002C110F">
              <w:rPr>
                <w:sz w:val="22"/>
                <w:szCs w:val="22"/>
                <w:lang w:val="uk-UA"/>
              </w:rPr>
              <w:t xml:space="preserve"> </w:t>
            </w:r>
          </w:p>
          <w:p w:rsidR="002D504E" w:rsidRPr="002C110F" w:rsidRDefault="00464968" w:rsidP="00EA4E7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Постанова Кабінету Міністрів України 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від 12.05.1994 № 302 </w:t>
            </w:r>
            <w:r w:rsidRPr="002C110F">
              <w:rPr>
                <w:sz w:val="22"/>
                <w:szCs w:val="22"/>
                <w:lang w:val="uk-UA"/>
              </w:rPr>
              <w:t>«</w:t>
            </w:r>
            <w:r w:rsidR="00EA4E70" w:rsidRPr="002C110F">
              <w:rPr>
                <w:sz w:val="22"/>
                <w:szCs w:val="22"/>
                <w:lang w:val="uk-UA"/>
              </w:rPr>
              <w:t>Про порядок видачі посвідчень і нагрудних знаків ветеранів війни</w:t>
            </w:r>
            <w:r w:rsidRPr="002C110F">
              <w:rPr>
                <w:sz w:val="22"/>
                <w:szCs w:val="22"/>
                <w:lang w:val="uk-UA"/>
              </w:rPr>
              <w:t>»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(далі – Положення № 302)  </w:t>
            </w:r>
          </w:p>
          <w:p w:rsidR="002D504E" w:rsidRPr="002C110F" w:rsidRDefault="002D504E" w:rsidP="00EA4E7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Постанова Кабінету Міністрів України від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03.12.2009</w:t>
            </w:r>
            <w:r w:rsidRPr="002C110F">
              <w:rPr>
                <w:sz w:val="22"/>
                <w:szCs w:val="22"/>
                <w:lang w:val="uk-UA"/>
              </w:rPr>
              <w:t xml:space="preserve"> 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№ 1317 </w:t>
            </w:r>
            <w:r w:rsidRPr="002C110F">
              <w:rPr>
                <w:sz w:val="22"/>
                <w:szCs w:val="22"/>
                <w:lang w:val="uk-UA"/>
              </w:rPr>
              <w:t>«</w:t>
            </w:r>
            <w:r w:rsidR="00EA4E70" w:rsidRPr="002C110F">
              <w:rPr>
                <w:sz w:val="22"/>
                <w:szCs w:val="22"/>
                <w:lang w:val="uk-UA"/>
              </w:rPr>
              <w:t>Питання медико-соціальної експертизи</w:t>
            </w:r>
            <w:r w:rsidRPr="002C110F">
              <w:rPr>
                <w:sz w:val="22"/>
                <w:szCs w:val="22"/>
                <w:lang w:val="uk-UA"/>
              </w:rPr>
              <w:t>»</w:t>
            </w:r>
          </w:p>
          <w:p w:rsidR="00EA4E70" w:rsidRPr="002C110F" w:rsidRDefault="002D504E" w:rsidP="00EA4E7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Постанова Кабінету Міністрів України від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21.11.2013 № 917 </w:t>
            </w:r>
            <w:r w:rsidRPr="002C110F">
              <w:rPr>
                <w:sz w:val="22"/>
                <w:szCs w:val="22"/>
                <w:lang w:val="uk-UA"/>
              </w:rPr>
              <w:t>«</w:t>
            </w:r>
            <w:r w:rsidR="00EA4E70" w:rsidRPr="002C110F">
              <w:rPr>
                <w:sz w:val="22"/>
                <w:szCs w:val="22"/>
                <w:lang w:val="uk-UA"/>
              </w:rPr>
              <w:t>Деякі питання встановлення лікарсько-консультативни</w:t>
            </w:r>
            <w:r w:rsidRPr="002C110F">
              <w:rPr>
                <w:sz w:val="22"/>
                <w:szCs w:val="22"/>
                <w:lang w:val="uk-UA"/>
              </w:rPr>
              <w:t>ми комісіями інвалідності дітям»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</w:t>
            </w:r>
          </w:p>
          <w:p w:rsidR="00EA4E70" w:rsidRPr="002C110F" w:rsidRDefault="002D504E" w:rsidP="00EA4E7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Постанова Кабінету Міністрів України від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  <w:lang w:val="uk-UA"/>
              </w:rPr>
              <w:t>від</w:t>
            </w:r>
            <w:proofErr w:type="spellEnd"/>
            <w:r w:rsidR="00EA4E70" w:rsidRPr="002C110F">
              <w:rPr>
                <w:sz w:val="22"/>
                <w:szCs w:val="22"/>
                <w:lang w:val="uk-UA"/>
              </w:rPr>
              <w:t xml:space="preserve"> 08.09.2015 № 685 </w:t>
            </w:r>
            <w:r w:rsidRPr="002C110F">
              <w:rPr>
                <w:sz w:val="22"/>
                <w:szCs w:val="22"/>
                <w:lang w:val="uk-UA"/>
              </w:rPr>
              <w:t>«</w:t>
            </w:r>
            <w:r w:rsidR="00EA4E70" w:rsidRPr="002C110F">
              <w:rPr>
                <w:sz w:val="22"/>
                <w:szCs w:val="22"/>
                <w:lang w:val="uk-UA"/>
              </w:rPr>
              <w:t>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 w:rsidRPr="002C110F">
              <w:rPr>
                <w:sz w:val="22"/>
                <w:szCs w:val="22"/>
                <w:lang w:val="uk-UA"/>
              </w:rPr>
              <w:t>»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(далі – Порядок № 685)</w:t>
            </w:r>
          </w:p>
          <w:p w:rsidR="008C2A1C" w:rsidRPr="002C110F" w:rsidRDefault="002D504E" w:rsidP="002D504E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Постанова Кабінету Міністрів України від</w:t>
            </w:r>
            <w:r w:rsidR="00EA4E70" w:rsidRPr="002C110F">
              <w:rPr>
                <w:sz w:val="22"/>
                <w:szCs w:val="22"/>
                <w:lang w:val="uk-UA"/>
              </w:rPr>
              <w:t xml:space="preserve"> 25.04.2018 № 306 </w:t>
            </w:r>
            <w:r w:rsidRPr="002C110F">
              <w:rPr>
                <w:sz w:val="22"/>
                <w:szCs w:val="22"/>
                <w:lang w:val="uk-UA"/>
              </w:rPr>
              <w:t>«</w:t>
            </w:r>
            <w:r w:rsidR="00EA4E70" w:rsidRPr="002C110F">
              <w:rPr>
                <w:sz w:val="22"/>
                <w:szCs w:val="22"/>
                <w:lang w:val="uk-UA"/>
              </w:rPr>
              <w:t>Деякі питання встановлення зв’язку інвалідності з пораненнями чи іншими ушкодженнями здоров’я</w:t>
            </w:r>
            <w:r w:rsidRPr="002C110F">
              <w:rPr>
                <w:sz w:val="22"/>
                <w:szCs w:val="22"/>
                <w:lang w:val="uk-UA"/>
              </w:rPr>
              <w:t>»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D4F6B" w:rsidP="008C2A1C">
            <w:pPr>
              <w:jc w:val="both"/>
              <w:rPr>
                <w:sz w:val="22"/>
                <w:szCs w:val="22"/>
                <w:lang w:val="en-US"/>
              </w:rPr>
            </w:pPr>
            <w:r w:rsidRPr="002C110F">
              <w:rPr>
                <w:sz w:val="22"/>
                <w:szCs w:val="22"/>
                <w:lang w:val="en-US"/>
              </w:rPr>
              <w:t>-</w:t>
            </w:r>
          </w:p>
        </w:tc>
      </w:tr>
      <w:tr w:rsidR="008C2A1C" w:rsidRPr="00EC4A7A" w:rsidTr="00E732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C2A1C" w:rsidP="008C2A1C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2C110F" w:rsidRDefault="008D4F6B" w:rsidP="008C2A1C">
            <w:pPr>
              <w:jc w:val="both"/>
              <w:rPr>
                <w:sz w:val="22"/>
                <w:szCs w:val="22"/>
                <w:lang w:val="en-US"/>
              </w:rPr>
            </w:pPr>
            <w:r w:rsidRPr="002C110F">
              <w:rPr>
                <w:sz w:val="22"/>
                <w:szCs w:val="22"/>
                <w:lang w:val="en-US"/>
              </w:rPr>
              <w:t>-</w:t>
            </w:r>
          </w:p>
        </w:tc>
      </w:tr>
      <w:tr w:rsidR="008C2A1C" w:rsidRPr="00EC4A7A" w:rsidTr="00E73264">
        <w:trPr>
          <w:trHeight w:val="47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2C110F" w:rsidRDefault="008C2A1C" w:rsidP="008C2A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C110F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EA4E70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C110F" w:rsidRDefault="00EA4E70" w:rsidP="00EA4E70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C110F" w:rsidRDefault="00EA4E70" w:rsidP="00EA4E70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C110F" w:rsidRDefault="00EA4E70" w:rsidP="00EA4E70">
            <w:pPr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особи, </w:t>
            </w:r>
            <w:proofErr w:type="spellStart"/>
            <w:r w:rsidRPr="002C110F">
              <w:rPr>
                <w:sz w:val="22"/>
                <w:szCs w:val="22"/>
              </w:rPr>
              <w:t>якій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встановлена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інвалідність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одержаного</w:t>
            </w:r>
            <w:proofErr w:type="spellEnd"/>
            <w:r w:rsidRPr="002C110F">
              <w:rPr>
                <w:sz w:val="22"/>
                <w:szCs w:val="22"/>
              </w:rPr>
              <w:t xml:space="preserve">: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захисту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Батьківщини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виконання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обов’язків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служби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пов’язаних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EA4E70" w:rsidRPr="002C110F">
              <w:rPr>
                <w:sz w:val="22"/>
                <w:szCs w:val="22"/>
              </w:rPr>
              <w:t>перебуванням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="00EA4E70" w:rsidRPr="002C110F">
              <w:rPr>
                <w:sz w:val="22"/>
                <w:szCs w:val="22"/>
              </w:rPr>
              <w:t>фронті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EA4E70" w:rsidRPr="002C110F">
              <w:rPr>
                <w:sz w:val="22"/>
                <w:szCs w:val="22"/>
              </w:rPr>
              <w:t>інші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періоди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з </w:t>
            </w:r>
            <w:proofErr w:type="spellStart"/>
            <w:r w:rsidR="00EA4E70" w:rsidRPr="002C110F">
              <w:rPr>
                <w:sz w:val="22"/>
                <w:szCs w:val="22"/>
              </w:rPr>
              <w:t>ліквідацією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наслідків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Чорнобильської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катастрофи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ядерних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аварій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ядерних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випробувань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з </w:t>
            </w:r>
            <w:proofErr w:type="spellStart"/>
            <w:r w:rsidR="00EA4E70" w:rsidRPr="002C110F">
              <w:rPr>
                <w:sz w:val="22"/>
                <w:szCs w:val="22"/>
              </w:rPr>
              <w:t>участю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навчаннях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застосуванням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ядерної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іншим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ураженням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ядерними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матеріалами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2D504E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безпосередньої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участі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EA4E70"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операції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у </w:t>
            </w:r>
            <w:proofErr w:type="spellStart"/>
            <w:r w:rsidR="00EA4E70" w:rsidRPr="002C110F">
              <w:rPr>
                <w:sz w:val="22"/>
                <w:szCs w:val="22"/>
              </w:rPr>
              <w:t>здійсненні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EA4E70" w:rsidRPr="002C110F">
              <w:rPr>
                <w:sz w:val="22"/>
                <w:szCs w:val="22"/>
              </w:rPr>
              <w:t>відсічі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збройної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Донецькій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Луганській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областях, у заходах, </w:t>
            </w:r>
            <w:proofErr w:type="spellStart"/>
            <w:r w:rsidR="00EA4E70" w:rsidRPr="002C110F">
              <w:rPr>
                <w:sz w:val="22"/>
                <w:szCs w:val="22"/>
              </w:rPr>
              <w:t>необхідних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захисту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населення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інтересів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держави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зв’язку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агресією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проти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перебування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державах, де в </w:t>
            </w:r>
            <w:proofErr w:type="spellStart"/>
            <w:r w:rsidR="00EA4E70" w:rsidRPr="002C110F">
              <w:rPr>
                <w:sz w:val="22"/>
                <w:szCs w:val="22"/>
              </w:rPr>
              <w:t>цей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період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велися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бойові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участі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масових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акціях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громадського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протесту в </w:t>
            </w:r>
            <w:proofErr w:type="spellStart"/>
            <w:r w:rsidR="00EA4E70" w:rsidRPr="002C110F">
              <w:rPr>
                <w:sz w:val="22"/>
                <w:szCs w:val="22"/>
              </w:rPr>
              <w:t>Україні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21 листопада 2013 року по 21 лютого 2014 року за </w:t>
            </w:r>
            <w:proofErr w:type="spellStart"/>
            <w:r w:rsidR="00EA4E70" w:rsidRPr="002C110F">
              <w:rPr>
                <w:sz w:val="22"/>
                <w:szCs w:val="22"/>
              </w:rPr>
              <w:t>євроінтеграцію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проти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режиму Януковича (</w:t>
            </w:r>
            <w:proofErr w:type="spellStart"/>
            <w:r w:rsidR="00EA4E70" w:rsidRPr="002C110F">
              <w:rPr>
                <w:sz w:val="22"/>
                <w:szCs w:val="22"/>
              </w:rPr>
              <w:t>далі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="00EA4E70" w:rsidRPr="002C110F">
              <w:rPr>
                <w:sz w:val="22"/>
                <w:szCs w:val="22"/>
              </w:rPr>
              <w:t>Революція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Гідності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); </w:t>
            </w:r>
          </w:p>
          <w:p w:rsidR="002D504E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участі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ліквідації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наслідків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Чорнобильської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катастрофи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складі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формувань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Цивільної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оборони;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EA4E70" w:rsidRPr="002C110F">
              <w:rPr>
                <w:sz w:val="22"/>
                <w:szCs w:val="22"/>
              </w:rPr>
              <w:t>внаслідок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загального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захворювання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або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захворювання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отриманого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проходження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служби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служби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в органах </w:t>
            </w:r>
            <w:proofErr w:type="spellStart"/>
            <w:r w:rsidR="00EA4E70" w:rsidRPr="002C110F">
              <w:rPr>
                <w:sz w:val="22"/>
                <w:szCs w:val="22"/>
              </w:rPr>
              <w:t>внутрішніх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справ, </w:t>
            </w:r>
            <w:proofErr w:type="spellStart"/>
            <w:r w:rsidR="00EA4E70" w:rsidRPr="002C110F">
              <w:rPr>
                <w:sz w:val="22"/>
                <w:szCs w:val="22"/>
              </w:rPr>
              <w:t>державної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формуваннях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– для </w:t>
            </w:r>
            <w:proofErr w:type="spellStart"/>
            <w:r w:rsidR="00EA4E70" w:rsidRPr="002C110F">
              <w:rPr>
                <w:sz w:val="22"/>
                <w:szCs w:val="22"/>
              </w:rPr>
              <w:t>осіб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які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брали </w:t>
            </w:r>
            <w:proofErr w:type="spellStart"/>
            <w:r w:rsidR="00EA4E70" w:rsidRPr="002C110F">
              <w:rPr>
                <w:sz w:val="22"/>
                <w:szCs w:val="22"/>
              </w:rPr>
              <w:t>безпосередню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участь у </w:t>
            </w:r>
            <w:proofErr w:type="spellStart"/>
            <w:r w:rsidR="00EA4E70" w:rsidRPr="002C110F">
              <w:rPr>
                <w:sz w:val="22"/>
                <w:szCs w:val="22"/>
              </w:rPr>
              <w:t>бойових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діях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Другої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світової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та </w:t>
            </w:r>
            <w:proofErr w:type="spellStart"/>
            <w:r w:rsidR="00EA4E70" w:rsidRPr="002C110F">
              <w:rPr>
                <w:sz w:val="22"/>
                <w:szCs w:val="22"/>
              </w:rPr>
              <w:t>осіб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які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неповнолітньому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віці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були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призвані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добровільно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вступили до лав 4 </w:t>
            </w:r>
            <w:proofErr w:type="spellStart"/>
            <w:r w:rsidR="00EA4E70" w:rsidRPr="002C110F">
              <w:rPr>
                <w:sz w:val="22"/>
                <w:szCs w:val="22"/>
              </w:rPr>
              <w:t>Радянської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Армії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Військово-Морського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Флоту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призовів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1941-1945 </w:t>
            </w:r>
            <w:proofErr w:type="spellStart"/>
            <w:r w:rsidR="00EA4E70" w:rsidRPr="002C110F">
              <w:rPr>
                <w:sz w:val="22"/>
                <w:szCs w:val="22"/>
              </w:rPr>
              <w:t>років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виконання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службових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обов’язків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складі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винищувальних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батальйонів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взводів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загонів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захисту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народу у </w:t>
            </w:r>
            <w:proofErr w:type="spellStart"/>
            <w:r w:rsidR="00EA4E70" w:rsidRPr="002C110F">
              <w:rPr>
                <w:sz w:val="22"/>
                <w:szCs w:val="22"/>
              </w:rPr>
              <w:t>період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22 червня 1941 року по 31 </w:t>
            </w:r>
            <w:proofErr w:type="spellStart"/>
            <w:r w:rsidR="00EA4E70" w:rsidRPr="002C110F">
              <w:rPr>
                <w:sz w:val="22"/>
                <w:szCs w:val="22"/>
              </w:rPr>
              <w:t>грудня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1954 року брали </w:t>
            </w:r>
            <w:proofErr w:type="spellStart"/>
            <w:r w:rsidR="00EA4E70" w:rsidRPr="002C110F">
              <w:rPr>
                <w:sz w:val="22"/>
                <w:szCs w:val="22"/>
              </w:rPr>
              <w:t>безпосередню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участь у </w:t>
            </w:r>
            <w:proofErr w:type="spellStart"/>
            <w:r w:rsidR="00EA4E70" w:rsidRPr="002C110F">
              <w:rPr>
                <w:sz w:val="22"/>
                <w:szCs w:val="22"/>
              </w:rPr>
              <w:t>бойових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операціях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по </w:t>
            </w:r>
            <w:proofErr w:type="spellStart"/>
            <w:r w:rsidR="00EA4E70" w:rsidRPr="002C110F">
              <w:rPr>
                <w:sz w:val="22"/>
                <w:szCs w:val="22"/>
              </w:rPr>
              <w:t>ліквідації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диверсійно-терористичних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груп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незаконних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формувань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="00EA4E70" w:rsidRPr="002C110F">
              <w:rPr>
                <w:sz w:val="22"/>
                <w:szCs w:val="22"/>
              </w:rPr>
              <w:t>території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колишнього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Союзу РСР;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 xml:space="preserve">- </w:t>
            </w:r>
            <w:proofErr w:type="spellStart"/>
            <w:r w:rsidR="00EA4E70" w:rsidRPr="002C110F">
              <w:rPr>
                <w:sz w:val="22"/>
                <w:szCs w:val="22"/>
              </w:rPr>
              <w:t>внаслідок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воєнних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громадянської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Другої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світової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воєн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або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стали особами з </w:t>
            </w:r>
            <w:proofErr w:type="spellStart"/>
            <w:r w:rsidR="00EA4E70" w:rsidRPr="002C110F">
              <w:rPr>
                <w:sz w:val="22"/>
                <w:szCs w:val="22"/>
              </w:rPr>
              <w:t>інвалідністю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зазначених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причин у </w:t>
            </w:r>
            <w:proofErr w:type="spellStart"/>
            <w:r w:rsidR="00EA4E70" w:rsidRPr="002C110F">
              <w:rPr>
                <w:sz w:val="22"/>
                <w:szCs w:val="22"/>
              </w:rPr>
              <w:t>неповнолітньому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віці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воєнні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повоєнні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роки;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EA4E70" w:rsidRPr="002C110F">
              <w:rPr>
                <w:sz w:val="22"/>
                <w:szCs w:val="22"/>
              </w:rPr>
              <w:t>внаслідок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поранень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ушкоджень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здоров’я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одержаних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районах </w:t>
            </w:r>
            <w:proofErr w:type="spellStart"/>
            <w:r w:rsidR="00EA4E70" w:rsidRPr="002C110F">
              <w:rPr>
                <w:sz w:val="22"/>
                <w:szCs w:val="22"/>
              </w:rPr>
              <w:t>бойових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період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Другої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світової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від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вибухових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речовин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боєприпасів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озброєння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повоєнний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період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EA4E70" w:rsidRPr="002C110F" w:rsidRDefault="002D504E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внаслідок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поранень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ушкоджень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здоров’я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одержаних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вибухових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речовин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боєприпасів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озброєння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="00EA4E70" w:rsidRPr="002C110F">
              <w:rPr>
                <w:sz w:val="22"/>
                <w:szCs w:val="22"/>
              </w:rPr>
              <w:t>території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проведення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операції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здійснення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EA4E70" w:rsidRPr="002C110F">
              <w:rPr>
                <w:sz w:val="22"/>
                <w:szCs w:val="22"/>
              </w:rPr>
              <w:t>відсічі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збройної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Донецькій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Луганській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областях до 1 </w:t>
            </w:r>
            <w:proofErr w:type="spellStart"/>
            <w:r w:rsidR="00EA4E70" w:rsidRPr="002C110F">
              <w:rPr>
                <w:sz w:val="22"/>
                <w:szCs w:val="22"/>
              </w:rPr>
              <w:t>грудня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2014 року, з 1 </w:t>
            </w:r>
            <w:proofErr w:type="spellStart"/>
            <w:r w:rsidR="00EA4E70" w:rsidRPr="002C110F">
              <w:rPr>
                <w:sz w:val="22"/>
                <w:szCs w:val="22"/>
              </w:rPr>
              <w:t>грудня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2014 року до 24 лютого 2022 року – на </w:t>
            </w:r>
            <w:proofErr w:type="spellStart"/>
            <w:r w:rsidR="00EA4E70" w:rsidRPr="002C110F">
              <w:rPr>
                <w:sz w:val="22"/>
                <w:szCs w:val="22"/>
              </w:rPr>
              <w:t>території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проведення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операції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здійснення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EA4E70" w:rsidRPr="002C110F">
              <w:rPr>
                <w:sz w:val="22"/>
                <w:szCs w:val="22"/>
              </w:rPr>
              <w:t>відсічі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збройної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Донецькій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Луганській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областях, де </w:t>
            </w:r>
            <w:proofErr w:type="spellStart"/>
            <w:r w:rsidR="00EA4E70" w:rsidRPr="002C110F">
              <w:rPr>
                <w:sz w:val="22"/>
                <w:szCs w:val="22"/>
              </w:rPr>
              <w:t>органи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державної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влади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здійснюють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свої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повноваження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та в </w:t>
            </w:r>
            <w:proofErr w:type="spellStart"/>
            <w:r w:rsidR="00EA4E70" w:rsidRPr="002C110F">
              <w:rPr>
                <w:sz w:val="22"/>
                <w:szCs w:val="22"/>
              </w:rPr>
              <w:t>населених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пунктах, </w:t>
            </w:r>
            <w:proofErr w:type="spellStart"/>
            <w:r w:rsidR="00EA4E70" w:rsidRPr="002C110F">
              <w:rPr>
                <w:sz w:val="22"/>
                <w:szCs w:val="22"/>
              </w:rPr>
              <w:t>розташованих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="00EA4E70" w:rsidRPr="002C110F">
              <w:rPr>
                <w:sz w:val="22"/>
                <w:szCs w:val="22"/>
              </w:rPr>
              <w:t>лінії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зіткнення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проведення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операції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здійснення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EA4E70" w:rsidRPr="002C110F">
              <w:rPr>
                <w:sz w:val="22"/>
                <w:szCs w:val="22"/>
              </w:rPr>
              <w:t>відсічі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EA4E70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збройної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Донецькій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Луганській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областях, з 24 лютого 2022 року – на </w:t>
            </w:r>
            <w:proofErr w:type="spellStart"/>
            <w:r w:rsidR="00EA4E70" w:rsidRPr="002C110F">
              <w:rPr>
                <w:sz w:val="22"/>
                <w:szCs w:val="22"/>
              </w:rPr>
              <w:t>території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проведення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заходів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необхідних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EA4E70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захисту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населення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інтересів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держави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зв’язку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військовою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агресією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EA4E70" w:rsidRPr="002C110F">
              <w:rPr>
                <w:sz w:val="22"/>
                <w:szCs w:val="22"/>
              </w:rPr>
              <w:t>осійської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r w:rsidR="00AE4342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EA4E70" w:rsidRPr="002C110F">
              <w:rPr>
                <w:sz w:val="22"/>
                <w:szCs w:val="22"/>
              </w:rPr>
              <w:t>едерації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проти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EA4E70" w:rsidRPr="002C110F" w:rsidRDefault="00AE4342" w:rsidP="00EA4E70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виконання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робіт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пов’язаних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EA4E70" w:rsidRPr="002C110F">
              <w:rPr>
                <w:sz w:val="22"/>
                <w:szCs w:val="22"/>
              </w:rPr>
              <w:t>розмінуванням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боєприпасів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незалежно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часу </w:t>
            </w:r>
            <w:proofErr w:type="spellStart"/>
            <w:r w:rsidR="00EA4E70" w:rsidRPr="002C110F">
              <w:rPr>
                <w:sz w:val="22"/>
                <w:szCs w:val="22"/>
              </w:rPr>
              <w:t>їх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виконання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; </w:t>
            </w:r>
          </w:p>
          <w:p w:rsidR="00EA4E70" w:rsidRPr="002C110F" w:rsidRDefault="00AE4342" w:rsidP="00AE4342">
            <w:pPr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>-</w:t>
            </w:r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під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EA4E70" w:rsidRPr="002C110F">
              <w:rPr>
                <w:sz w:val="22"/>
                <w:szCs w:val="22"/>
              </w:rPr>
              <w:t>виконання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службових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обов’язків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EA4E70" w:rsidRPr="002C110F">
              <w:rPr>
                <w:sz w:val="22"/>
                <w:szCs w:val="22"/>
              </w:rPr>
              <w:t>ліквідації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наслідків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Чорнобильської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катастрофи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ядерних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аварій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ядерних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випробувань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участі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навчаннях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із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застосуванням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ядерної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зброї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уражень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ядерними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матеріалами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– для </w:t>
            </w:r>
            <w:proofErr w:type="spellStart"/>
            <w:r w:rsidR="00EA4E70" w:rsidRPr="002C110F">
              <w:rPr>
                <w:sz w:val="22"/>
                <w:szCs w:val="22"/>
              </w:rPr>
              <w:t>осіб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начальницького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і рядового складу </w:t>
            </w:r>
            <w:proofErr w:type="spellStart"/>
            <w:r w:rsidR="00EA4E70" w:rsidRPr="002C110F">
              <w:rPr>
                <w:sz w:val="22"/>
                <w:szCs w:val="22"/>
              </w:rPr>
              <w:t>органів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Міністерства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внутрішніх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справ і </w:t>
            </w:r>
            <w:proofErr w:type="spellStart"/>
            <w:r w:rsidR="00EA4E70" w:rsidRPr="002C110F">
              <w:rPr>
                <w:sz w:val="22"/>
                <w:szCs w:val="22"/>
              </w:rPr>
              <w:t>органів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Комітету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державної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колишнього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Союзу РСР, </w:t>
            </w:r>
            <w:proofErr w:type="spellStart"/>
            <w:r w:rsidR="00EA4E70" w:rsidRPr="002C110F">
              <w:rPr>
                <w:sz w:val="22"/>
                <w:szCs w:val="22"/>
              </w:rPr>
              <w:t>Міністерства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внутрішніх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справ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Служби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безпеки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EA4E70" w:rsidRPr="002C110F">
              <w:rPr>
                <w:sz w:val="22"/>
                <w:szCs w:val="22"/>
              </w:rPr>
              <w:t>Служби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зовнішньої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розвідки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України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EA4E70" w:rsidRPr="002C110F">
              <w:rPr>
                <w:sz w:val="22"/>
                <w:szCs w:val="22"/>
              </w:rPr>
              <w:t>інших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військових</w:t>
            </w:r>
            <w:proofErr w:type="spellEnd"/>
            <w:r w:rsidR="00EA4E70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EA4E70" w:rsidRPr="002C110F">
              <w:rPr>
                <w:sz w:val="22"/>
                <w:szCs w:val="22"/>
              </w:rPr>
              <w:t>формувань</w:t>
            </w:r>
            <w:proofErr w:type="spellEnd"/>
            <w:r w:rsidR="00EA4E70" w:rsidRPr="002C110F">
              <w:rPr>
                <w:sz w:val="22"/>
                <w:szCs w:val="22"/>
              </w:rPr>
              <w:t>.</w:t>
            </w:r>
          </w:p>
        </w:tc>
      </w:tr>
      <w:tr w:rsidR="008370C7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7" w:rsidRPr="002C110F" w:rsidRDefault="008370C7" w:rsidP="008370C7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7" w:rsidRPr="002C110F" w:rsidRDefault="008370C7" w:rsidP="008370C7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b/>
                <w:sz w:val="22"/>
                <w:szCs w:val="22"/>
                <w:lang w:val="uk-UA"/>
              </w:rPr>
              <w:t xml:space="preserve">Для осіб, зазначених у пунктах 1-10 частини другої статті 7 Закону України 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«</w:t>
            </w:r>
            <w:r w:rsidRPr="002C110F">
              <w:rPr>
                <w:b/>
                <w:sz w:val="22"/>
                <w:szCs w:val="22"/>
                <w:lang w:val="uk-UA"/>
              </w:rPr>
              <w:t>Про статус ветеранів війни, гарантії їх соціального захисту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»</w:t>
            </w:r>
            <w:r w:rsidRPr="002C110F">
              <w:rPr>
                <w:b/>
                <w:sz w:val="22"/>
                <w:szCs w:val="22"/>
                <w:lang w:val="uk-UA"/>
              </w:rPr>
              <w:t xml:space="preserve"> (далі – Закон):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1) заява довільної форми за задекларованим/зареєстрованим місцем проживання (перебування) або за </w:t>
            </w:r>
            <w:proofErr w:type="spellStart"/>
            <w:r w:rsidRPr="002C110F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2C110F">
              <w:rPr>
                <w:sz w:val="22"/>
                <w:szCs w:val="22"/>
                <w:lang w:val="uk-UA"/>
              </w:rPr>
              <w:t xml:space="preserve"> фактичного місця проживання (для внутрішньо переміщених осіб) про надання статусу особи з інвалідністю внаслідок війни, видачу посвідчення/довідки, продовження строку дії посвідчення у порядку визначеному Положенням № 302 (далі – заява довільної форми);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2) копія довідки медико-соціальної експертної комісії про групу та причину інвалідності або висновку лікарсько-консультативної комісії лікувально-профілактичного закладу про встановлення особі віком до 18 років категорії </w:t>
            </w:r>
            <w:r w:rsidR="002E660A" w:rsidRPr="002C110F">
              <w:rPr>
                <w:sz w:val="22"/>
                <w:szCs w:val="22"/>
                <w:lang w:val="uk-UA"/>
              </w:rPr>
              <w:t>«</w:t>
            </w:r>
            <w:r w:rsidRPr="002C110F">
              <w:rPr>
                <w:sz w:val="22"/>
                <w:szCs w:val="22"/>
                <w:lang w:val="uk-UA"/>
              </w:rPr>
              <w:t>дитина з інвалідністю</w:t>
            </w:r>
            <w:r w:rsidR="002E660A" w:rsidRPr="002C110F">
              <w:rPr>
                <w:sz w:val="22"/>
                <w:szCs w:val="22"/>
                <w:lang w:val="uk-UA"/>
              </w:rPr>
              <w:t>»</w:t>
            </w:r>
            <w:r w:rsidRPr="002C110F">
              <w:rPr>
                <w:sz w:val="22"/>
                <w:szCs w:val="22"/>
                <w:lang w:val="uk-UA"/>
              </w:rPr>
              <w:t xml:space="preserve">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3) </w:t>
            </w:r>
            <w:proofErr w:type="spellStart"/>
            <w:r w:rsidRPr="002C110F">
              <w:rPr>
                <w:sz w:val="22"/>
                <w:szCs w:val="22"/>
              </w:rPr>
              <w:t>копія</w:t>
            </w:r>
            <w:proofErr w:type="spellEnd"/>
            <w:r w:rsidRPr="002C110F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>/</w:t>
            </w:r>
            <w:proofErr w:type="spellStart"/>
            <w:r w:rsidRPr="002C110F">
              <w:rPr>
                <w:sz w:val="22"/>
                <w:szCs w:val="22"/>
              </w:rPr>
              <w:t>тимчасового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громадян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), паспортного документа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посвідчує</w:t>
            </w:r>
            <w:proofErr w:type="spellEnd"/>
            <w:r w:rsidRPr="002C110F">
              <w:rPr>
                <w:sz w:val="22"/>
                <w:szCs w:val="22"/>
              </w:rPr>
              <w:t xml:space="preserve"> особу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постійне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тимчасове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біженця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особи, яка </w:t>
            </w:r>
            <w:proofErr w:type="spellStart"/>
            <w:r w:rsidRPr="002C110F">
              <w:rPr>
                <w:sz w:val="22"/>
                <w:szCs w:val="22"/>
              </w:rPr>
              <w:t>потребує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додаткового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іншого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підтверджує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законність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перебування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особи без </w:t>
            </w:r>
            <w:proofErr w:type="spellStart"/>
            <w:r w:rsidRPr="002C110F">
              <w:rPr>
                <w:sz w:val="22"/>
                <w:szCs w:val="22"/>
              </w:rPr>
              <w:lastRenderedPageBreak/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території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крім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захистом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Україні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визнанням</w:t>
            </w:r>
            <w:proofErr w:type="spellEnd"/>
            <w:r w:rsidRPr="002C110F">
              <w:rPr>
                <w:sz w:val="22"/>
                <w:szCs w:val="22"/>
              </w:rPr>
              <w:t xml:space="preserve"> особою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іноземців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);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4) </w:t>
            </w:r>
            <w:proofErr w:type="spellStart"/>
            <w:r w:rsidRPr="002C110F">
              <w:rPr>
                <w:sz w:val="22"/>
                <w:szCs w:val="22"/>
              </w:rPr>
              <w:t>копія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засвідчує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реєстрацію</w:t>
            </w:r>
            <w:proofErr w:type="spellEnd"/>
            <w:r w:rsidRPr="002C110F">
              <w:rPr>
                <w:sz w:val="22"/>
                <w:szCs w:val="22"/>
              </w:rPr>
              <w:t xml:space="preserve"> у Державному </w:t>
            </w:r>
            <w:proofErr w:type="spellStart"/>
            <w:r w:rsidRPr="002C110F">
              <w:rPr>
                <w:sz w:val="22"/>
                <w:szCs w:val="22"/>
              </w:rPr>
              <w:t>реєстрі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фізичних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Pr="002C110F">
              <w:rPr>
                <w:sz w:val="22"/>
                <w:szCs w:val="22"/>
              </w:rPr>
              <w:t>платників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крім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через </w:t>
            </w:r>
            <w:proofErr w:type="spellStart"/>
            <w:r w:rsidRPr="002C110F">
              <w:rPr>
                <w:sz w:val="22"/>
                <w:szCs w:val="22"/>
              </w:rPr>
              <w:t>свої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релігійні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переконання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відмовляються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прийняття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реєстраційного</w:t>
            </w:r>
            <w:proofErr w:type="spellEnd"/>
            <w:r w:rsidRPr="002C110F">
              <w:rPr>
                <w:sz w:val="22"/>
                <w:szCs w:val="22"/>
              </w:rPr>
              <w:t xml:space="preserve"> номера </w:t>
            </w:r>
            <w:proofErr w:type="spellStart"/>
            <w:r w:rsidRPr="002C110F">
              <w:rPr>
                <w:sz w:val="22"/>
                <w:szCs w:val="22"/>
              </w:rPr>
              <w:t>облікової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картки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платника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повідомили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це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відповідному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контролюючому</w:t>
            </w:r>
            <w:proofErr w:type="spellEnd"/>
            <w:r w:rsidRPr="002C110F">
              <w:rPr>
                <w:sz w:val="22"/>
                <w:szCs w:val="22"/>
              </w:rPr>
              <w:t xml:space="preserve"> органу і </w:t>
            </w:r>
            <w:proofErr w:type="spellStart"/>
            <w:r w:rsidRPr="002C110F">
              <w:rPr>
                <w:sz w:val="22"/>
                <w:szCs w:val="22"/>
              </w:rPr>
              <w:t>мають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відмітку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паспорті</w:t>
            </w:r>
            <w:proofErr w:type="spellEnd"/>
            <w:r w:rsidRPr="002C110F">
              <w:rPr>
                <w:sz w:val="22"/>
                <w:szCs w:val="22"/>
              </w:rPr>
              <w:t xml:space="preserve">),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дані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реєстраційний</w:t>
            </w:r>
            <w:proofErr w:type="spellEnd"/>
            <w:r w:rsidRPr="002C110F">
              <w:rPr>
                <w:sz w:val="22"/>
                <w:szCs w:val="22"/>
              </w:rPr>
              <w:t xml:space="preserve"> номер </w:t>
            </w:r>
            <w:proofErr w:type="spellStart"/>
            <w:r w:rsidRPr="002C110F">
              <w:rPr>
                <w:sz w:val="22"/>
                <w:szCs w:val="22"/>
              </w:rPr>
              <w:t>облікової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картки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платника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з Державного </w:t>
            </w:r>
            <w:proofErr w:type="spellStart"/>
            <w:r w:rsidRPr="002C110F">
              <w:rPr>
                <w:sz w:val="22"/>
                <w:szCs w:val="22"/>
              </w:rPr>
              <w:t>реєстру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фізичних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Pr="002C110F">
              <w:rPr>
                <w:sz w:val="22"/>
                <w:szCs w:val="22"/>
              </w:rPr>
              <w:t>платників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внесені</w:t>
            </w:r>
            <w:proofErr w:type="spellEnd"/>
            <w:r w:rsidRPr="002C110F">
              <w:rPr>
                <w:sz w:val="22"/>
                <w:szCs w:val="22"/>
              </w:rPr>
              <w:t xml:space="preserve"> до паспорта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5) </w:t>
            </w:r>
            <w:proofErr w:type="spellStart"/>
            <w:r w:rsidRPr="002C110F">
              <w:rPr>
                <w:sz w:val="22"/>
                <w:szCs w:val="22"/>
              </w:rPr>
              <w:t>копія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який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надає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повноваження</w:t>
            </w:r>
            <w:proofErr w:type="spellEnd"/>
            <w:r w:rsidRPr="002C110F">
              <w:rPr>
                <w:sz w:val="22"/>
                <w:szCs w:val="22"/>
              </w:rPr>
              <w:t xml:space="preserve"> законному </w:t>
            </w:r>
            <w:proofErr w:type="spellStart"/>
            <w:r w:rsidRPr="002C110F">
              <w:rPr>
                <w:sz w:val="22"/>
                <w:szCs w:val="22"/>
              </w:rPr>
              <w:t>представнику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уповноваженій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особі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представляти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заявника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оформленого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законодавства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віком</w:t>
            </w:r>
            <w:proofErr w:type="spellEnd"/>
            <w:r w:rsidRPr="002C110F">
              <w:rPr>
                <w:sz w:val="22"/>
                <w:szCs w:val="22"/>
              </w:rPr>
              <w:t xml:space="preserve"> до 14 </w:t>
            </w:r>
            <w:proofErr w:type="spellStart"/>
            <w:r w:rsidRPr="002C110F">
              <w:rPr>
                <w:sz w:val="22"/>
                <w:szCs w:val="22"/>
              </w:rPr>
              <w:t>років</w:t>
            </w:r>
            <w:proofErr w:type="spellEnd"/>
            <w:r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Pr="002C110F">
              <w:rPr>
                <w:sz w:val="22"/>
                <w:szCs w:val="22"/>
              </w:rPr>
              <w:t>свідоцтва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народження</w:t>
            </w:r>
            <w:proofErr w:type="spellEnd"/>
            <w:r w:rsidRPr="002C110F">
              <w:rPr>
                <w:sz w:val="22"/>
                <w:szCs w:val="22"/>
              </w:rPr>
              <w:t xml:space="preserve">) – у </w:t>
            </w:r>
            <w:proofErr w:type="spellStart"/>
            <w:r w:rsidRPr="002C110F">
              <w:rPr>
                <w:sz w:val="22"/>
                <w:szCs w:val="22"/>
              </w:rPr>
              <w:t>разі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документів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законним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представником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уповноваженою</w:t>
            </w:r>
            <w:proofErr w:type="spellEnd"/>
            <w:r w:rsidRPr="002C110F">
              <w:rPr>
                <w:sz w:val="22"/>
                <w:szCs w:val="22"/>
              </w:rPr>
              <w:t xml:space="preserve"> особою;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2C110F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2C110F">
              <w:rPr>
                <w:b/>
                <w:sz w:val="22"/>
                <w:szCs w:val="22"/>
              </w:rPr>
              <w:t>осіб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b/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війни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які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отримали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інвалідність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або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одержаних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під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b/>
                <w:sz w:val="22"/>
                <w:szCs w:val="22"/>
              </w:rPr>
              <w:t>безпосередньої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участі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b/>
                <w:sz w:val="22"/>
                <w:szCs w:val="22"/>
              </w:rPr>
              <w:t>антитерористичній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здійсненні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із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і оборони, </w:t>
            </w:r>
            <w:proofErr w:type="spellStart"/>
            <w:r w:rsidRPr="002C110F">
              <w:rPr>
                <w:b/>
                <w:sz w:val="22"/>
                <w:szCs w:val="22"/>
              </w:rPr>
              <w:t>відсічі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b/>
                <w:sz w:val="22"/>
                <w:szCs w:val="22"/>
              </w:rPr>
              <w:t>стримування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збройної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агресії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b/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b/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b/>
                <w:sz w:val="22"/>
                <w:szCs w:val="22"/>
              </w:rPr>
              <w:t>Донецькій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b/>
                <w:sz w:val="22"/>
                <w:szCs w:val="22"/>
              </w:rPr>
              <w:t>Луганській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областях, </w:t>
            </w:r>
            <w:proofErr w:type="spellStart"/>
            <w:r w:rsidRPr="002C110F">
              <w:rPr>
                <w:b/>
                <w:sz w:val="22"/>
                <w:szCs w:val="22"/>
              </w:rPr>
              <w:t>забезпеченні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їх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під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b/>
                <w:sz w:val="22"/>
                <w:szCs w:val="22"/>
              </w:rPr>
              <w:t>безпосередньої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участі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у заходах, </w:t>
            </w:r>
            <w:proofErr w:type="spellStart"/>
            <w:r w:rsidRPr="002C110F">
              <w:rPr>
                <w:b/>
                <w:sz w:val="22"/>
                <w:szCs w:val="22"/>
              </w:rPr>
              <w:t>необхідних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оборони </w:t>
            </w:r>
            <w:proofErr w:type="spellStart"/>
            <w:r w:rsidRPr="002C110F">
              <w:rPr>
                <w:b/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b/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населення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b/>
                <w:sz w:val="22"/>
                <w:szCs w:val="22"/>
              </w:rPr>
              <w:t>інтересів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держави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b/>
                <w:sz w:val="22"/>
                <w:szCs w:val="22"/>
              </w:rPr>
              <w:t>зв’язку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b/>
                <w:sz w:val="22"/>
                <w:szCs w:val="22"/>
              </w:rPr>
              <w:t>військовою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агресією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b/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r w:rsidR="002E660A" w:rsidRPr="002C110F">
              <w:rPr>
                <w:b/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b/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проти</w:t>
            </w:r>
            <w:proofErr w:type="spellEnd"/>
            <w:r w:rsidRPr="002C11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b/>
                <w:sz w:val="22"/>
                <w:szCs w:val="22"/>
              </w:rPr>
              <w:t>України</w:t>
            </w:r>
            <w:proofErr w:type="spellEnd"/>
          </w:p>
          <w:p w:rsidR="002E660A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1) </w:t>
            </w: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паперовій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згідно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додатком</w:t>
            </w:r>
            <w:proofErr w:type="spellEnd"/>
            <w:r w:rsidRPr="002C110F">
              <w:rPr>
                <w:sz w:val="22"/>
                <w:szCs w:val="22"/>
              </w:rPr>
              <w:t xml:space="preserve"> до Порядку № 685 </w:t>
            </w:r>
          </w:p>
          <w:p w:rsidR="00AC228F" w:rsidRPr="002C110F" w:rsidRDefault="00AC228F" w:rsidP="00AC2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2</w:t>
            </w:r>
            <w:r w:rsidRPr="002C110F">
              <w:rPr>
                <w:sz w:val="22"/>
                <w:szCs w:val="22"/>
              </w:rPr>
              <w:t xml:space="preserve">) </w:t>
            </w:r>
            <w:proofErr w:type="spellStart"/>
            <w:r w:rsidRPr="002C110F">
              <w:rPr>
                <w:sz w:val="22"/>
                <w:szCs w:val="22"/>
              </w:rPr>
              <w:t>копія</w:t>
            </w:r>
            <w:proofErr w:type="spellEnd"/>
            <w:r w:rsidRPr="002C110F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>/</w:t>
            </w:r>
            <w:proofErr w:type="spellStart"/>
            <w:r w:rsidRPr="002C110F">
              <w:rPr>
                <w:sz w:val="22"/>
                <w:szCs w:val="22"/>
              </w:rPr>
              <w:t>тимчасового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громадян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), паспортного документа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посвідчує</w:t>
            </w:r>
            <w:proofErr w:type="spellEnd"/>
            <w:r w:rsidRPr="002C110F">
              <w:rPr>
                <w:sz w:val="22"/>
                <w:szCs w:val="22"/>
              </w:rPr>
              <w:t xml:space="preserve"> особу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постійне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тимчасове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біженця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особи, яка </w:t>
            </w:r>
            <w:proofErr w:type="spellStart"/>
            <w:r w:rsidRPr="002C110F">
              <w:rPr>
                <w:sz w:val="22"/>
                <w:szCs w:val="22"/>
              </w:rPr>
              <w:t>потребує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додаткового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іншого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підтверджує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законність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перебування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особи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території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крім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захистом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Україні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визнанням</w:t>
            </w:r>
            <w:proofErr w:type="spellEnd"/>
            <w:r w:rsidRPr="002C110F">
              <w:rPr>
                <w:sz w:val="22"/>
                <w:szCs w:val="22"/>
              </w:rPr>
              <w:t xml:space="preserve"> особою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іноземців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); </w:t>
            </w:r>
          </w:p>
          <w:p w:rsidR="00AC228F" w:rsidRPr="00AC228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3</w:t>
            </w:r>
            <w:r w:rsidRPr="002C110F">
              <w:rPr>
                <w:sz w:val="22"/>
                <w:szCs w:val="22"/>
              </w:rPr>
              <w:t xml:space="preserve">) </w:t>
            </w:r>
            <w:proofErr w:type="spellStart"/>
            <w:r w:rsidRPr="002C110F">
              <w:rPr>
                <w:sz w:val="22"/>
                <w:szCs w:val="22"/>
              </w:rPr>
              <w:t>копія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засвідчує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реєстрацію</w:t>
            </w:r>
            <w:proofErr w:type="spellEnd"/>
            <w:r w:rsidRPr="002C110F">
              <w:rPr>
                <w:sz w:val="22"/>
                <w:szCs w:val="22"/>
              </w:rPr>
              <w:t xml:space="preserve"> у Державному </w:t>
            </w:r>
            <w:proofErr w:type="spellStart"/>
            <w:r w:rsidRPr="002C110F">
              <w:rPr>
                <w:sz w:val="22"/>
                <w:szCs w:val="22"/>
              </w:rPr>
              <w:t>реєстрі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фізичних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Pr="002C110F">
              <w:rPr>
                <w:sz w:val="22"/>
                <w:szCs w:val="22"/>
              </w:rPr>
              <w:t>платників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крім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через </w:t>
            </w:r>
            <w:proofErr w:type="spellStart"/>
            <w:r w:rsidRPr="002C110F">
              <w:rPr>
                <w:sz w:val="22"/>
                <w:szCs w:val="22"/>
              </w:rPr>
              <w:t>свої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релігійні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переконання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відмовляються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прийняття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реєстраційного</w:t>
            </w:r>
            <w:proofErr w:type="spellEnd"/>
            <w:r w:rsidRPr="002C110F">
              <w:rPr>
                <w:sz w:val="22"/>
                <w:szCs w:val="22"/>
              </w:rPr>
              <w:t xml:space="preserve"> номера </w:t>
            </w:r>
            <w:proofErr w:type="spellStart"/>
            <w:r w:rsidRPr="002C110F">
              <w:rPr>
                <w:sz w:val="22"/>
                <w:szCs w:val="22"/>
              </w:rPr>
              <w:t>облікової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картки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платника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повідомили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це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відповідному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контролюючому</w:t>
            </w:r>
            <w:proofErr w:type="spellEnd"/>
            <w:r w:rsidRPr="002C110F">
              <w:rPr>
                <w:sz w:val="22"/>
                <w:szCs w:val="22"/>
              </w:rPr>
              <w:t xml:space="preserve"> органу і </w:t>
            </w:r>
            <w:proofErr w:type="spellStart"/>
            <w:r w:rsidRPr="002C110F">
              <w:rPr>
                <w:sz w:val="22"/>
                <w:szCs w:val="22"/>
              </w:rPr>
              <w:t>мають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відмітку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паспорті</w:t>
            </w:r>
            <w:proofErr w:type="spellEnd"/>
            <w:r w:rsidRPr="002C110F">
              <w:rPr>
                <w:sz w:val="22"/>
                <w:szCs w:val="22"/>
              </w:rPr>
              <w:t xml:space="preserve">),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дані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реєстраційний</w:t>
            </w:r>
            <w:proofErr w:type="spellEnd"/>
            <w:r w:rsidRPr="002C110F">
              <w:rPr>
                <w:sz w:val="22"/>
                <w:szCs w:val="22"/>
              </w:rPr>
              <w:t xml:space="preserve"> номер </w:t>
            </w:r>
            <w:proofErr w:type="spellStart"/>
            <w:r w:rsidRPr="002C110F">
              <w:rPr>
                <w:sz w:val="22"/>
                <w:szCs w:val="22"/>
              </w:rPr>
              <w:t>облікової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картки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платника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 з Державного </w:t>
            </w:r>
            <w:proofErr w:type="spellStart"/>
            <w:r w:rsidRPr="002C110F">
              <w:rPr>
                <w:sz w:val="22"/>
                <w:szCs w:val="22"/>
              </w:rPr>
              <w:t>реєстру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фізичних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– </w:t>
            </w:r>
            <w:proofErr w:type="spellStart"/>
            <w:r w:rsidRPr="002C110F">
              <w:rPr>
                <w:sz w:val="22"/>
                <w:szCs w:val="22"/>
              </w:rPr>
              <w:t>платників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податків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внесені</w:t>
            </w:r>
            <w:proofErr w:type="spellEnd"/>
            <w:r w:rsidRPr="002C110F">
              <w:rPr>
                <w:sz w:val="22"/>
                <w:szCs w:val="22"/>
              </w:rPr>
              <w:t xml:space="preserve"> до паспорта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; </w:t>
            </w:r>
          </w:p>
          <w:p w:rsidR="008370C7" w:rsidRPr="00AC228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AC228F">
              <w:rPr>
                <w:b/>
                <w:i/>
                <w:sz w:val="22"/>
                <w:szCs w:val="22"/>
                <w:lang w:val="uk-UA"/>
              </w:rPr>
              <w:t xml:space="preserve">До заяви за наявності додаються копії (скановані копії):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(у разі звернення законного представника або уповноваженої особи);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довідки про взяття на облік внутрішньо переміщеної особи (для внутрішньо переміщених осіб);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AC228F">
              <w:rPr>
                <w:sz w:val="22"/>
                <w:szCs w:val="22"/>
                <w:lang w:val="uk-UA"/>
              </w:rPr>
              <w:t xml:space="preserve">- 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повного витягу з інформаційно-аналітичної системи </w:t>
            </w:r>
            <w:r w:rsidR="002E660A" w:rsidRPr="002C110F">
              <w:rPr>
                <w:sz w:val="22"/>
                <w:szCs w:val="22"/>
                <w:lang w:val="uk-UA"/>
              </w:rPr>
              <w:t>«</w:t>
            </w:r>
            <w:r w:rsidR="008370C7" w:rsidRPr="002C110F">
              <w:rPr>
                <w:sz w:val="22"/>
                <w:szCs w:val="22"/>
                <w:lang w:val="uk-UA"/>
              </w:rPr>
              <w:t>Облік відомостей про притягнення особи до кримінальної відповідальності та наявності судимості</w:t>
            </w:r>
            <w:r w:rsidR="002E660A" w:rsidRPr="002C110F">
              <w:rPr>
                <w:sz w:val="22"/>
                <w:szCs w:val="22"/>
                <w:lang w:val="uk-UA"/>
              </w:rPr>
              <w:t>»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, сформованого засобами Порталу Дія не пізніше ніж за п’ять календарних днів до моменту заповнення заяви;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2"/>
                <w:szCs w:val="22"/>
                <w:lang w:val="uk-UA"/>
              </w:rPr>
            </w:pPr>
            <w:r w:rsidRPr="00AC228F">
              <w:rPr>
                <w:sz w:val="22"/>
                <w:szCs w:val="22"/>
                <w:lang w:val="uk-UA"/>
              </w:rPr>
              <w:t xml:space="preserve">- 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документів, які підтверджують безпосередню участь особи в антитерористичній операції, здійсненні заходів із забезпечення національної безпеки і оборони, відсічі і стримування збройної </w:t>
            </w:r>
            <w:r w:rsidR="008370C7" w:rsidRPr="002C110F">
              <w:rPr>
                <w:sz w:val="22"/>
                <w:szCs w:val="22"/>
                <w:lang w:val="uk-UA"/>
              </w:rPr>
              <w:lastRenderedPageBreak/>
              <w:t xml:space="preserve">агресії </w:t>
            </w:r>
            <w:r w:rsidR="002E660A" w:rsidRPr="002C110F">
              <w:rPr>
                <w:sz w:val="22"/>
                <w:szCs w:val="22"/>
                <w:lang w:val="uk-UA"/>
              </w:rPr>
              <w:t>р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осійської </w:t>
            </w:r>
            <w:r w:rsidR="002E660A" w:rsidRPr="002C110F">
              <w:rPr>
                <w:sz w:val="22"/>
                <w:szCs w:val="22"/>
                <w:lang w:val="uk-UA"/>
              </w:rPr>
              <w:t>ф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2E660A" w:rsidRPr="002C110F">
              <w:rPr>
                <w:sz w:val="22"/>
                <w:szCs w:val="22"/>
                <w:lang w:val="uk-UA"/>
              </w:rPr>
              <w:t>р</w:t>
            </w:r>
            <w:r w:rsidR="008370C7" w:rsidRPr="002C110F">
              <w:rPr>
                <w:sz w:val="22"/>
                <w:szCs w:val="22"/>
                <w:lang w:val="uk-UA"/>
              </w:rPr>
              <w:t xml:space="preserve">осійської </w:t>
            </w:r>
            <w:r w:rsidR="002E660A" w:rsidRPr="002C110F">
              <w:rPr>
                <w:sz w:val="22"/>
                <w:szCs w:val="22"/>
                <w:lang w:val="uk-UA"/>
              </w:rPr>
              <w:t>ф</w:t>
            </w:r>
            <w:r w:rsidR="008370C7" w:rsidRPr="002C110F">
              <w:rPr>
                <w:sz w:val="22"/>
                <w:szCs w:val="22"/>
                <w:lang w:val="uk-UA"/>
              </w:rPr>
              <w:t>едерації проти України: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  <w:lang w:val="uk-UA"/>
              </w:rPr>
              <w:t xml:space="preserve">1) </w:t>
            </w:r>
            <w:r w:rsidRPr="00AC228F">
              <w:rPr>
                <w:b/>
                <w:sz w:val="22"/>
                <w:szCs w:val="22"/>
                <w:lang w:val="uk-UA"/>
              </w:rPr>
              <w:t>для військовослужбовців</w:t>
            </w:r>
            <w:r w:rsidRPr="002C110F">
              <w:rPr>
                <w:sz w:val="22"/>
                <w:szCs w:val="22"/>
                <w:lang w:val="uk-UA"/>
              </w:rPr>
              <w:t xml:space="preserve"> (резервістів, військовозобов'язаних, добровольців Сил територіальної</w:t>
            </w:r>
            <w:r w:rsidRPr="002C110F">
              <w:rPr>
                <w:sz w:val="22"/>
                <w:szCs w:val="22"/>
              </w:rPr>
              <w:t xml:space="preserve"> оборони) </w:t>
            </w:r>
            <w:proofErr w:type="spellStart"/>
            <w:r w:rsidRPr="002C110F">
              <w:rPr>
                <w:sz w:val="22"/>
                <w:szCs w:val="22"/>
              </w:rPr>
              <w:t>Збройних</w:t>
            </w:r>
            <w:proofErr w:type="spellEnd"/>
            <w:r w:rsidRPr="002C110F">
              <w:rPr>
                <w:sz w:val="22"/>
                <w:szCs w:val="22"/>
              </w:rPr>
              <w:t xml:space="preserve"> Сил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гвардії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розвідувальних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органів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прикордонної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спеціальної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транспорту, </w:t>
            </w:r>
            <w:proofErr w:type="spellStart"/>
            <w:r w:rsidRPr="002C110F">
              <w:rPr>
                <w:sz w:val="22"/>
                <w:szCs w:val="22"/>
              </w:rPr>
              <w:t>військовослужбовців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військових</w:t>
            </w:r>
            <w:proofErr w:type="spellEnd"/>
            <w:r w:rsidRPr="002C110F">
              <w:rPr>
                <w:sz w:val="22"/>
                <w:szCs w:val="22"/>
              </w:rPr>
              <w:t xml:space="preserve"> прокуратур,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рядового та </w:t>
            </w:r>
            <w:proofErr w:type="spellStart"/>
            <w:r w:rsidRPr="002C110F">
              <w:rPr>
                <w:sz w:val="22"/>
                <w:szCs w:val="22"/>
              </w:rPr>
              <w:t>начальницького</w:t>
            </w:r>
            <w:proofErr w:type="spellEnd"/>
            <w:r w:rsidRPr="002C110F">
              <w:rPr>
                <w:sz w:val="22"/>
                <w:szCs w:val="22"/>
              </w:rPr>
              <w:t xml:space="preserve"> складу </w:t>
            </w:r>
            <w:proofErr w:type="spellStart"/>
            <w:r w:rsidRPr="002C110F">
              <w:rPr>
                <w:sz w:val="22"/>
                <w:szCs w:val="22"/>
              </w:rPr>
              <w:t>підрозділів</w:t>
            </w:r>
            <w:proofErr w:type="spellEnd"/>
            <w:r w:rsidRPr="002C110F">
              <w:rPr>
                <w:sz w:val="22"/>
                <w:szCs w:val="22"/>
              </w:rPr>
              <w:t xml:space="preserve"> оперативного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зон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центрального органу </w:t>
            </w:r>
            <w:proofErr w:type="spellStart"/>
            <w:r w:rsidRPr="002C110F">
              <w:rPr>
                <w:sz w:val="22"/>
                <w:szCs w:val="22"/>
              </w:rPr>
              <w:t>виконавчої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влади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реалізує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державну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податкову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політику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політику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сфері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митної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справи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поліцейських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рядового, </w:t>
            </w:r>
            <w:proofErr w:type="spellStart"/>
            <w:r w:rsidRPr="002C110F">
              <w:rPr>
                <w:sz w:val="22"/>
                <w:szCs w:val="22"/>
              </w:rPr>
              <w:t>начальницького</w:t>
            </w:r>
            <w:proofErr w:type="spellEnd"/>
            <w:r w:rsidRPr="002C110F">
              <w:rPr>
                <w:sz w:val="22"/>
                <w:szCs w:val="22"/>
              </w:rPr>
              <w:t xml:space="preserve"> складу, </w:t>
            </w:r>
            <w:proofErr w:type="spellStart"/>
            <w:r w:rsidRPr="002C110F">
              <w:rPr>
                <w:sz w:val="22"/>
                <w:szCs w:val="22"/>
              </w:rPr>
              <w:t>військовослужбовців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Міністерства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внутрішніх</w:t>
            </w:r>
            <w:proofErr w:type="spellEnd"/>
            <w:r w:rsidRPr="002C110F">
              <w:rPr>
                <w:sz w:val="22"/>
                <w:szCs w:val="22"/>
              </w:rPr>
              <w:t xml:space="preserve"> справ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Управління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охорони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спеціального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зв'язку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інформації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надзвичайних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ситуацій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Державної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пенітенціарної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служби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рядового і </w:t>
            </w:r>
            <w:proofErr w:type="spellStart"/>
            <w:r w:rsidRPr="002C110F">
              <w:rPr>
                <w:sz w:val="22"/>
                <w:szCs w:val="22"/>
              </w:rPr>
              <w:t>начальницького</w:t>
            </w:r>
            <w:proofErr w:type="spellEnd"/>
            <w:r w:rsidRPr="002C110F">
              <w:rPr>
                <w:sz w:val="22"/>
                <w:szCs w:val="22"/>
              </w:rPr>
              <w:t xml:space="preserve"> складу Державного бюро </w:t>
            </w:r>
            <w:proofErr w:type="spellStart"/>
            <w:r w:rsidRPr="002C110F">
              <w:rPr>
                <w:sz w:val="22"/>
                <w:szCs w:val="22"/>
              </w:rPr>
              <w:t>розслідувань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начальницького</w:t>
            </w:r>
            <w:proofErr w:type="spellEnd"/>
            <w:r w:rsidRPr="002C110F">
              <w:rPr>
                <w:sz w:val="22"/>
                <w:szCs w:val="22"/>
              </w:rPr>
              <w:t xml:space="preserve"> складу </w:t>
            </w:r>
            <w:proofErr w:type="spellStart"/>
            <w:r w:rsidRPr="002C110F">
              <w:rPr>
                <w:sz w:val="22"/>
                <w:szCs w:val="22"/>
              </w:rPr>
              <w:t>Національного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антикорупційного</w:t>
            </w:r>
            <w:proofErr w:type="spellEnd"/>
            <w:r w:rsidRPr="002C110F">
              <w:rPr>
                <w:sz w:val="22"/>
                <w:szCs w:val="22"/>
              </w:rPr>
              <w:t xml:space="preserve"> бюро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входили до складу </w:t>
            </w:r>
            <w:proofErr w:type="spellStart"/>
            <w:r w:rsidRPr="002C110F">
              <w:rPr>
                <w:sz w:val="22"/>
                <w:szCs w:val="22"/>
              </w:rPr>
              <w:t>інших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законів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військових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i/>
                <w:sz w:val="22"/>
                <w:szCs w:val="22"/>
              </w:rPr>
              <w:t xml:space="preserve">(пункт 11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</w:t>
            </w:r>
            <w:r w:rsidRPr="002C110F">
              <w:rPr>
                <w:sz w:val="22"/>
                <w:szCs w:val="22"/>
              </w:rPr>
              <w:t xml:space="preserve">, та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стали особами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одержаних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безпосередньої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участі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забезпеченні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складі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добровольчих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формувань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були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самоорганізувалися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незалежності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суверенітету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цілісності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за </w:t>
            </w:r>
            <w:proofErr w:type="spellStart"/>
            <w:r w:rsidRPr="002C110F">
              <w:rPr>
                <w:sz w:val="22"/>
                <w:szCs w:val="22"/>
              </w:rPr>
              <w:t>умови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подальшому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такі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добровольчі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були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включені</w:t>
            </w:r>
            <w:proofErr w:type="spellEnd"/>
            <w:r w:rsidRPr="002C110F">
              <w:rPr>
                <w:sz w:val="22"/>
                <w:szCs w:val="22"/>
              </w:rPr>
              <w:t xml:space="preserve"> до складу </w:t>
            </w:r>
            <w:proofErr w:type="spellStart"/>
            <w:r w:rsidRPr="002C110F">
              <w:rPr>
                <w:sz w:val="22"/>
                <w:szCs w:val="22"/>
              </w:rPr>
              <w:t>Збройних</w:t>
            </w:r>
            <w:proofErr w:type="spellEnd"/>
            <w:r w:rsidRPr="002C110F">
              <w:rPr>
                <w:sz w:val="22"/>
                <w:szCs w:val="22"/>
              </w:rPr>
              <w:t xml:space="preserve"> Сил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Міністерства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внутрішніх</w:t>
            </w:r>
            <w:proofErr w:type="spellEnd"/>
            <w:r w:rsidRPr="002C110F">
              <w:rPr>
                <w:sz w:val="22"/>
                <w:szCs w:val="22"/>
              </w:rPr>
              <w:t xml:space="preserve"> справ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гвардії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інших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законів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військових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формувань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правоохоронних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органів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i/>
                <w:sz w:val="22"/>
                <w:szCs w:val="22"/>
              </w:rPr>
              <w:t xml:space="preserve">(пункт 12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Закону):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-</w:t>
            </w:r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чи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виписки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акта </w:t>
            </w:r>
            <w:proofErr w:type="spellStart"/>
            <w:r w:rsidR="008370C7" w:rsidRPr="002C110F">
              <w:rPr>
                <w:sz w:val="22"/>
                <w:szCs w:val="22"/>
              </w:rPr>
              <w:t>огляду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комісією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у </w:t>
            </w:r>
            <w:proofErr w:type="spellStart"/>
            <w:r w:rsidR="008370C7" w:rsidRPr="002C110F">
              <w:rPr>
                <w:sz w:val="22"/>
                <w:szCs w:val="22"/>
              </w:rPr>
              <w:t>якій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міститься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інформація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за формою, </w:t>
            </w:r>
            <w:proofErr w:type="spellStart"/>
            <w:r w:rsidR="008370C7" w:rsidRPr="002C110F">
              <w:rPr>
                <w:sz w:val="22"/>
                <w:szCs w:val="22"/>
              </w:rPr>
              <w:t>затвердженою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МОЗ; </w:t>
            </w:r>
          </w:p>
          <w:p w:rsidR="008370C7" w:rsidRPr="002C110F" w:rsidRDefault="00AC228F" w:rsidP="00AC2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документів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участь особи, яка </w:t>
            </w:r>
            <w:proofErr w:type="spellStart"/>
            <w:r w:rsidR="008370C7" w:rsidRPr="002C110F">
              <w:rPr>
                <w:sz w:val="22"/>
                <w:szCs w:val="22"/>
              </w:rPr>
              <w:t>захищала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незалежність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суверенітет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цілісність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брала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участь в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її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перебуваючи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безпосередньо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період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її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063FE6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063FE6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областях, </w:t>
            </w:r>
            <w:proofErr w:type="spellStart"/>
            <w:r w:rsidR="008370C7" w:rsidRPr="002C110F">
              <w:rPr>
                <w:sz w:val="22"/>
                <w:szCs w:val="22"/>
              </w:rPr>
              <w:t>перебуваючи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безпосередньо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="008370C7" w:rsidRPr="002C110F">
              <w:rPr>
                <w:sz w:val="22"/>
                <w:szCs w:val="22"/>
              </w:rPr>
              <w:t>період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зазначених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за формою </w:t>
            </w:r>
            <w:proofErr w:type="spellStart"/>
            <w:r w:rsidR="008370C7" w:rsidRPr="002C110F">
              <w:rPr>
                <w:sz w:val="22"/>
                <w:szCs w:val="22"/>
              </w:rPr>
              <w:t>згідно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додатком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6 до Порядку </w:t>
            </w:r>
            <w:proofErr w:type="spellStart"/>
            <w:r w:rsidR="008370C7" w:rsidRPr="002C110F">
              <w:rPr>
                <w:sz w:val="22"/>
                <w:szCs w:val="22"/>
              </w:rPr>
              <w:t>надання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позбавлення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статусу </w:t>
            </w:r>
            <w:proofErr w:type="spellStart"/>
            <w:r w:rsidR="008370C7" w:rsidRPr="002C110F">
              <w:rPr>
                <w:sz w:val="22"/>
                <w:szCs w:val="22"/>
              </w:rPr>
              <w:t>учасника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бойових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осіб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які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захищали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незалежність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суверенітет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цілісність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брали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участь в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її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чи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областях,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їх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у заходах, </w:t>
            </w:r>
            <w:proofErr w:type="spellStart"/>
            <w:r w:rsidR="008370C7" w:rsidRPr="002C110F">
              <w:rPr>
                <w:sz w:val="22"/>
                <w:szCs w:val="22"/>
              </w:rPr>
              <w:t>необхідних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захисту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населення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інтересів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держави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зв’язку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військовою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lastRenderedPageBreak/>
              <w:t>агресією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проти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затвердженого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постановою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Кабінету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Міністрів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від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20.08.2014 № 413 (</w:t>
            </w:r>
            <w:proofErr w:type="spellStart"/>
            <w:r w:rsidR="008370C7" w:rsidRPr="002C110F">
              <w:rPr>
                <w:sz w:val="22"/>
                <w:szCs w:val="22"/>
              </w:rPr>
              <w:t>далі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– Порядок № 413).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2) </w:t>
            </w:r>
            <w:r w:rsidRPr="00AC228F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AC228F">
              <w:rPr>
                <w:b/>
                <w:sz w:val="22"/>
                <w:szCs w:val="22"/>
              </w:rPr>
              <w:t>осіб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які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входили до складу </w:t>
            </w:r>
            <w:proofErr w:type="spellStart"/>
            <w:r w:rsidRPr="00AC228F">
              <w:rPr>
                <w:b/>
                <w:sz w:val="22"/>
                <w:szCs w:val="22"/>
              </w:rPr>
              <w:t>добровольчого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формування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територіальної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громади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захищали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незалежність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суверенітет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територіальну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цілісність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та стали особами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одержаних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безпосередньої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участі</w:t>
            </w:r>
            <w:proofErr w:type="spellEnd"/>
            <w:r w:rsidRPr="002C110F">
              <w:rPr>
                <w:sz w:val="22"/>
                <w:szCs w:val="22"/>
              </w:rPr>
              <w:t xml:space="preserve"> у заходах, </w:t>
            </w:r>
            <w:proofErr w:type="spellStart"/>
            <w:r w:rsidRPr="002C110F">
              <w:rPr>
                <w:sz w:val="22"/>
                <w:szCs w:val="22"/>
              </w:rPr>
              <w:t>необхідних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населення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інтересів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держави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зв’язку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військовою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агресією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i/>
                <w:sz w:val="22"/>
                <w:szCs w:val="22"/>
              </w:rPr>
              <w:t xml:space="preserve">(пункт 11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Закону):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r w:rsidR="008370C7" w:rsidRPr="00AC228F">
              <w:rPr>
                <w:sz w:val="22"/>
                <w:szCs w:val="22"/>
                <w:lang w:val="uk-UA"/>
              </w:rPr>
              <w:t xml:space="preserve">довідки медико-соціальної експертної комісії про групу та причину інвалідності чи виписки з </w:t>
            </w:r>
            <w:proofErr w:type="spellStart"/>
            <w:r w:rsidR="008370C7" w:rsidRPr="00AC228F">
              <w:rPr>
                <w:sz w:val="22"/>
                <w:szCs w:val="22"/>
                <w:lang w:val="uk-UA"/>
              </w:rPr>
              <w:t>акта</w:t>
            </w:r>
            <w:proofErr w:type="spellEnd"/>
            <w:r w:rsidR="008370C7" w:rsidRPr="00AC228F">
              <w:rPr>
                <w:sz w:val="22"/>
                <w:szCs w:val="22"/>
                <w:lang w:val="uk-UA"/>
              </w:rPr>
              <w:t xml:space="preserve"> огляду медико-соціальною експертною комісією, у якій міститься інформація про групу та причину інвалідності, за формою, затвердженою </w:t>
            </w:r>
            <w:r w:rsidR="008370C7" w:rsidRPr="002C110F">
              <w:rPr>
                <w:sz w:val="22"/>
                <w:szCs w:val="22"/>
              </w:rPr>
              <w:t xml:space="preserve">МОЗ; контракту </w:t>
            </w:r>
            <w:proofErr w:type="spellStart"/>
            <w:r w:rsidR="008370C7" w:rsidRPr="002C110F">
              <w:rPr>
                <w:sz w:val="22"/>
                <w:szCs w:val="22"/>
              </w:rPr>
              <w:t>добровольця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оборони; </w:t>
            </w:r>
          </w:p>
          <w:p w:rsidR="008370C7" w:rsidRPr="002C110F" w:rsidRDefault="00AC228F" w:rsidP="00AC2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-</w:t>
            </w:r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за формою </w:t>
            </w:r>
            <w:proofErr w:type="spellStart"/>
            <w:r w:rsidR="008370C7" w:rsidRPr="002C110F">
              <w:rPr>
                <w:sz w:val="22"/>
                <w:szCs w:val="22"/>
              </w:rPr>
              <w:t>згідно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додатком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6 до Порядку № 413, </w:t>
            </w:r>
            <w:proofErr w:type="spellStart"/>
            <w:r w:rsidR="008370C7" w:rsidRPr="002C110F">
              <w:rPr>
                <w:sz w:val="22"/>
                <w:szCs w:val="22"/>
              </w:rPr>
              <w:t>виданої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командиром </w:t>
            </w:r>
            <w:proofErr w:type="spellStart"/>
            <w:r w:rsidR="008370C7" w:rsidRPr="002C110F">
              <w:rPr>
                <w:sz w:val="22"/>
                <w:szCs w:val="22"/>
              </w:rPr>
              <w:t>військової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частини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Сил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Сил, </w:t>
            </w:r>
            <w:proofErr w:type="spellStart"/>
            <w:r w:rsidR="008370C7" w:rsidRPr="002C110F">
              <w:rPr>
                <w:sz w:val="22"/>
                <w:szCs w:val="22"/>
              </w:rPr>
              <w:t>під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безпосереднім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керівництвом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контролем </w:t>
            </w:r>
            <w:proofErr w:type="spellStart"/>
            <w:r w:rsidR="008370C7" w:rsidRPr="002C110F">
              <w:rPr>
                <w:sz w:val="22"/>
                <w:szCs w:val="22"/>
              </w:rPr>
              <w:t>якого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провадиться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діяльність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добровольчого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формування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оборони, за </w:t>
            </w:r>
            <w:proofErr w:type="spellStart"/>
            <w:r w:rsidR="008370C7" w:rsidRPr="002C110F">
              <w:rPr>
                <w:sz w:val="22"/>
                <w:szCs w:val="22"/>
              </w:rPr>
              <w:t>клопотанням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командира </w:t>
            </w:r>
            <w:proofErr w:type="spellStart"/>
            <w:r w:rsidR="008370C7" w:rsidRPr="002C110F">
              <w:rPr>
                <w:sz w:val="22"/>
                <w:szCs w:val="22"/>
              </w:rPr>
              <w:t>добровольчого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формування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оборони.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3) </w:t>
            </w:r>
            <w:r w:rsidRPr="00AC228F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AC228F">
              <w:rPr>
                <w:b/>
                <w:sz w:val="22"/>
                <w:szCs w:val="22"/>
              </w:rPr>
              <w:t>працівників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підприємств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установ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організацій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які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залучалися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, до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Pr="002C110F">
              <w:rPr>
                <w:sz w:val="22"/>
                <w:szCs w:val="22"/>
              </w:rPr>
              <w:t>відсічі</w:t>
            </w:r>
            <w:proofErr w:type="spellEnd"/>
            <w:r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sz w:val="22"/>
                <w:szCs w:val="22"/>
              </w:rPr>
              <w:t>стримування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Донецькій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Луганській</w:t>
            </w:r>
            <w:proofErr w:type="spellEnd"/>
            <w:r w:rsidRPr="002C110F">
              <w:rPr>
                <w:sz w:val="22"/>
                <w:szCs w:val="22"/>
              </w:rPr>
              <w:t xml:space="preserve"> областях, до </w:t>
            </w:r>
            <w:proofErr w:type="spellStart"/>
            <w:r w:rsidRPr="002C110F">
              <w:rPr>
                <w:sz w:val="22"/>
                <w:szCs w:val="22"/>
              </w:rPr>
              <w:t>участі</w:t>
            </w:r>
            <w:proofErr w:type="spellEnd"/>
            <w:r w:rsidRPr="002C110F">
              <w:rPr>
                <w:sz w:val="22"/>
                <w:szCs w:val="22"/>
              </w:rPr>
              <w:t xml:space="preserve"> у заходах, </w:t>
            </w:r>
            <w:proofErr w:type="spellStart"/>
            <w:r w:rsidRPr="002C110F">
              <w:rPr>
                <w:sz w:val="22"/>
                <w:szCs w:val="22"/>
              </w:rPr>
              <w:t>необхідних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населення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інтересів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держави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зв’язку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військовою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і стали особами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одержаних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Pr="002C110F">
              <w:rPr>
                <w:sz w:val="22"/>
                <w:szCs w:val="22"/>
              </w:rPr>
              <w:t>відсічі</w:t>
            </w:r>
            <w:proofErr w:type="spellEnd"/>
            <w:r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sz w:val="22"/>
                <w:szCs w:val="22"/>
              </w:rPr>
              <w:t>стримування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Донецькій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Луганській</w:t>
            </w:r>
            <w:proofErr w:type="spellEnd"/>
            <w:r w:rsidRPr="002C110F">
              <w:rPr>
                <w:sz w:val="22"/>
                <w:szCs w:val="22"/>
              </w:rPr>
              <w:t xml:space="preserve"> областях,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необхідних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населення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інтересів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держави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зв’язку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військовою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агресією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зазначених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Pr="002C110F">
              <w:rPr>
                <w:i/>
                <w:sz w:val="22"/>
                <w:szCs w:val="22"/>
              </w:rPr>
              <w:t xml:space="preserve">(пункт 11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Закону):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-</w:t>
            </w:r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чи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виписка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акта </w:t>
            </w:r>
            <w:proofErr w:type="spellStart"/>
            <w:r w:rsidR="008370C7" w:rsidRPr="002C110F">
              <w:rPr>
                <w:sz w:val="22"/>
                <w:szCs w:val="22"/>
              </w:rPr>
              <w:t>огляду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комісією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у </w:t>
            </w:r>
            <w:proofErr w:type="spellStart"/>
            <w:r w:rsidR="008370C7" w:rsidRPr="002C110F">
              <w:rPr>
                <w:sz w:val="22"/>
                <w:szCs w:val="22"/>
              </w:rPr>
              <w:t>якій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міститься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інформація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за формою, </w:t>
            </w:r>
            <w:proofErr w:type="spellStart"/>
            <w:r w:rsidR="008370C7" w:rsidRPr="002C110F">
              <w:rPr>
                <w:sz w:val="22"/>
                <w:szCs w:val="22"/>
              </w:rPr>
              <w:t>затвердженою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МОЗ;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>-</w:t>
            </w:r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документів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безпосереднє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залучення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="008370C7" w:rsidRPr="002C110F">
              <w:rPr>
                <w:sz w:val="22"/>
                <w:szCs w:val="22"/>
              </w:rPr>
              <w:t>виконання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завдань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="008370C7" w:rsidRPr="002C110F">
              <w:rPr>
                <w:sz w:val="22"/>
                <w:szCs w:val="22"/>
              </w:rPr>
              <w:t>її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до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безпосередньо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="008370C7" w:rsidRPr="002C110F">
              <w:rPr>
                <w:sz w:val="22"/>
                <w:szCs w:val="22"/>
              </w:rPr>
              <w:t>період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зазначених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про </w:t>
            </w:r>
            <w:proofErr w:type="spellStart"/>
            <w:r w:rsidR="008370C7" w:rsidRPr="002C110F">
              <w:rPr>
                <w:sz w:val="22"/>
                <w:szCs w:val="22"/>
              </w:rPr>
              <w:t>залучення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="008370C7" w:rsidRPr="002C110F">
              <w:rPr>
                <w:sz w:val="22"/>
                <w:szCs w:val="22"/>
              </w:rPr>
              <w:t>виконання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мобілізаційних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завдань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замовлень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) для </w:t>
            </w:r>
            <w:proofErr w:type="spellStart"/>
            <w:r w:rsidR="008370C7" w:rsidRPr="002C110F">
              <w:rPr>
                <w:sz w:val="22"/>
                <w:szCs w:val="22"/>
              </w:rPr>
              <w:t>участі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заходах, </w:t>
            </w:r>
            <w:proofErr w:type="spellStart"/>
            <w:r w:rsidR="008370C7" w:rsidRPr="002C110F">
              <w:rPr>
                <w:sz w:val="22"/>
                <w:szCs w:val="22"/>
              </w:rPr>
              <w:t>необхідних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захисту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населення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інтересів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держави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зв’язку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військовою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агресією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проти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України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або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направлення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прибуття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) у </w:t>
            </w:r>
            <w:proofErr w:type="spellStart"/>
            <w:r w:rsidR="008370C7" w:rsidRPr="002C110F">
              <w:rPr>
                <w:sz w:val="22"/>
                <w:szCs w:val="22"/>
              </w:rPr>
              <w:t>відрядження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8370C7" w:rsidRPr="002C110F">
              <w:rPr>
                <w:sz w:val="22"/>
                <w:szCs w:val="22"/>
              </w:rPr>
              <w:t>безпосередньої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участі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="008370C7" w:rsidRPr="002C110F">
              <w:rPr>
                <w:sz w:val="22"/>
                <w:szCs w:val="22"/>
              </w:rPr>
              <w:t>її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для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A772BA" w:rsidRPr="002C110F">
              <w:rPr>
                <w:sz w:val="22"/>
                <w:szCs w:val="22"/>
                <w:lang w:val="uk-UA"/>
              </w:rPr>
              <w:lastRenderedPageBreak/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 (</w:t>
            </w:r>
            <w:proofErr w:type="spellStart"/>
            <w:r w:rsidR="008370C7" w:rsidRPr="002C110F">
              <w:rPr>
                <w:sz w:val="22"/>
                <w:szCs w:val="22"/>
              </w:rPr>
              <w:t>витяги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наказів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розпоряджень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посвідчень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відрядження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книг </w:t>
            </w:r>
            <w:proofErr w:type="spellStart"/>
            <w:r w:rsidR="008370C7" w:rsidRPr="002C110F">
              <w:rPr>
                <w:sz w:val="22"/>
                <w:szCs w:val="22"/>
              </w:rPr>
              <w:t>нарядів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матеріалів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спеціальних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службових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) </w:t>
            </w:r>
            <w:proofErr w:type="spellStart"/>
            <w:r w:rsidR="008370C7" w:rsidRPr="002C110F">
              <w:rPr>
                <w:sz w:val="22"/>
                <w:szCs w:val="22"/>
              </w:rPr>
              <w:t>розслідувань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за фактами </w:t>
            </w:r>
            <w:proofErr w:type="spellStart"/>
            <w:r w:rsidR="008370C7" w:rsidRPr="002C110F">
              <w:rPr>
                <w:sz w:val="22"/>
                <w:szCs w:val="22"/>
              </w:rPr>
              <w:t>отримання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поранень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документи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виконання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підприємствами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установами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організаціями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мобілізаційних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завдань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замовлень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), а </w:t>
            </w:r>
            <w:proofErr w:type="spellStart"/>
            <w:r w:rsidR="008370C7" w:rsidRPr="002C110F">
              <w:rPr>
                <w:sz w:val="22"/>
                <w:szCs w:val="22"/>
              </w:rPr>
              <w:t>також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документи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що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були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підставою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8370C7" w:rsidRPr="002C110F">
              <w:rPr>
                <w:sz w:val="22"/>
                <w:szCs w:val="22"/>
              </w:rPr>
              <w:t>прийняття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керівниками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підприємств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установ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організацій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рішення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направлення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осіб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таке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відрядження</w:t>
            </w:r>
            <w:proofErr w:type="spellEnd"/>
            <w:r w:rsidR="00846919">
              <w:rPr>
                <w:sz w:val="22"/>
                <w:szCs w:val="22"/>
                <w:lang w:val="uk-UA"/>
              </w:rPr>
              <w:t>.</w:t>
            </w:r>
            <w:r w:rsidR="008370C7" w:rsidRPr="002C110F">
              <w:rPr>
                <w:sz w:val="22"/>
                <w:szCs w:val="22"/>
              </w:rPr>
              <w:t xml:space="preserve">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4) </w:t>
            </w:r>
            <w:r w:rsidRPr="00AC228F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AC228F">
              <w:rPr>
                <w:b/>
                <w:sz w:val="22"/>
                <w:szCs w:val="22"/>
              </w:rPr>
              <w:t>осіб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які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стали особами з </w:t>
            </w:r>
            <w:proofErr w:type="spellStart"/>
            <w:r w:rsidRPr="00AC228F">
              <w:rPr>
                <w:b/>
                <w:sz w:val="22"/>
                <w:szCs w:val="22"/>
              </w:rPr>
              <w:t>інвалідністю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внаслідок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поранення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контузії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каліцтва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або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захворювання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одержаних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під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час </w:t>
            </w:r>
            <w:proofErr w:type="spellStart"/>
            <w:r w:rsidRPr="00AC228F">
              <w:rPr>
                <w:b/>
                <w:sz w:val="22"/>
                <w:szCs w:val="22"/>
              </w:rPr>
              <w:t>безпосередньої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участі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забезпеченні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Pr="00AC228F">
              <w:rPr>
                <w:b/>
                <w:sz w:val="22"/>
                <w:szCs w:val="22"/>
              </w:rPr>
              <w:t xml:space="preserve">у </w:t>
            </w:r>
            <w:proofErr w:type="spellStart"/>
            <w:r w:rsidRPr="00AC228F">
              <w:rPr>
                <w:b/>
                <w:sz w:val="22"/>
                <w:szCs w:val="22"/>
              </w:rPr>
              <w:t>складі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добровольчих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формувань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були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самоорганізувалися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незалежності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суверенітету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територіальної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цілісності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але в </w:t>
            </w:r>
            <w:proofErr w:type="spellStart"/>
            <w:r w:rsidRPr="002C110F">
              <w:rPr>
                <w:sz w:val="22"/>
                <w:szCs w:val="22"/>
              </w:rPr>
              <w:t>подальшому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такі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добровольчі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не </w:t>
            </w:r>
            <w:proofErr w:type="spellStart"/>
            <w:r w:rsidRPr="002C110F">
              <w:rPr>
                <w:sz w:val="22"/>
                <w:szCs w:val="22"/>
              </w:rPr>
              <w:t>були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включені</w:t>
            </w:r>
            <w:proofErr w:type="spellEnd"/>
            <w:r w:rsidRPr="002C110F">
              <w:rPr>
                <w:sz w:val="22"/>
                <w:szCs w:val="22"/>
              </w:rPr>
              <w:t xml:space="preserve"> до складу </w:t>
            </w:r>
            <w:proofErr w:type="spellStart"/>
            <w:r w:rsidRPr="002C110F">
              <w:rPr>
                <w:sz w:val="22"/>
                <w:szCs w:val="22"/>
              </w:rPr>
              <w:t>Збройних</w:t>
            </w:r>
            <w:proofErr w:type="spellEnd"/>
            <w:r w:rsidRPr="002C110F">
              <w:rPr>
                <w:sz w:val="22"/>
                <w:szCs w:val="22"/>
              </w:rPr>
              <w:t xml:space="preserve"> Сил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Міністерства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внутрішніх</w:t>
            </w:r>
            <w:proofErr w:type="spellEnd"/>
            <w:r w:rsidRPr="002C110F">
              <w:rPr>
                <w:sz w:val="22"/>
                <w:szCs w:val="22"/>
              </w:rPr>
              <w:t xml:space="preserve"> справ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гвардії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інших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законів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військових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формувань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правоохоронних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органів</w:t>
            </w:r>
            <w:proofErr w:type="spellEnd"/>
            <w:r w:rsidRPr="002C110F">
              <w:rPr>
                <w:sz w:val="22"/>
                <w:szCs w:val="22"/>
              </w:rPr>
              <w:t xml:space="preserve">, і </w:t>
            </w:r>
            <w:proofErr w:type="spellStart"/>
            <w:r w:rsidRPr="002C110F">
              <w:rPr>
                <w:sz w:val="22"/>
                <w:szCs w:val="22"/>
              </w:rPr>
              <w:t>виконували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завдання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взаємодії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Збройними</w:t>
            </w:r>
            <w:proofErr w:type="spellEnd"/>
            <w:r w:rsidRPr="002C110F">
              <w:rPr>
                <w:sz w:val="22"/>
                <w:szCs w:val="22"/>
              </w:rPr>
              <w:t xml:space="preserve"> Силами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Міністерством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внутрішніх</w:t>
            </w:r>
            <w:proofErr w:type="spellEnd"/>
            <w:r w:rsidRPr="002C110F">
              <w:rPr>
                <w:sz w:val="22"/>
                <w:szCs w:val="22"/>
              </w:rPr>
              <w:t xml:space="preserve"> справ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поліцією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гвардією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іншими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Pr="002C110F">
              <w:rPr>
                <w:sz w:val="22"/>
                <w:szCs w:val="22"/>
              </w:rPr>
              <w:t>законів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військовими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формуваннями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правоохоронними</w:t>
            </w:r>
            <w:proofErr w:type="spellEnd"/>
            <w:r w:rsidRPr="002C110F">
              <w:rPr>
                <w:sz w:val="22"/>
                <w:szCs w:val="22"/>
              </w:rPr>
              <w:t xml:space="preserve"> органами (</w:t>
            </w:r>
            <w:r w:rsidRPr="002C110F">
              <w:rPr>
                <w:i/>
                <w:sz w:val="22"/>
                <w:szCs w:val="22"/>
              </w:rPr>
              <w:t xml:space="preserve">пункт 13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Закону):</w:t>
            </w:r>
            <w:r w:rsidRPr="002C110F">
              <w:rPr>
                <w:sz w:val="22"/>
                <w:szCs w:val="22"/>
              </w:rPr>
              <w:t xml:space="preserve"> </w:t>
            </w:r>
          </w:p>
          <w:p w:rsidR="008370C7" w:rsidRPr="002C110F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>;</w:t>
            </w:r>
          </w:p>
          <w:p w:rsidR="008370C7" w:rsidRPr="003E41A3" w:rsidRDefault="00AC228F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AC228F">
              <w:rPr>
                <w:sz w:val="22"/>
                <w:szCs w:val="22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клопотання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 w:rsidR="008370C7" w:rsidRPr="003E41A3">
              <w:rPr>
                <w:sz w:val="22"/>
                <w:szCs w:val="22"/>
                <w:lang w:val="uk-UA"/>
              </w:rPr>
              <w:t xml:space="preserve">про надання статусу особи з інвалідністю внаслідок війни керівника добровольчого формування, </w:t>
            </w:r>
            <w:proofErr w:type="gramStart"/>
            <w:r w:rsidR="008370C7" w:rsidRPr="003E41A3">
              <w:rPr>
                <w:sz w:val="22"/>
                <w:szCs w:val="22"/>
                <w:lang w:val="uk-UA"/>
              </w:rPr>
              <w:t>до складу</w:t>
            </w:r>
            <w:proofErr w:type="gramEnd"/>
            <w:r w:rsidR="008370C7" w:rsidRPr="003E41A3">
              <w:rPr>
                <w:sz w:val="22"/>
                <w:szCs w:val="22"/>
                <w:lang w:val="uk-UA"/>
              </w:rPr>
              <w:t xml:space="preserve"> якого входила така особа, або командира (начальника) військової частини (органу, підрозділу) Збройних Сил, МВС, Національної поліції, Національної гвардії або іншого утвореного відповідно до закону військового формування чи правоохоронного органу, у взаємодії з якими особа виконувала завдання антитерористичної операції.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3E41A3">
              <w:rPr>
                <w:sz w:val="22"/>
                <w:szCs w:val="22"/>
                <w:lang w:val="uk-UA"/>
              </w:rPr>
              <w:t xml:space="preserve">До клопотання додаються документи, що підтверджують участь особи в антитерористичній операції, або письмові свідчення не менш як двох свідків з числа осіб, які разом з такою особою брали участь в антитерористичній операції та отримали статус учасника бойових дій, або особи з інвалідністю внаслідок війни, або учасника війни; довідка (витяг із наказу) керівника Антитерористичного центру при СБУ, Генерального штабу Збройних Сил </w:t>
            </w:r>
            <w:r w:rsidRPr="002C110F">
              <w:rPr>
                <w:sz w:val="22"/>
                <w:szCs w:val="22"/>
              </w:rPr>
              <w:t xml:space="preserve">про </w:t>
            </w:r>
            <w:proofErr w:type="spellStart"/>
            <w:r w:rsidRPr="002C110F">
              <w:rPr>
                <w:sz w:val="22"/>
                <w:szCs w:val="22"/>
              </w:rPr>
              <w:t>виконання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добровольчими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завдань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взаємодії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Збройними</w:t>
            </w:r>
            <w:proofErr w:type="spellEnd"/>
            <w:r w:rsidRPr="002C110F">
              <w:rPr>
                <w:sz w:val="22"/>
                <w:szCs w:val="22"/>
              </w:rPr>
              <w:t xml:space="preserve"> Силами, МВС, </w:t>
            </w:r>
            <w:proofErr w:type="spellStart"/>
            <w:r w:rsidRPr="002C110F">
              <w:rPr>
                <w:sz w:val="22"/>
                <w:szCs w:val="22"/>
              </w:rPr>
              <w:t>Національною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поліцією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Національною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гвардією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іншими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утвореними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відповідно</w:t>
            </w:r>
            <w:proofErr w:type="spellEnd"/>
            <w:r w:rsidRPr="002C110F">
              <w:rPr>
                <w:sz w:val="22"/>
                <w:szCs w:val="22"/>
              </w:rPr>
              <w:t xml:space="preserve"> до закону 14 </w:t>
            </w:r>
            <w:proofErr w:type="spellStart"/>
            <w:r w:rsidRPr="002C110F">
              <w:rPr>
                <w:sz w:val="22"/>
                <w:szCs w:val="22"/>
              </w:rPr>
              <w:t>військовими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формуваннями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правоохоронними</w:t>
            </w:r>
            <w:proofErr w:type="spellEnd"/>
            <w:r w:rsidRPr="002C110F">
              <w:rPr>
                <w:sz w:val="22"/>
                <w:szCs w:val="22"/>
              </w:rPr>
              <w:t xml:space="preserve"> органами,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>;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5) </w:t>
            </w:r>
            <w:r w:rsidRPr="00AC228F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AC228F">
              <w:rPr>
                <w:b/>
                <w:sz w:val="22"/>
                <w:szCs w:val="22"/>
              </w:rPr>
              <w:t>осіб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C228F">
              <w:rPr>
                <w:b/>
                <w:sz w:val="22"/>
                <w:szCs w:val="22"/>
              </w:rPr>
              <w:t>які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добровільно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забезпечували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AC228F">
              <w:rPr>
                <w:b/>
                <w:sz w:val="22"/>
                <w:szCs w:val="22"/>
              </w:rPr>
              <w:t>або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добровільно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228F">
              <w:rPr>
                <w:b/>
                <w:sz w:val="22"/>
                <w:szCs w:val="22"/>
              </w:rPr>
              <w:t>залучалися</w:t>
            </w:r>
            <w:proofErr w:type="spellEnd"/>
            <w:r w:rsidRPr="00AC228F">
              <w:rPr>
                <w:b/>
                <w:sz w:val="22"/>
                <w:szCs w:val="22"/>
              </w:rPr>
              <w:t xml:space="preserve"> до </w:t>
            </w:r>
            <w:proofErr w:type="spellStart"/>
            <w:r w:rsidRPr="00AC228F">
              <w:rPr>
                <w:b/>
                <w:sz w:val="22"/>
                <w:szCs w:val="22"/>
              </w:rPr>
              <w:t>забезпечення</w:t>
            </w:r>
            <w:proofErr w:type="spellEnd"/>
            <w:r w:rsidRPr="00AC228F">
              <w:rPr>
                <w:b/>
                <w:sz w:val="22"/>
                <w:szCs w:val="22"/>
              </w:rPr>
              <w:t>)</w:t>
            </w:r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Pr="002C110F">
              <w:rPr>
                <w:sz w:val="22"/>
                <w:szCs w:val="22"/>
              </w:rPr>
              <w:t>відсічі</w:t>
            </w:r>
            <w:proofErr w:type="spellEnd"/>
            <w:r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sz w:val="22"/>
                <w:szCs w:val="22"/>
              </w:rPr>
              <w:t>стримування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C228F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AC228F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Донецькій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Луганській</w:t>
            </w:r>
            <w:proofErr w:type="spellEnd"/>
            <w:r w:rsidRPr="002C110F">
              <w:rPr>
                <w:sz w:val="22"/>
                <w:szCs w:val="22"/>
              </w:rPr>
              <w:t xml:space="preserve"> областях (у тому </w:t>
            </w:r>
            <w:proofErr w:type="spellStart"/>
            <w:r w:rsidRPr="002C110F">
              <w:rPr>
                <w:sz w:val="22"/>
                <w:szCs w:val="22"/>
              </w:rPr>
              <w:t>числі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здійснювали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волонтерську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діяльність</w:t>
            </w:r>
            <w:proofErr w:type="spellEnd"/>
            <w:r w:rsidRPr="002C110F">
              <w:rPr>
                <w:sz w:val="22"/>
                <w:szCs w:val="22"/>
              </w:rPr>
              <w:t xml:space="preserve">) та стали особами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одержаних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операції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проведення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національної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Pr="002C110F">
              <w:rPr>
                <w:sz w:val="22"/>
                <w:szCs w:val="22"/>
              </w:rPr>
              <w:t>відсічі</w:t>
            </w:r>
            <w:proofErr w:type="spellEnd"/>
            <w:r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sz w:val="22"/>
                <w:szCs w:val="22"/>
              </w:rPr>
              <w:lastRenderedPageBreak/>
              <w:t>стримування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збройної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Донецькій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Луганській</w:t>
            </w:r>
            <w:proofErr w:type="spellEnd"/>
            <w:r w:rsidRPr="002C110F">
              <w:rPr>
                <w:sz w:val="22"/>
                <w:szCs w:val="22"/>
              </w:rPr>
              <w:t xml:space="preserve"> областях, </w:t>
            </w:r>
            <w:proofErr w:type="spellStart"/>
            <w:r w:rsidRPr="002C110F">
              <w:rPr>
                <w:sz w:val="22"/>
                <w:szCs w:val="22"/>
              </w:rPr>
              <w:t>перебуваючи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безпосередньо</w:t>
            </w:r>
            <w:proofErr w:type="spellEnd"/>
            <w:r w:rsidRPr="002C110F">
              <w:rPr>
                <w:sz w:val="22"/>
                <w:szCs w:val="22"/>
              </w:rPr>
              <w:t xml:space="preserve"> в районах та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зазначених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r w:rsidRPr="002C110F">
              <w:rPr>
                <w:i/>
                <w:sz w:val="22"/>
                <w:szCs w:val="22"/>
              </w:rPr>
              <w:t xml:space="preserve">пункт 14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Закону) (у тому </w:t>
            </w:r>
            <w:proofErr w:type="spellStart"/>
            <w:r w:rsidRPr="002C110F">
              <w:rPr>
                <w:i/>
                <w:sz w:val="22"/>
                <w:szCs w:val="22"/>
              </w:rPr>
              <w:t>числі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тих, </w:t>
            </w:r>
            <w:proofErr w:type="spellStart"/>
            <w:r w:rsidRPr="002C110F">
              <w:rPr>
                <w:i/>
                <w:sz w:val="22"/>
                <w:szCs w:val="22"/>
              </w:rPr>
              <w:t>які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провадили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волонтерську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діяльність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i/>
                <w:sz w:val="22"/>
                <w:szCs w:val="22"/>
              </w:rPr>
              <w:t>напрямами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i/>
                <w:sz w:val="22"/>
                <w:szCs w:val="22"/>
              </w:rPr>
              <w:t>визначеними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абзацом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дев’ятим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третьої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1 Закону </w:t>
            </w:r>
            <w:proofErr w:type="spellStart"/>
            <w:r w:rsidRPr="002C110F">
              <w:rPr>
                <w:i/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r w:rsidR="00E366F5">
              <w:rPr>
                <w:i/>
                <w:sz w:val="22"/>
                <w:szCs w:val="22"/>
                <w:lang w:val="uk-UA"/>
              </w:rPr>
              <w:t>«</w:t>
            </w:r>
            <w:r w:rsidRPr="002C110F">
              <w:rPr>
                <w:i/>
                <w:sz w:val="22"/>
                <w:szCs w:val="22"/>
              </w:rPr>
              <w:t xml:space="preserve">Про </w:t>
            </w:r>
            <w:proofErr w:type="spellStart"/>
            <w:r w:rsidRPr="002C110F">
              <w:rPr>
                <w:i/>
                <w:sz w:val="22"/>
                <w:szCs w:val="22"/>
              </w:rPr>
              <w:t>волонтерську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діяльність</w:t>
            </w:r>
            <w:proofErr w:type="spellEnd"/>
            <w:r w:rsidR="00E366F5">
              <w:rPr>
                <w:i/>
                <w:sz w:val="22"/>
                <w:szCs w:val="22"/>
                <w:lang w:val="uk-UA"/>
              </w:rPr>
              <w:t>»</w:t>
            </w:r>
            <w:r w:rsidRPr="002C110F">
              <w:rPr>
                <w:i/>
                <w:sz w:val="22"/>
                <w:szCs w:val="22"/>
              </w:rPr>
              <w:t>)</w:t>
            </w:r>
            <w:r w:rsidRPr="002C110F">
              <w:rPr>
                <w:sz w:val="22"/>
                <w:szCs w:val="22"/>
              </w:rPr>
              <w:t xml:space="preserve">: </w:t>
            </w:r>
          </w:p>
          <w:p w:rsidR="008370C7" w:rsidRPr="002C110F" w:rsidRDefault="009729F0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;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витягу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наказу) </w:t>
            </w:r>
            <w:proofErr w:type="spellStart"/>
            <w:r w:rsidR="008370C7" w:rsidRPr="002C110F">
              <w:rPr>
                <w:sz w:val="22"/>
                <w:szCs w:val="22"/>
              </w:rPr>
              <w:t>керівника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центру при СБУ, Генерального штабу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Збройних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Сил про </w:t>
            </w:r>
            <w:proofErr w:type="spellStart"/>
            <w:r w:rsidR="008370C7" w:rsidRPr="002C110F">
              <w:rPr>
                <w:sz w:val="22"/>
                <w:szCs w:val="22"/>
              </w:rPr>
              <w:t>добровільне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або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добровільне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залучення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особи до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 </w:t>
            </w:r>
            <w:proofErr w:type="spellStart"/>
            <w:r w:rsidR="008370C7" w:rsidRPr="002C110F">
              <w:rPr>
                <w:sz w:val="22"/>
                <w:szCs w:val="22"/>
              </w:rPr>
              <w:t>або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рішення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суду про </w:t>
            </w:r>
            <w:proofErr w:type="spellStart"/>
            <w:r w:rsidR="008370C7" w:rsidRPr="002C110F">
              <w:rPr>
                <w:sz w:val="22"/>
                <w:szCs w:val="22"/>
              </w:rPr>
              <w:t>встановлення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факту </w:t>
            </w:r>
            <w:proofErr w:type="spellStart"/>
            <w:r w:rsidR="008370C7" w:rsidRPr="002C110F">
              <w:rPr>
                <w:sz w:val="22"/>
                <w:szCs w:val="22"/>
              </w:rPr>
              <w:t>добровільного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або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добровільного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залучення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особи до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проведення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антитерористичної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операції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8370C7" w:rsidRPr="002C110F">
              <w:rPr>
                <w:sz w:val="22"/>
                <w:szCs w:val="22"/>
              </w:rPr>
              <w:t>здійснення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заходів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безпеки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8370C7" w:rsidRPr="002C110F">
              <w:rPr>
                <w:sz w:val="22"/>
                <w:szCs w:val="22"/>
              </w:rPr>
              <w:t>відсічі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8370C7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збройної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агресії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8370C7" w:rsidRPr="002C110F">
              <w:rPr>
                <w:sz w:val="22"/>
                <w:szCs w:val="22"/>
              </w:rPr>
              <w:t>осійської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8370C7" w:rsidRPr="002C110F">
              <w:rPr>
                <w:sz w:val="22"/>
                <w:szCs w:val="22"/>
              </w:rPr>
              <w:t>едерації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8370C7" w:rsidRPr="002C110F">
              <w:rPr>
                <w:sz w:val="22"/>
                <w:szCs w:val="22"/>
              </w:rPr>
              <w:t>Донецькій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8370C7" w:rsidRPr="002C110F">
              <w:rPr>
                <w:sz w:val="22"/>
                <w:szCs w:val="22"/>
              </w:rPr>
              <w:t>Луганській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областях у </w:t>
            </w:r>
            <w:proofErr w:type="spellStart"/>
            <w:r w:rsidR="008370C7" w:rsidRPr="002C110F">
              <w:rPr>
                <w:sz w:val="22"/>
                <w:szCs w:val="22"/>
              </w:rPr>
              <w:t>разі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відсутності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зазначеної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8370C7" w:rsidRPr="002C110F">
              <w:rPr>
                <w:sz w:val="22"/>
                <w:szCs w:val="22"/>
              </w:rPr>
              <w:t>витягу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із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наказу); </w:t>
            </w:r>
          </w:p>
          <w:p w:rsidR="008370C7" w:rsidRPr="002C110F" w:rsidRDefault="008370C7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6) </w:t>
            </w:r>
            <w:r w:rsidRPr="009729F0">
              <w:rPr>
                <w:b/>
                <w:sz w:val="22"/>
                <w:szCs w:val="22"/>
              </w:rPr>
              <w:t xml:space="preserve">для </w:t>
            </w:r>
            <w:proofErr w:type="spellStart"/>
            <w:r w:rsidRPr="009729F0">
              <w:rPr>
                <w:b/>
                <w:sz w:val="22"/>
                <w:szCs w:val="22"/>
              </w:rPr>
              <w:t>осіб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9729F0">
              <w:rPr>
                <w:b/>
                <w:sz w:val="22"/>
                <w:szCs w:val="22"/>
              </w:rPr>
              <w:t>які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стали особами з </w:t>
            </w:r>
            <w:proofErr w:type="spellStart"/>
            <w:r w:rsidRPr="009729F0">
              <w:rPr>
                <w:b/>
                <w:sz w:val="22"/>
                <w:szCs w:val="22"/>
              </w:rPr>
              <w:t>інвалідністю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поранення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контузії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каліцтва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захворювання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9729F0">
              <w:rPr>
                <w:b/>
                <w:sz w:val="22"/>
                <w:szCs w:val="22"/>
              </w:rPr>
              <w:t>одержаних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729F0">
              <w:rPr>
                <w:b/>
                <w:sz w:val="22"/>
                <w:szCs w:val="22"/>
              </w:rPr>
              <w:t>під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час </w:t>
            </w:r>
            <w:proofErr w:type="spellStart"/>
            <w:r w:rsidRPr="009729F0">
              <w:rPr>
                <w:b/>
                <w:sz w:val="22"/>
                <w:szCs w:val="22"/>
              </w:rPr>
              <w:t>безпосередньої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729F0">
              <w:rPr>
                <w:b/>
                <w:sz w:val="22"/>
                <w:szCs w:val="22"/>
              </w:rPr>
              <w:t>участі</w:t>
            </w:r>
            <w:proofErr w:type="spellEnd"/>
            <w:r w:rsidRPr="009729F0">
              <w:rPr>
                <w:b/>
                <w:sz w:val="22"/>
                <w:szCs w:val="22"/>
              </w:rPr>
              <w:t xml:space="preserve"> у заходах,</w:t>
            </w:r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необхідних</w:t>
            </w:r>
            <w:proofErr w:type="spellEnd"/>
            <w:r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Pr="002C110F">
              <w:rPr>
                <w:sz w:val="22"/>
                <w:szCs w:val="22"/>
              </w:rPr>
              <w:t>забезпечення</w:t>
            </w:r>
            <w:proofErr w:type="spellEnd"/>
            <w:r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безпеки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населення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інтересів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держави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зв’язку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військовою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агресією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C110F">
              <w:rPr>
                <w:sz w:val="22"/>
                <w:szCs w:val="22"/>
              </w:rPr>
              <w:t>осійської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2C110F">
              <w:rPr>
                <w:sz w:val="22"/>
                <w:szCs w:val="22"/>
              </w:rPr>
              <w:t>едерації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у </w:t>
            </w:r>
            <w:proofErr w:type="spellStart"/>
            <w:r w:rsidRPr="002C110F">
              <w:rPr>
                <w:sz w:val="22"/>
                <w:szCs w:val="22"/>
              </w:rPr>
              <w:t>період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воєнного</w:t>
            </w:r>
            <w:proofErr w:type="spellEnd"/>
            <w:r w:rsidRPr="002C110F">
              <w:rPr>
                <w:sz w:val="22"/>
                <w:szCs w:val="22"/>
              </w:rPr>
              <w:t xml:space="preserve"> стану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самооборони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</w:t>
            </w:r>
            <w:proofErr w:type="spellEnd"/>
            <w:r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Pr="002C110F">
              <w:rPr>
                <w:sz w:val="22"/>
                <w:szCs w:val="22"/>
              </w:rPr>
              <w:t>виконання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завдань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пов’язаних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із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запровадженням</w:t>
            </w:r>
            <w:proofErr w:type="spellEnd"/>
            <w:r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Pr="002C110F">
              <w:rPr>
                <w:sz w:val="22"/>
                <w:szCs w:val="22"/>
              </w:rPr>
              <w:t>здійсненням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заходів</w:t>
            </w:r>
            <w:proofErr w:type="spellEnd"/>
            <w:r w:rsidRPr="002C110F">
              <w:rPr>
                <w:sz w:val="22"/>
                <w:szCs w:val="22"/>
              </w:rPr>
              <w:t xml:space="preserve"> правового режиму </w:t>
            </w:r>
            <w:proofErr w:type="spellStart"/>
            <w:r w:rsidRPr="002C110F">
              <w:rPr>
                <w:sz w:val="22"/>
                <w:szCs w:val="22"/>
              </w:rPr>
              <w:t>воєнного</w:t>
            </w:r>
            <w:proofErr w:type="spellEnd"/>
            <w:r w:rsidRPr="002C110F">
              <w:rPr>
                <w:sz w:val="22"/>
                <w:szCs w:val="22"/>
              </w:rPr>
              <w:t xml:space="preserve"> стану </w:t>
            </w:r>
            <w:r w:rsidRPr="002C110F">
              <w:rPr>
                <w:i/>
                <w:sz w:val="22"/>
                <w:szCs w:val="22"/>
              </w:rPr>
              <w:t xml:space="preserve">(пункт 16 </w:t>
            </w:r>
            <w:proofErr w:type="spellStart"/>
            <w:r w:rsidRPr="002C110F">
              <w:rPr>
                <w:i/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другої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i/>
                <w:sz w:val="22"/>
                <w:szCs w:val="22"/>
              </w:rPr>
              <w:t>статті</w:t>
            </w:r>
            <w:proofErr w:type="spellEnd"/>
            <w:r w:rsidRPr="002C110F">
              <w:rPr>
                <w:i/>
                <w:sz w:val="22"/>
                <w:szCs w:val="22"/>
              </w:rPr>
              <w:t xml:space="preserve"> 7 Закону</w:t>
            </w:r>
            <w:r w:rsidRPr="002C110F">
              <w:rPr>
                <w:sz w:val="22"/>
                <w:szCs w:val="22"/>
              </w:rPr>
              <w:t xml:space="preserve">): </w:t>
            </w:r>
          </w:p>
          <w:p w:rsidR="008370C7" w:rsidRPr="002C110F" w:rsidRDefault="009729F0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медико-</w:t>
            </w:r>
            <w:proofErr w:type="spellStart"/>
            <w:r w:rsidR="008370C7" w:rsidRPr="002C110F">
              <w:rPr>
                <w:sz w:val="22"/>
                <w:szCs w:val="22"/>
              </w:rPr>
              <w:t>соціальної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експертної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комісії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8370C7" w:rsidRPr="002C110F">
              <w:rPr>
                <w:sz w:val="22"/>
                <w:szCs w:val="22"/>
              </w:rPr>
              <w:t>групу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та причину </w:t>
            </w:r>
            <w:proofErr w:type="spellStart"/>
            <w:r w:rsidR="008370C7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; </w:t>
            </w:r>
          </w:p>
          <w:p w:rsidR="008370C7" w:rsidRPr="002C110F" w:rsidRDefault="009729F0" w:rsidP="0097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="008370C7" w:rsidRPr="002C110F">
              <w:rPr>
                <w:sz w:val="22"/>
                <w:szCs w:val="22"/>
              </w:rPr>
              <w:t>довідки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за формою </w:t>
            </w:r>
            <w:proofErr w:type="spellStart"/>
            <w:r w:rsidR="008370C7" w:rsidRPr="002C110F">
              <w:rPr>
                <w:sz w:val="22"/>
                <w:szCs w:val="22"/>
              </w:rPr>
              <w:t>згідно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8370C7" w:rsidRPr="002C110F">
              <w:rPr>
                <w:sz w:val="22"/>
                <w:szCs w:val="22"/>
              </w:rPr>
              <w:t>додатком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6 до Порядку № 413, </w:t>
            </w:r>
            <w:proofErr w:type="spellStart"/>
            <w:r w:rsidR="008370C7" w:rsidRPr="002C110F">
              <w:rPr>
                <w:sz w:val="22"/>
                <w:szCs w:val="22"/>
              </w:rPr>
              <w:t>виданої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8370C7" w:rsidRPr="002C110F">
              <w:rPr>
                <w:sz w:val="22"/>
                <w:szCs w:val="22"/>
              </w:rPr>
              <w:t>Мінветеранів</w:t>
            </w:r>
            <w:proofErr w:type="spellEnd"/>
            <w:r w:rsidR="008370C7" w:rsidRPr="002C110F">
              <w:rPr>
                <w:sz w:val="22"/>
                <w:szCs w:val="22"/>
              </w:rPr>
              <w:t xml:space="preserve">. </w:t>
            </w:r>
          </w:p>
        </w:tc>
      </w:tr>
      <w:tr w:rsidR="00E332FB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B" w:rsidRPr="002C110F" w:rsidRDefault="00E332FB" w:rsidP="00E332FB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B" w:rsidRPr="002C110F" w:rsidRDefault="00E332FB" w:rsidP="00E332FB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B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паперовій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згідно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додатком</w:t>
            </w:r>
            <w:proofErr w:type="spellEnd"/>
            <w:r w:rsidRPr="002C110F">
              <w:rPr>
                <w:sz w:val="22"/>
                <w:szCs w:val="22"/>
              </w:rPr>
              <w:t xml:space="preserve"> до Порядку № 685 та </w:t>
            </w:r>
            <w:proofErr w:type="spellStart"/>
            <w:r w:rsidRPr="002C110F">
              <w:rPr>
                <w:sz w:val="22"/>
                <w:szCs w:val="22"/>
              </w:rPr>
              <w:t>необхідні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документи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подаються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особисто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законним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представником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уповноваженою</w:t>
            </w:r>
            <w:proofErr w:type="spellEnd"/>
            <w:r w:rsidRPr="002C110F">
              <w:rPr>
                <w:sz w:val="22"/>
                <w:szCs w:val="22"/>
              </w:rPr>
              <w:t xml:space="preserve"> особою: </w:t>
            </w:r>
          </w:p>
          <w:p w:rsidR="009729F0" w:rsidRPr="00A36653" w:rsidRDefault="009729F0" w:rsidP="009729F0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- до управління з питань ветеранської політики Департаменту соціального захисту населення Сумської міської ради</w:t>
            </w:r>
            <w:r>
              <w:rPr>
                <w:sz w:val="22"/>
                <w:szCs w:val="22"/>
                <w:lang w:val="uk-UA"/>
              </w:rPr>
              <w:t xml:space="preserve"> (далі - Департамент)</w:t>
            </w:r>
          </w:p>
          <w:p w:rsidR="009729F0" w:rsidRPr="00A36653" w:rsidRDefault="009729F0" w:rsidP="009729F0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- до Управління «Центр надання адміністративних послуг у                  м. Суми» Сумської міської ради</w:t>
            </w:r>
            <w:r>
              <w:rPr>
                <w:sz w:val="22"/>
                <w:szCs w:val="22"/>
                <w:lang w:val="uk-UA"/>
              </w:rPr>
              <w:t xml:space="preserve"> (далі - Центр)</w:t>
            </w:r>
          </w:p>
          <w:p w:rsidR="009729F0" w:rsidRPr="00A36653" w:rsidRDefault="009729F0" w:rsidP="009729F0">
            <w:pPr>
              <w:jc w:val="both"/>
              <w:rPr>
                <w:sz w:val="22"/>
                <w:szCs w:val="22"/>
                <w:lang w:val="uk-UA"/>
              </w:rPr>
            </w:pPr>
            <w:r w:rsidRPr="00A36653">
              <w:rPr>
                <w:sz w:val="22"/>
                <w:szCs w:val="22"/>
                <w:lang w:val="uk-UA"/>
              </w:rPr>
              <w:t>- надсилаються засобами поштового зв’язку до управління з питань ветеранської політики Департаменту соціального захисту населення Сумської міської ради</w:t>
            </w:r>
            <w:r w:rsidR="00886592">
              <w:rPr>
                <w:sz w:val="22"/>
                <w:szCs w:val="22"/>
                <w:lang w:val="uk-UA"/>
              </w:rPr>
              <w:t>.</w:t>
            </w:r>
          </w:p>
          <w:p w:rsidR="00E332FB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9729F0">
              <w:rPr>
                <w:sz w:val="22"/>
                <w:szCs w:val="22"/>
                <w:lang w:val="uk-UA"/>
              </w:rPr>
              <w:t>У разі подання заяви у паперовій формі на вимогу заявника складає</w:t>
            </w:r>
            <w:r w:rsidR="009729F0">
              <w:rPr>
                <w:sz w:val="22"/>
                <w:szCs w:val="22"/>
                <w:lang w:val="uk-UA"/>
              </w:rPr>
              <w:t>ться</w:t>
            </w:r>
            <w:r w:rsidRPr="009729F0">
              <w:rPr>
                <w:sz w:val="22"/>
                <w:szCs w:val="22"/>
                <w:lang w:val="uk-UA"/>
              </w:rPr>
              <w:t xml:space="preserve"> заяв</w:t>
            </w:r>
            <w:r w:rsidR="00766237">
              <w:rPr>
                <w:sz w:val="22"/>
                <w:szCs w:val="22"/>
                <w:lang w:val="uk-UA"/>
              </w:rPr>
              <w:t>а</w:t>
            </w:r>
            <w:r w:rsidRPr="009729F0">
              <w:rPr>
                <w:sz w:val="22"/>
                <w:szCs w:val="22"/>
                <w:lang w:val="uk-UA"/>
              </w:rPr>
              <w:t xml:space="preserve"> в електронній формі, друкує</w:t>
            </w:r>
            <w:r w:rsidR="009729F0">
              <w:rPr>
                <w:sz w:val="22"/>
                <w:szCs w:val="22"/>
                <w:lang w:val="uk-UA"/>
              </w:rPr>
              <w:t xml:space="preserve">ться </w:t>
            </w:r>
            <w:r w:rsidRPr="009729F0">
              <w:rPr>
                <w:sz w:val="22"/>
                <w:szCs w:val="22"/>
                <w:lang w:val="uk-UA"/>
              </w:rPr>
              <w:t>та надає</w:t>
            </w:r>
            <w:r w:rsidR="009729F0">
              <w:rPr>
                <w:sz w:val="22"/>
                <w:szCs w:val="22"/>
                <w:lang w:val="uk-UA"/>
              </w:rPr>
              <w:t>ться</w:t>
            </w:r>
            <w:r w:rsidRPr="009729F0">
              <w:rPr>
                <w:sz w:val="22"/>
                <w:szCs w:val="22"/>
                <w:lang w:val="uk-UA"/>
              </w:rPr>
              <w:t xml:space="preserve"> заявнику для перевірки та підписання.</w:t>
            </w:r>
          </w:p>
          <w:p w:rsidR="00E332FB" w:rsidRPr="002C110F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паперовій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необхідними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документами </w:t>
            </w:r>
            <w:proofErr w:type="spellStart"/>
            <w:r w:rsidRPr="002C110F">
              <w:rPr>
                <w:sz w:val="22"/>
                <w:szCs w:val="22"/>
              </w:rPr>
              <w:t>приймається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адміністратором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2C110F">
              <w:rPr>
                <w:sz w:val="22"/>
                <w:szCs w:val="22"/>
              </w:rPr>
              <w:t>ентру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виключно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формуванням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справи</w:t>
            </w:r>
            <w:proofErr w:type="spellEnd"/>
            <w:r w:rsidRPr="002C110F">
              <w:rPr>
                <w:sz w:val="22"/>
                <w:szCs w:val="22"/>
              </w:rPr>
              <w:t xml:space="preserve"> та не </w:t>
            </w:r>
            <w:proofErr w:type="spellStart"/>
            <w:r w:rsidRPr="002C110F">
              <w:rPr>
                <w:sz w:val="22"/>
                <w:szCs w:val="22"/>
              </w:rPr>
              <w:t>пізніше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ніж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протягом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наступного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робочого</w:t>
            </w:r>
            <w:proofErr w:type="spellEnd"/>
            <w:r w:rsidRPr="002C110F">
              <w:rPr>
                <w:sz w:val="22"/>
                <w:szCs w:val="22"/>
              </w:rPr>
              <w:t xml:space="preserve"> дня </w:t>
            </w:r>
            <w:proofErr w:type="spellStart"/>
            <w:r w:rsidRPr="002C110F">
              <w:rPr>
                <w:sz w:val="22"/>
                <w:szCs w:val="22"/>
              </w:rPr>
              <w:t>після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через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кабінет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передається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r w:rsidR="009729F0">
              <w:rPr>
                <w:sz w:val="22"/>
                <w:szCs w:val="22"/>
                <w:lang w:val="uk-UA"/>
              </w:rPr>
              <w:t>Департаменту</w:t>
            </w:r>
            <w:r w:rsidRPr="002C110F">
              <w:rPr>
                <w:sz w:val="22"/>
                <w:szCs w:val="22"/>
              </w:rPr>
              <w:t xml:space="preserve">. </w:t>
            </w:r>
          </w:p>
          <w:p w:rsidR="00E332FB" w:rsidRPr="002C110F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У </w:t>
            </w:r>
            <w:proofErr w:type="spellStart"/>
            <w:r w:rsidRPr="002C110F">
              <w:rPr>
                <w:sz w:val="22"/>
                <w:szCs w:val="22"/>
              </w:rPr>
              <w:t>разі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відсутності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технічної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можливості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заяву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необхідними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документами через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кабінет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така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не </w:t>
            </w:r>
            <w:proofErr w:type="spellStart"/>
            <w:r w:rsidRPr="002C110F">
              <w:rPr>
                <w:sz w:val="22"/>
                <w:szCs w:val="22"/>
              </w:rPr>
              <w:t>пізніше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ніж</w:t>
            </w:r>
            <w:proofErr w:type="spellEnd"/>
            <w:r w:rsidRPr="002C110F">
              <w:rPr>
                <w:sz w:val="22"/>
                <w:szCs w:val="22"/>
              </w:rPr>
              <w:t xml:space="preserve"> через три </w:t>
            </w:r>
            <w:proofErr w:type="spellStart"/>
            <w:r w:rsidRPr="002C110F">
              <w:rPr>
                <w:sz w:val="22"/>
                <w:szCs w:val="22"/>
              </w:rPr>
              <w:t>дні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після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прийняття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передається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r w:rsidR="009729F0">
              <w:rPr>
                <w:sz w:val="22"/>
                <w:szCs w:val="22"/>
                <w:lang w:val="uk-UA"/>
              </w:rPr>
              <w:t>Департаменту</w:t>
            </w:r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паперовій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>.</w:t>
            </w:r>
          </w:p>
          <w:p w:rsidR="00E332FB" w:rsidRPr="002C110F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електронній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подається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заявниками</w:t>
            </w:r>
            <w:proofErr w:type="spellEnd"/>
            <w:r w:rsidRPr="002C110F">
              <w:rPr>
                <w:sz w:val="22"/>
                <w:szCs w:val="22"/>
              </w:rPr>
              <w:t xml:space="preserve"> з числа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зазначених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пункті</w:t>
            </w:r>
            <w:proofErr w:type="spellEnd"/>
            <w:r w:rsidRPr="002C110F">
              <w:rPr>
                <w:sz w:val="22"/>
                <w:szCs w:val="22"/>
              </w:rPr>
              <w:t xml:space="preserve"> 11 </w:t>
            </w:r>
            <w:proofErr w:type="spellStart"/>
            <w:r w:rsidRPr="002C110F">
              <w:rPr>
                <w:sz w:val="22"/>
                <w:szCs w:val="22"/>
              </w:rPr>
              <w:t>частини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другої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статті</w:t>
            </w:r>
            <w:proofErr w:type="spellEnd"/>
            <w:r w:rsidRPr="002C110F">
              <w:rPr>
                <w:sz w:val="22"/>
                <w:szCs w:val="22"/>
              </w:rPr>
              <w:t xml:space="preserve"> 7 Закону, </w:t>
            </w:r>
            <w:proofErr w:type="spellStart"/>
            <w:r w:rsidRPr="002C110F">
              <w:rPr>
                <w:sz w:val="22"/>
                <w:szCs w:val="22"/>
              </w:rPr>
              <w:t>засобами</w:t>
            </w:r>
            <w:proofErr w:type="spellEnd"/>
            <w:r w:rsidRPr="002C110F">
              <w:rPr>
                <w:sz w:val="22"/>
                <w:szCs w:val="22"/>
              </w:rPr>
              <w:t xml:space="preserve"> Порталу </w:t>
            </w:r>
            <w:proofErr w:type="spellStart"/>
            <w:r w:rsidRPr="002C110F">
              <w:rPr>
                <w:sz w:val="22"/>
                <w:szCs w:val="22"/>
              </w:rPr>
              <w:t>Дія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законних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представників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уповноважених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зазначених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наявності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технічної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можливості</w:t>
            </w:r>
            <w:proofErr w:type="spellEnd"/>
            <w:r w:rsidRPr="002C110F">
              <w:rPr>
                <w:sz w:val="22"/>
                <w:szCs w:val="22"/>
              </w:rPr>
              <w:t xml:space="preserve">)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засобами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lastRenderedPageBreak/>
              <w:t>Реєстру</w:t>
            </w:r>
            <w:proofErr w:type="spellEnd"/>
            <w:r w:rsidRPr="002C110F">
              <w:rPr>
                <w:sz w:val="22"/>
                <w:szCs w:val="22"/>
              </w:rPr>
              <w:t>.</w:t>
            </w:r>
          </w:p>
          <w:p w:rsidR="00E332FB" w:rsidRPr="002C110F" w:rsidRDefault="00E332FB" w:rsidP="002E6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Заява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електронній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засобами</w:t>
            </w:r>
            <w:proofErr w:type="spellEnd"/>
            <w:r w:rsidRPr="002C110F">
              <w:rPr>
                <w:sz w:val="22"/>
                <w:szCs w:val="22"/>
              </w:rPr>
              <w:t xml:space="preserve"> Порталу </w:t>
            </w:r>
            <w:proofErr w:type="spellStart"/>
            <w:r w:rsidRPr="002C110F">
              <w:rPr>
                <w:sz w:val="22"/>
                <w:szCs w:val="22"/>
              </w:rPr>
              <w:t>Дія</w:t>
            </w:r>
            <w:proofErr w:type="spellEnd"/>
            <w:r w:rsidRPr="002C110F">
              <w:rPr>
                <w:sz w:val="22"/>
                <w:szCs w:val="22"/>
              </w:rPr>
              <w:t xml:space="preserve"> та/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незалежно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адреси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задекларованого</w:t>
            </w:r>
            <w:proofErr w:type="spellEnd"/>
            <w:r w:rsidRPr="002C110F">
              <w:rPr>
                <w:sz w:val="22"/>
                <w:szCs w:val="22"/>
              </w:rPr>
              <w:t>/</w:t>
            </w:r>
            <w:proofErr w:type="spellStart"/>
            <w:r w:rsidRPr="002C110F">
              <w:rPr>
                <w:sz w:val="22"/>
                <w:szCs w:val="22"/>
              </w:rPr>
              <w:t>зареєстрованого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місця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перебування</w:t>
            </w:r>
            <w:proofErr w:type="spellEnd"/>
            <w:r w:rsidRPr="002C110F">
              <w:rPr>
                <w:sz w:val="22"/>
                <w:szCs w:val="22"/>
              </w:rPr>
              <w:t xml:space="preserve">) </w:t>
            </w:r>
            <w:proofErr w:type="spellStart"/>
            <w:r w:rsidRPr="002C110F">
              <w:rPr>
                <w:sz w:val="22"/>
                <w:szCs w:val="22"/>
              </w:rPr>
              <w:t>заявника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може</w:t>
            </w:r>
            <w:proofErr w:type="spellEnd"/>
            <w:r w:rsidRPr="002C110F">
              <w:rPr>
                <w:sz w:val="22"/>
                <w:szCs w:val="22"/>
              </w:rPr>
              <w:t xml:space="preserve"> бути подана </w:t>
            </w:r>
            <w:proofErr w:type="spellStart"/>
            <w:r w:rsidRPr="002C110F">
              <w:rPr>
                <w:sz w:val="22"/>
                <w:szCs w:val="22"/>
              </w:rPr>
              <w:t>адміністратором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2C110F">
              <w:rPr>
                <w:sz w:val="22"/>
                <w:szCs w:val="22"/>
              </w:rPr>
              <w:t>ентру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здійснює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ідентифікацію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заявника</w:t>
            </w:r>
            <w:proofErr w:type="spellEnd"/>
            <w:r w:rsidRPr="002C110F">
              <w:rPr>
                <w:sz w:val="22"/>
                <w:szCs w:val="22"/>
              </w:rPr>
              <w:t xml:space="preserve"> шляхом </w:t>
            </w:r>
            <w:proofErr w:type="spellStart"/>
            <w:r w:rsidRPr="002C110F">
              <w:rPr>
                <w:sz w:val="22"/>
                <w:szCs w:val="22"/>
              </w:rPr>
              <w:t>пред’явлення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заявником</w:t>
            </w:r>
            <w:proofErr w:type="spellEnd"/>
            <w:r w:rsidRPr="002C110F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тимчасового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громадянина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громадян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), паспортного документа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посвідчує</w:t>
            </w:r>
            <w:proofErr w:type="spellEnd"/>
            <w:r w:rsidRPr="002C110F">
              <w:rPr>
                <w:sz w:val="22"/>
                <w:szCs w:val="22"/>
              </w:rPr>
              <w:t xml:space="preserve"> особу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постійне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посвідки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тимчасове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проживання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біженця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посвідчення</w:t>
            </w:r>
            <w:proofErr w:type="spellEnd"/>
            <w:r w:rsidRPr="002C110F">
              <w:rPr>
                <w:sz w:val="22"/>
                <w:szCs w:val="22"/>
              </w:rPr>
              <w:t xml:space="preserve"> особи, яка </w:t>
            </w:r>
            <w:proofErr w:type="spellStart"/>
            <w:r w:rsidRPr="002C110F">
              <w:rPr>
                <w:sz w:val="22"/>
                <w:szCs w:val="22"/>
              </w:rPr>
              <w:t>потребує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додаткового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захисту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іншого</w:t>
            </w:r>
            <w:proofErr w:type="spellEnd"/>
            <w:r w:rsidRPr="002C110F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підтверджує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законність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перебування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іноземця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особи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території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України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крім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захистом</w:t>
            </w:r>
            <w:proofErr w:type="spellEnd"/>
            <w:r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Pr="002C110F">
              <w:rPr>
                <w:sz w:val="22"/>
                <w:szCs w:val="22"/>
              </w:rPr>
              <w:t>Україні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довідки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звернення</w:t>
            </w:r>
            <w:proofErr w:type="spellEnd"/>
            <w:r w:rsidRPr="002C110F">
              <w:rPr>
                <w:sz w:val="22"/>
                <w:szCs w:val="22"/>
              </w:rPr>
              <w:t xml:space="preserve"> за </w:t>
            </w:r>
            <w:proofErr w:type="spellStart"/>
            <w:r w:rsidRPr="002C110F">
              <w:rPr>
                <w:sz w:val="22"/>
                <w:szCs w:val="22"/>
              </w:rPr>
              <w:t>визнанням</w:t>
            </w:r>
            <w:proofErr w:type="spellEnd"/>
            <w:r w:rsidRPr="002C110F">
              <w:rPr>
                <w:sz w:val="22"/>
                <w:szCs w:val="22"/>
              </w:rPr>
              <w:t xml:space="preserve"> особою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 (для </w:t>
            </w:r>
            <w:proofErr w:type="spellStart"/>
            <w:r w:rsidRPr="002C110F">
              <w:rPr>
                <w:sz w:val="22"/>
                <w:szCs w:val="22"/>
              </w:rPr>
              <w:t>іноземців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осіб</w:t>
            </w:r>
            <w:proofErr w:type="spellEnd"/>
            <w:r w:rsidRPr="002C110F">
              <w:rPr>
                <w:sz w:val="22"/>
                <w:szCs w:val="22"/>
              </w:rPr>
              <w:t xml:space="preserve"> без </w:t>
            </w:r>
            <w:proofErr w:type="spellStart"/>
            <w:r w:rsidRPr="002C110F">
              <w:rPr>
                <w:sz w:val="22"/>
                <w:szCs w:val="22"/>
              </w:rPr>
              <w:t>громадянства</w:t>
            </w:r>
            <w:proofErr w:type="spellEnd"/>
            <w:r w:rsidRPr="002C110F">
              <w:rPr>
                <w:sz w:val="22"/>
                <w:szCs w:val="22"/>
              </w:rPr>
              <w:t xml:space="preserve">), </w:t>
            </w:r>
            <w:proofErr w:type="spellStart"/>
            <w:r w:rsidRPr="002C110F">
              <w:rPr>
                <w:sz w:val="22"/>
                <w:szCs w:val="22"/>
              </w:rPr>
              <w:t>після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проходження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ідентифікації</w:t>
            </w:r>
            <w:proofErr w:type="spellEnd"/>
            <w:r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Pr="002C110F">
              <w:rPr>
                <w:sz w:val="22"/>
                <w:szCs w:val="22"/>
              </w:rPr>
              <w:t>автентифікації</w:t>
            </w:r>
            <w:proofErr w:type="spellEnd"/>
            <w:r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Pr="002C110F">
              <w:rPr>
                <w:sz w:val="22"/>
                <w:szCs w:val="22"/>
              </w:rPr>
              <w:t>використанням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інтегрованої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системи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ідентифікації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електронного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підпису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інших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засобів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ідентифікації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які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дають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змогу</w:t>
            </w:r>
            <w:proofErr w:type="spellEnd"/>
            <w:r w:rsidRPr="002C110F">
              <w:rPr>
                <w:sz w:val="22"/>
                <w:szCs w:val="22"/>
              </w:rPr>
              <w:t xml:space="preserve"> однозначно </w:t>
            </w:r>
            <w:proofErr w:type="spellStart"/>
            <w:r w:rsidRPr="002C110F">
              <w:rPr>
                <w:sz w:val="22"/>
                <w:szCs w:val="22"/>
              </w:rPr>
              <w:t>встановити</w:t>
            </w:r>
            <w:proofErr w:type="spellEnd"/>
            <w:r w:rsidRPr="002C110F">
              <w:rPr>
                <w:sz w:val="22"/>
                <w:szCs w:val="22"/>
              </w:rPr>
              <w:t xml:space="preserve"> особу </w:t>
            </w:r>
            <w:proofErr w:type="spellStart"/>
            <w:r w:rsidRPr="002C110F">
              <w:rPr>
                <w:sz w:val="22"/>
                <w:szCs w:val="22"/>
              </w:rPr>
              <w:t>адміністратора</w:t>
            </w:r>
            <w:proofErr w:type="spellEnd"/>
            <w:r w:rsidRPr="002C110F">
              <w:rPr>
                <w:sz w:val="22"/>
                <w:szCs w:val="22"/>
              </w:rPr>
              <w:t xml:space="preserve"> центру. </w:t>
            </w:r>
          </w:p>
          <w:p w:rsidR="00E332FB" w:rsidRPr="002C110F" w:rsidRDefault="00E332FB" w:rsidP="0097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Після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формування</w:t>
            </w:r>
            <w:proofErr w:type="spellEnd"/>
            <w:r w:rsidRPr="002C110F">
              <w:rPr>
                <w:sz w:val="22"/>
                <w:szCs w:val="22"/>
              </w:rPr>
              <w:t xml:space="preserve"> заяви в </w:t>
            </w:r>
            <w:proofErr w:type="spellStart"/>
            <w:r w:rsidRPr="002C110F">
              <w:rPr>
                <w:sz w:val="22"/>
                <w:szCs w:val="22"/>
              </w:rPr>
              <w:t>електронній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засобами</w:t>
            </w:r>
            <w:proofErr w:type="spellEnd"/>
            <w:r w:rsidRPr="002C110F">
              <w:rPr>
                <w:sz w:val="22"/>
                <w:szCs w:val="22"/>
              </w:rPr>
              <w:t xml:space="preserve"> Порталу </w:t>
            </w:r>
            <w:proofErr w:type="spellStart"/>
            <w:r w:rsidRPr="002C110F">
              <w:rPr>
                <w:sz w:val="22"/>
                <w:szCs w:val="22"/>
              </w:rPr>
              <w:t>Дія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Реєстру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неї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адміністратором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r w:rsidR="009729F0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2C110F">
              <w:rPr>
                <w:sz w:val="22"/>
                <w:szCs w:val="22"/>
              </w:rPr>
              <w:t>ентру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накладається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кваліфікований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підпис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або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удосконалений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підпис</w:t>
            </w:r>
            <w:proofErr w:type="spellEnd"/>
            <w:r w:rsidRPr="002C110F">
              <w:rPr>
                <w:sz w:val="22"/>
                <w:szCs w:val="22"/>
              </w:rPr>
              <w:t xml:space="preserve">, </w:t>
            </w:r>
            <w:proofErr w:type="spellStart"/>
            <w:r w:rsidRPr="002C110F">
              <w:rPr>
                <w:sz w:val="22"/>
                <w:szCs w:val="22"/>
              </w:rPr>
              <w:t>що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базується</w:t>
            </w:r>
            <w:proofErr w:type="spellEnd"/>
            <w:r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Pr="002C110F">
              <w:rPr>
                <w:sz w:val="22"/>
                <w:szCs w:val="22"/>
              </w:rPr>
              <w:t>кваліфікованому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сертифікаті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електронного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підпису</w:t>
            </w:r>
            <w:proofErr w:type="spellEnd"/>
            <w:r w:rsidRPr="002C110F">
              <w:rPr>
                <w:sz w:val="22"/>
                <w:szCs w:val="22"/>
              </w:rPr>
              <w:t>.</w:t>
            </w:r>
          </w:p>
        </w:tc>
      </w:tr>
      <w:tr w:rsidR="005C08D8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4615D3" w:rsidRDefault="004615D3" w:rsidP="005C08D8">
            <w:pPr>
              <w:jc w:val="both"/>
              <w:rPr>
                <w:sz w:val="22"/>
                <w:szCs w:val="22"/>
                <w:lang w:val="uk-UA"/>
              </w:rPr>
            </w:pPr>
            <w:r w:rsidRPr="004615D3">
              <w:rPr>
                <w:sz w:val="22"/>
                <w:szCs w:val="22"/>
                <w:lang w:val="uk-UA"/>
              </w:rPr>
              <w:t>Адміністративна послуга надається безоплатно</w:t>
            </w:r>
          </w:p>
        </w:tc>
      </w:tr>
      <w:tr w:rsidR="005C08D8" w:rsidRPr="00EC4A7A" w:rsidTr="00E73264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right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D8" w:rsidRPr="002C110F" w:rsidRDefault="005C08D8" w:rsidP="005C08D8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b/>
                <w:sz w:val="22"/>
                <w:szCs w:val="22"/>
                <w:lang w:val="uk-UA"/>
              </w:rPr>
              <w:t>У разі платності</w:t>
            </w:r>
            <w:r w:rsidRPr="002C110F">
              <w:rPr>
                <w:sz w:val="22"/>
                <w:szCs w:val="22"/>
                <w:lang w:val="uk-UA"/>
              </w:rPr>
              <w:t>:</w:t>
            </w:r>
          </w:p>
        </w:tc>
      </w:tr>
      <w:tr w:rsidR="005C08D8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C08D8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 </w:t>
            </w:r>
          </w:p>
        </w:tc>
      </w:tr>
      <w:tr w:rsidR="005C08D8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 </w:t>
            </w:r>
          </w:p>
        </w:tc>
      </w:tr>
      <w:tr w:rsidR="005C08D8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5C08D8" w:rsidP="005C08D8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Строк надання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2C110F" w:rsidRDefault="00AE415E" w:rsidP="005C08D8">
            <w:pPr>
              <w:jc w:val="both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30 календарних днів</w:t>
            </w:r>
          </w:p>
        </w:tc>
      </w:tr>
      <w:tr w:rsidR="005F5801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D32AB5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 w:rsidR="005F5801" w:rsidRPr="002C110F">
              <w:rPr>
                <w:sz w:val="22"/>
                <w:szCs w:val="22"/>
              </w:rPr>
              <w:t>ідсутн</w:t>
            </w:r>
            <w:r>
              <w:rPr>
                <w:sz w:val="22"/>
                <w:szCs w:val="22"/>
                <w:lang w:val="uk-UA"/>
              </w:rPr>
              <w:t>ість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необхідних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документів</w:t>
            </w:r>
            <w:proofErr w:type="spellEnd"/>
          </w:p>
          <w:p w:rsidR="005F5801" w:rsidRPr="002C110F" w:rsidRDefault="00D32AB5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5F5801" w:rsidRPr="002C110F">
              <w:rPr>
                <w:sz w:val="22"/>
                <w:szCs w:val="22"/>
              </w:rPr>
              <w:t>одання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неправдивих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відомостей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</w:p>
          <w:p w:rsidR="005F5801" w:rsidRPr="002C110F" w:rsidRDefault="00D32AB5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 w:rsidR="005F5801" w:rsidRPr="002C110F">
              <w:rPr>
                <w:sz w:val="22"/>
                <w:szCs w:val="22"/>
              </w:rPr>
              <w:t>иявлення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підробок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поданих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документах </w:t>
            </w:r>
          </w:p>
          <w:p w:rsidR="005F5801" w:rsidRPr="002C110F" w:rsidRDefault="00D32AB5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proofErr w:type="spellStart"/>
            <w:r w:rsidR="005F5801" w:rsidRPr="002C110F">
              <w:rPr>
                <w:sz w:val="22"/>
                <w:szCs w:val="22"/>
              </w:rPr>
              <w:t>аявн</w:t>
            </w:r>
            <w:proofErr w:type="spellEnd"/>
            <w:r>
              <w:rPr>
                <w:sz w:val="22"/>
                <w:szCs w:val="22"/>
                <w:lang w:val="uk-UA"/>
              </w:rPr>
              <w:t>і</w:t>
            </w:r>
            <w:proofErr w:type="spellStart"/>
            <w:r w:rsidR="005F5801" w:rsidRPr="002C110F">
              <w:rPr>
                <w:sz w:val="22"/>
                <w:szCs w:val="22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ь</w:t>
            </w:r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обвинувального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вироку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суду, </w:t>
            </w:r>
            <w:proofErr w:type="spellStart"/>
            <w:r w:rsidR="005F5801" w:rsidRPr="002C110F">
              <w:rPr>
                <w:sz w:val="22"/>
                <w:szCs w:val="22"/>
              </w:rPr>
              <w:t>який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набрав </w:t>
            </w:r>
            <w:proofErr w:type="spellStart"/>
            <w:r w:rsidR="005F5801" w:rsidRPr="002C110F">
              <w:rPr>
                <w:sz w:val="22"/>
                <w:szCs w:val="22"/>
              </w:rPr>
              <w:t>законної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сили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за </w:t>
            </w:r>
            <w:proofErr w:type="spellStart"/>
            <w:r w:rsidR="005F5801" w:rsidRPr="002C110F">
              <w:rPr>
                <w:sz w:val="22"/>
                <w:szCs w:val="22"/>
              </w:rPr>
              <w:t>вчинення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заявником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умисного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особливо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злочину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під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5F5801" w:rsidRPr="002C110F">
              <w:rPr>
                <w:sz w:val="22"/>
                <w:szCs w:val="22"/>
              </w:rPr>
              <w:t>участі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5F5801" w:rsidRPr="002C110F">
              <w:rPr>
                <w:sz w:val="22"/>
                <w:szCs w:val="22"/>
              </w:rPr>
              <w:t>антитерористичній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операції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забезпеченні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її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проведення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здійсненні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заходів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із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безпеки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і оборони, </w:t>
            </w:r>
            <w:proofErr w:type="spellStart"/>
            <w:r w:rsidR="005F5801" w:rsidRPr="002C110F">
              <w:rPr>
                <w:sz w:val="22"/>
                <w:szCs w:val="22"/>
              </w:rPr>
              <w:t>відсічі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і </w:t>
            </w:r>
            <w:proofErr w:type="spellStart"/>
            <w:r w:rsidR="005F5801" w:rsidRPr="002C110F">
              <w:rPr>
                <w:sz w:val="22"/>
                <w:szCs w:val="22"/>
              </w:rPr>
              <w:t>стримування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збройної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агресії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5F5801" w:rsidRPr="002C110F">
              <w:rPr>
                <w:sz w:val="22"/>
                <w:szCs w:val="22"/>
              </w:rPr>
              <w:t>осійської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5F5801" w:rsidRPr="002C110F">
              <w:rPr>
                <w:sz w:val="22"/>
                <w:szCs w:val="22"/>
              </w:rPr>
              <w:t>едерації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5F5801" w:rsidRPr="002C110F">
              <w:rPr>
                <w:sz w:val="22"/>
                <w:szCs w:val="22"/>
              </w:rPr>
              <w:t>Донецькій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5F5801" w:rsidRPr="002C110F">
              <w:rPr>
                <w:sz w:val="22"/>
                <w:szCs w:val="22"/>
              </w:rPr>
              <w:t>Луганській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областях, </w:t>
            </w:r>
            <w:proofErr w:type="spellStart"/>
            <w:r w:rsidR="005F5801" w:rsidRPr="002C110F">
              <w:rPr>
                <w:sz w:val="22"/>
                <w:szCs w:val="22"/>
              </w:rPr>
              <w:t>забезпеченні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їх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здійснення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під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час </w:t>
            </w:r>
            <w:proofErr w:type="spellStart"/>
            <w:r w:rsidR="005F5801" w:rsidRPr="002C110F">
              <w:rPr>
                <w:sz w:val="22"/>
                <w:szCs w:val="22"/>
              </w:rPr>
              <w:t>безпосередньої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участі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заходах, </w:t>
            </w:r>
            <w:proofErr w:type="spellStart"/>
            <w:r w:rsidR="005F5801" w:rsidRPr="002C110F">
              <w:rPr>
                <w:sz w:val="22"/>
                <w:szCs w:val="22"/>
              </w:rPr>
              <w:t>необхідних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для </w:t>
            </w:r>
            <w:proofErr w:type="spellStart"/>
            <w:r w:rsidR="005F5801" w:rsidRPr="002C110F">
              <w:rPr>
                <w:sz w:val="22"/>
                <w:szCs w:val="22"/>
              </w:rPr>
              <w:t>забезпечення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оборони </w:t>
            </w:r>
            <w:proofErr w:type="spellStart"/>
            <w:r w:rsidR="005F5801" w:rsidRPr="002C110F">
              <w:rPr>
                <w:sz w:val="22"/>
                <w:szCs w:val="22"/>
              </w:rPr>
              <w:t>України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захисту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безпеки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населення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5F5801" w:rsidRPr="002C110F">
              <w:rPr>
                <w:sz w:val="22"/>
                <w:szCs w:val="22"/>
              </w:rPr>
              <w:t>інтересів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держави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зв’язку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з </w:t>
            </w:r>
            <w:proofErr w:type="spellStart"/>
            <w:r w:rsidR="005F5801" w:rsidRPr="002C110F">
              <w:rPr>
                <w:sz w:val="22"/>
                <w:szCs w:val="22"/>
              </w:rPr>
              <w:t>військовою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агресією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</w:t>
            </w:r>
            <w:proofErr w:type="spellStart"/>
            <w:r w:rsidR="005F5801" w:rsidRPr="002C110F">
              <w:rPr>
                <w:sz w:val="22"/>
                <w:szCs w:val="22"/>
              </w:rPr>
              <w:t>осійської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</w:t>
            </w:r>
            <w:proofErr w:type="spellStart"/>
            <w:r w:rsidR="005F5801" w:rsidRPr="002C110F">
              <w:rPr>
                <w:sz w:val="22"/>
                <w:szCs w:val="22"/>
              </w:rPr>
              <w:t>едерації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проти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України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умисного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особливо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злочину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проти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основ </w:t>
            </w:r>
            <w:proofErr w:type="spellStart"/>
            <w:r w:rsidR="005F5801" w:rsidRPr="002C110F">
              <w:rPr>
                <w:sz w:val="22"/>
                <w:szCs w:val="22"/>
              </w:rPr>
              <w:t>національної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безпеки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України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умисного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особливо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злочину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проти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встановленого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порядку </w:t>
            </w:r>
            <w:proofErr w:type="spellStart"/>
            <w:r w:rsidR="005F5801" w:rsidRPr="002C110F">
              <w:rPr>
                <w:sz w:val="22"/>
                <w:szCs w:val="22"/>
              </w:rPr>
              <w:t>несення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військової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служби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умисного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особливо тяжкого </w:t>
            </w:r>
            <w:proofErr w:type="spellStart"/>
            <w:r w:rsidR="005F5801" w:rsidRPr="002C110F">
              <w:rPr>
                <w:sz w:val="22"/>
                <w:szCs w:val="22"/>
              </w:rPr>
              <w:t>злочину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проти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миру, </w:t>
            </w:r>
            <w:proofErr w:type="spellStart"/>
            <w:r w:rsidR="005F5801" w:rsidRPr="002C110F">
              <w:rPr>
                <w:sz w:val="22"/>
                <w:szCs w:val="22"/>
              </w:rPr>
              <w:t>безпеки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людства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5F5801" w:rsidRPr="002C110F">
              <w:rPr>
                <w:sz w:val="22"/>
                <w:szCs w:val="22"/>
              </w:rPr>
              <w:t>міжнародного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порядку </w:t>
            </w:r>
          </w:p>
          <w:p w:rsidR="005F5801" w:rsidRPr="002C110F" w:rsidRDefault="00D32AB5" w:rsidP="00D32AB5">
            <w:pPr>
              <w:shd w:val="clear" w:color="auto" w:fill="FFFFFF"/>
              <w:ind w:firstLine="20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5F5801" w:rsidRPr="002C110F">
              <w:rPr>
                <w:sz w:val="22"/>
                <w:szCs w:val="22"/>
              </w:rPr>
              <w:t>ричина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інвалідності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внаслідок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поранення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5F5801" w:rsidRPr="002C110F">
              <w:rPr>
                <w:sz w:val="22"/>
                <w:szCs w:val="22"/>
              </w:rPr>
              <w:t>контузії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каліцтва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захворювання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) не </w:t>
            </w:r>
            <w:proofErr w:type="spellStart"/>
            <w:r w:rsidR="005F5801" w:rsidRPr="002C110F">
              <w:rPr>
                <w:sz w:val="22"/>
                <w:szCs w:val="22"/>
              </w:rPr>
              <w:t>відповідає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вимогам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Закону</w:t>
            </w:r>
          </w:p>
        </w:tc>
      </w:tr>
      <w:tr w:rsidR="005F5801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C93D59" w:rsidP="00C93D59">
            <w:pPr>
              <w:shd w:val="clear" w:color="auto" w:fill="FFFFFF"/>
              <w:ind w:firstLine="2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Встановлення статусу</w:t>
            </w:r>
            <w:r w:rsidR="005F5801" w:rsidRPr="002C110F">
              <w:rPr>
                <w:sz w:val="22"/>
                <w:szCs w:val="22"/>
                <w:lang w:val="uk-UA"/>
              </w:rPr>
              <w:t xml:space="preserve"> особи </w:t>
            </w:r>
            <w:r w:rsidR="00841DC5">
              <w:rPr>
                <w:sz w:val="22"/>
                <w:szCs w:val="22"/>
                <w:lang w:val="uk-UA"/>
              </w:rPr>
              <w:t xml:space="preserve">з інвалідністю внаслідок війни / </w:t>
            </w:r>
            <w:r w:rsidR="005F5801" w:rsidRPr="002C110F">
              <w:rPr>
                <w:sz w:val="22"/>
                <w:szCs w:val="22"/>
                <w:lang w:val="uk-UA"/>
              </w:rPr>
              <w:t>повідомлення про відмову у наданні статусу.</w:t>
            </w:r>
          </w:p>
        </w:tc>
      </w:tr>
      <w:tr w:rsidR="005F5801" w:rsidRPr="00EC4A7A" w:rsidTr="00E73264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proofErr w:type="spellStart"/>
            <w:r w:rsidRPr="002C110F">
              <w:rPr>
                <w:sz w:val="22"/>
                <w:szCs w:val="22"/>
              </w:rPr>
              <w:t>Повідомлення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надання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відмову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наданні</w:t>
            </w:r>
            <w:proofErr w:type="spellEnd"/>
            <w:r w:rsidRPr="002C110F">
              <w:rPr>
                <w:sz w:val="22"/>
                <w:szCs w:val="22"/>
              </w:rPr>
              <w:t xml:space="preserve">) статусу особи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заявник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отримує</w:t>
            </w:r>
            <w:proofErr w:type="spellEnd"/>
            <w:r w:rsidRPr="002C110F">
              <w:rPr>
                <w:sz w:val="22"/>
                <w:szCs w:val="22"/>
              </w:rPr>
              <w:t xml:space="preserve">: </w:t>
            </w:r>
          </w:p>
          <w:p w:rsidR="005F5801" w:rsidRPr="002C110F" w:rsidRDefault="00D32AB5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="005F5801" w:rsidRPr="002C110F">
              <w:rPr>
                <w:sz w:val="22"/>
                <w:szCs w:val="22"/>
              </w:rPr>
              <w:t xml:space="preserve">шляхом </w:t>
            </w:r>
            <w:proofErr w:type="spellStart"/>
            <w:r w:rsidR="005F5801" w:rsidRPr="002C110F">
              <w:rPr>
                <w:sz w:val="22"/>
                <w:szCs w:val="22"/>
              </w:rPr>
              <w:t>надсилання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повідомлення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на </w:t>
            </w:r>
            <w:proofErr w:type="spellStart"/>
            <w:r w:rsidR="005F5801" w:rsidRPr="002C110F">
              <w:rPr>
                <w:sz w:val="22"/>
                <w:szCs w:val="22"/>
              </w:rPr>
              <w:t>електронну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(</w:t>
            </w:r>
            <w:proofErr w:type="spellStart"/>
            <w:r w:rsidR="005F5801" w:rsidRPr="002C110F">
              <w:rPr>
                <w:sz w:val="22"/>
                <w:szCs w:val="22"/>
              </w:rPr>
              <w:t>поштову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) адресу, </w:t>
            </w:r>
            <w:proofErr w:type="spellStart"/>
            <w:r w:rsidR="005F5801" w:rsidRPr="002C110F">
              <w:rPr>
                <w:sz w:val="22"/>
                <w:szCs w:val="22"/>
              </w:rPr>
              <w:t>зазначену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заявником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заяві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, </w:t>
            </w:r>
            <w:proofErr w:type="spellStart"/>
            <w:r w:rsidR="005F5801" w:rsidRPr="002C110F">
              <w:rPr>
                <w:sz w:val="22"/>
                <w:szCs w:val="22"/>
              </w:rPr>
              <w:t>що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подана в </w:t>
            </w:r>
            <w:proofErr w:type="spellStart"/>
            <w:r w:rsidR="005F5801" w:rsidRPr="002C110F">
              <w:rPr>
                <w:sz w:val="22"/>
                <w:szCs w:val="22"/>
              </w:rPr>
              <w:t>паперовій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формі</w:t>
            </w:r>
            <w:proofErr w:type="spellEnd"/>
            <w:r w:rsidR="005F5801" w:rsidRPr="002C110F">
              <w:rPr>
                <w:sz w:val="22"/>
                <w:szCs w:val="22"/>
              </w:rPr>
              <w:t>;</w:t>
            </w:r>
          </w:p>
          <w:p w:rsidR="00D32AB5" w:rsidRPr="00A36653" w:rsidRDefault="00D32AB5" w:rsidP="00D32AB5">
            <w:pPr>
              <w:pStyle w:val="a7"/>
              <w:ind w:left="0"/>
              <w:rPr>
                <w:sz w:val="22"/>
                <w:szCs w:val="22"/>
              </w:rPr>
            </w:pPr>
            <w:r w:rsidRPr="00A36653">
              <w:rPr>
                <w:sz w:val="22"/>
                <w:szCs w:val="22"/>
              </w:rPr>
              <w:t xml:space="preserve">- шляхом надсилання повідомлення на електронну (поштову) адресу, зазначену заявником у заяві, що подана в паперовій формі; </w:t>
            </w:r>
          </w:p>
          <w:p w:rsidR="00D32AB5" w:rsidRPr="00A36653" w:rsidRDefault="00D32AB5" w:rsidP="00D32AB5">
            <w:pPr>
              <w:pStyle w:val="a7"/>
              <w:ind w:left="0"/>
              <w:rPr>
                <w:sz w:val="22"/>
                <w:szCs w:val="22"/>
              </w:rPr>
            </w:pPr>
            <w:r w:rsidRPr="00A36653">
              <w:rPr>
                <w:sz w:val="22"/>
                <w:szCs w:val="22"/>
              </w:rPr>
              <w:t xml:space="preserve">засобами Порталу Дія або засобами Реєстру (у разі подання заяви в електронній формі). </w:t>
            </w:r>
          </w:p>
          <w:p w:rsidR="005F5801" w:rsidRPr="002C110F" w:rsidRDefault="005F5801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До </w:t>
            </w:r>
            <w:r w:rsidR="00D32AB5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2C110F">
              <w:rPr>
                <w:sz w:val="22"/>
                <w:szCs w:val="22"/>
              </w:rPr>
              <w:t>ентру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повідомлення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надання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відмову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наданні</w:t>
            </w:r>
            <w:proofErr w:type="spellEnd"/>
            <w:r w:rsidRPr="002C110F">
              <w:rPr>
                <w:sz w:val="22"/>
                <w:szCs w:val="22"/>
              </w:rPr>
              <w:t xml:space="preserve">) статусу особи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війни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передається</w:t>
            </w:r>
            <w:proofErr w:type="spellEnd"/>
            <w:r w:rsidRPr="002C110F">
              <w:rPr>
                <w:sz w:val="22"/>
                <w:szCs w:val="22"/>
              </w:rPr>
              <w:t xml:space="preserve"> через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кабінет</w:t>
            </w:r>
            <w:proofErr w:type="spellEnd"/>
            <w:r w:rsidRPr="002C110F">
              <w:rPr>
                <w:sz w:val="22"/>
                <w:szCs w:val="22"/>
              </w:rPr>
              <w:t xml:space="preserve">. </w:t>
            </w:r>
          </w:p>
          <w:p w:rsidR="005F5801" w:rsidRPr="002C110F" w:rsidRDefault="005F5801" w:rsidP="00841DC5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У </w:t>
            </w:r>
            <w:proofErr w:type="spellStart"/>
            <w:r w:rsidRPr="002C110F">
              <w:rPr>
                <w:sz w:val="22"/>
                <w:szCs w:val="22"/>
              </w:rPr>
              <w:t>разі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відсутності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технічної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можливості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передати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повідомлення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надання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відмову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наданні</w:t>
            </w:r>
            <w:proofErr w:type="spellEnd"/>
            <w:r w:rsidRPr="002C110F">
              <w:rPr>
                <w:sz w:val="22"/>
                <w:szCs w:val="22"/>
              </w:rPr>
              <w:t xml:space="preserve">) статусу через </w:t>
            </w:r>
            <w:proofErr w:type="spellStart"/>
            <w:r w:rsidRPr="002C110F">
              <w:rPr>
                <w:sz w:val="22"/>
                <w:szCs w:val="22"/>
              </w:rPr>
              <w:t>електронний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кабінет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такі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відомості</w:t>
            </w:r>
            <w:proofErr w:type="spellEnd"/>
            <w:r w:rsidRPr="002C110F">
              <w:rPr>
                <w:sz w:val="22"/>
                <w:szCs w:val="22"/>
              </w:rPr>
              <w:t xml:space="preserve"> не </w:t>
            </w:r>
            <w:proofErr w:type="spellStart"/>
            <w:r w:rsidRPr="002C110F">
              <w:rPr>
                <w:sz w:val="22"/>
                <w:szCs w:val="22"/>
              </w:rPr>
              <w:t>пізніше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ніж</w:t>
            </w:r>
            <w:proofErr w:type="spellEnd"/>
            <w:r w:rsidRPr="002C110F">
              <w:rPr>
                <w:sz w:val="22"/>
                <w:szCs w:val="22"/>
              </w:rPr>
              <w:t xml:space="preserve"> через три </w:t>
            </w:r>
            <w:proofErr w:type="spellStart"/>
            <w:r w:rsidRPr="002C110F">
              <w:rPr>
                <w:sz w:val="22"/>
                <w:szCs w:val="22"/>
              </w:rPr>
              <w:t>дні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після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їх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прийняття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передаються</w:t>
            </w:r>
            <w:proofErr w:type="spellEnd"/>
            <w:r w:rsidRPr="002C110F">
              <w:rPr>
                <w:sz w:val="22"/>
                <w:szCs w:val="22"/>
              </w:rPr>
              <w:t xml:space="preserve"> до </w:t>
            </w:r>
            <w:r w:rsidR="00D32AB5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2C110F">
              <w:rPr>
                <w:sz w:val="22"/>
                <w:szCs w:val="22"/>
              </w:rPr>
              <w:t>ентру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паперовій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формі</w:t>
            </w:r>
            <w:proofErr w:type="spellEnd"/>
            <w:r w:rsidRPr="002C110F">
              <w:rPr>
                <w:sz w:val="22"/>
                <w:szCs w:val="22"/>
              </w:rPr>
              <w:t xml:space="preserve">. </w:t>
            </w:r>
          </w:p>
        </w:tc>
      </w:tr>
      <w:tr w:rsidR="005F5801" w:rsidRPr="00EC4A7A" w:rsidTr="00E7326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5F5801" w:rsidP="005F5801">
            <w:pPr>
              <w:jc w:val="center"/>
              <w:rPr>
                <w:sz w:val="22"/>
                <w:szCs w:val="22"/>
                <w:lang w:val="uk-UA"/>
              </w:rPr>
            </w:pPr>
            <w:r w:rsidRPr="002C110F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2C110F" w:rsidRDefault="00456C44" w:rsidP="005F5801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Департамент </w:t>
            </w:r>
            <w:r w:rsidR="005F5801" w:rsidRPr="002C110F">
              <w:rPr>
                <w:sz w:val="22"/>
                <w:szCs w:val="22"/>
              </w:rPr>
              <w:t xml:space="preserve">у </w:t>
            </w:r>
            <w:proofErr w:type="spellStart"/>
            <w:r w:rsidR="005F5801" w:rsidRPr="002C110F">
              <w:rPr>
                <w:sz w:val="22"/>
                <w:szCs w:val="22"/>
              </w:rPr>
              <w:t>випадку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отримання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місячний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строк </w:t>
            </w:r>
            <w:proofErr w:type="spellStart"/>
            <w:r w:rsidR="005F5801" w:rsidRPr="002C110F">
              <w:rPr>
                <w:sz w:val="22"/>
                <w:szCs w:val="22"/>
              </w:rPr>
              <w:t>відповіді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на запит </w:t>
            </w:r>
            <w:proofErr w:type="spellStart"/>
            <w:r w:rsidR="005F5801" w:rsidRPr="002C110F">
              <w:rPr>
                <w:sz w:val="22"/>
                <w:szCs w:val="22"/>
              </w:rPr>
              <w:t>від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уповноважених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органів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після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прийняття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рішення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5F5801" w:rsidRPr="002C110F">
              <w:rPr>
                <w:sz w:val="22"/>
                <w:szCs w:val="22"/>
              </w:rPr>
              <w:t>відмову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наданні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заявнику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статусу особи з </w:t>
            </w:r>
            <w:proofErr w:type="spellStart"/>
            <w:r w:rsidR="005F5801" w:rsidRPr="002C110F">
              <w:rPr>
                <w:sz w:val="22"/>
                <w:szCs w:val="22"/>
              </w:rPr>
              <w:t>інвалідністю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внаслідок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війни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протягом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одного календарного дня </w:t>
            </w:r>
            <w:proofErr w:type="spellStart"/>
            <w:r w:rsidR="005F5801" w:rsidRPr="002C110F">
              <w:rPr>
                <w:sz w:val="22"/>
                <w:szCs w:val="22"/>
              </w:rPr>
              <w:t>інформує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5F5801" w:rsidRPr="002C110F">
              <w:rPr>
                <w:sz w:val="22"/>
                <w:szCs w:val="22"/>
              </w:rPr>
              <w:t>це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заявника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в </w:t>
            </w:r>
            <w:proofErr w:type="spellStart"/>
            <w:r w:rsidR="005F5801" w:rsidRPr="002C110F">
              <w:rPr>
                <w:sz w:val="22"/>
                <w:szCs w:val="22"/>
              </w:rPr>
              <w:t>електронній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формі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або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іншими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засобами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зв’язку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та </w:t>
            </w:r>
            <w:proofErr w:type="spellStart"/>
            <w:r w:rsidR="005F5801" w:rsidRPr="002C110F">
              <w:rPr>
                <w:sz w:val="22"/>
                <w:szCs w:val="22"/>
              </w:rPr>
              <w:t>пропонує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йому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повторно подати </w:t>
            </w:r>
            <w:proofErr w:type="spellStart"/>
            <w:r w:rsidR="005F5801" w:rsidRPr="002C110F">
              <w:rPr>
                <w:sz w:val="22"/>
                <w:szCs w:val="22"/>
              </w:rPr>
              <w:t>заяву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="005F5801" w:rsidRPr="002C110F">
              <w:rPr>
                <w:sz w:val="22"/>
                <w:szCs w:val="22"/>
              </w:rPr>
              <w:t>письмовій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формі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="005F5801" w:rsidRPr="002C110F">
              <w:rPr>
                <w:sz w:val="22"/>
                <w:szCs w:val="22"/>
              </w:rPr>
              <w:t>надання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статусу, яка </w:t>
            </w:r>
            <w:proofErr w:type="spellStart"/>
            <w:r w:rsidR="005F5801" w:rsidRPr="002C110F">
              <w:rPr>
                <w:sz w:val="22"/>
                <w:szCs w:val="22"/>
              </w:rPr>
              <w:t>долучається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до </w:t>
            </w:r>
            <w:proofErr w:type="spellStart"/>
            <w:r w:rsidR="005F5801" w:rsidRPr="002C110F">
              <w:rPr>
                <w:sz w:val="22"/>
                <w:szCs w:val="22"/>
              </w:rPr>
              <w:t>раніше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поданої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заяви та </w:t>
            </w:r>
            <w:proofErr w:type="spellStart"/>
            <w:r w:rsidR="005F5801" w:rsidRPr="002C110F">
              <w:rPr>
                <w:sz w:val="22"/>
                <w:szCs w:val="22"/>
              </w:rPr>
              <w:t>витребуваних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 </w:t>
            </w:r>
            <w:proofErr w:type="spellStart"/>
            <w:r w:rsidR="005F5801" w:rsidRPr="002C110F">
              <w:rPr>
                <w:sz w:val="22"/>
                <w:szCs w:val="22"/>
              </w:rPr>
              <w:t>документів</w:t>
            </w:r>
            <w:proofErr w:type="spellEnd"/>
            <w:r w:rsidR="005F5801" w:rsidRPr="002C110F">
              <w:rPr>
                <w:sz w:val="22"/>
                <w:szCs w:val="22"/>
              </w:rPr>
              <w:t xml:space="preserve">. </w:t>
            </w:r>
          </w:p>
          <w:p w:rsidR="005F5801" w:rsidRPr="002C110F" w:rsidRDefault="005F5801" w:rsidP="00456C44">
            <w:pPr>
              <w:shd w:val="clear" w:color="auto" w:fill="FFFFFF"/>
              <w:ind w:firstLine="20"/>
              <w:jc w:val="both"/>
              <w:rPr>
                <w:sz w:val="22"/>
                <w:szCs w:val="22"/>
              </w:rPr>
            </w:pPr>
            <w:r w:rsidRPr="002C110F">
              <w:rPr>
                <w:sz w:val="22"/>
                <w:szCs w:val="22"/>
              </w:rPr>
              <w:t xml:space="preserve">За результатами </w:t>
            </w:r>
            <w:proofErr w:type="spellStart"/>
            <w:r w:rsidRPr="002C110F">
              <w:rPr>
                <w:sz w:val="22"/>
                <w:szCs w:val="22"/>
              </w:rPr>
              <w:t>розгляду</w:t>
            </w:r>
            <w:proofErr w:type="spellEnd"/>
            <w:r w:rsidRPr="002C110F">
              <w:rPr>
                <w:sz w:val="22"/>
                <w:szCs w:val="22"/>
              </w:rPr>
              <w:t xml:space="preserve"> повторно </w:t>
            </w:r>
            <w:proofErr w:type="spellStart"/>
            <w:r w:rsidRPr="002C110F">
              <w:rPr>
                <w:sz w:val="22"/>
                <w:szCs w:val="22"/>
              </w:rPr>
              <w:t>поданої</w:t>
            </w:r>
            <w:proofErr w:type="spellEnd"/>
            <w:r w:rsidRPr="002C110F">
              <w:rPr>
                <w:sz w:val="22"/>
                <w:szCs w:val="22"/>
              </w:rPr>
              <w:t xml:space="preserve"> заяви </w:t>
            </w:r>
            <w:r w:rsidR="00456C44">
              <w:rPr>
                <w:sz w:val="22"/>
                <w:szCs w:val="22"/>
                <w:lang w:val="uk-UA"/>
              </w:rPr>
              <w:t>Департамент</w:t>
            </w:r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приймає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рішення</w:t>
            </w:r>
            <w:proofErr w:type="spellEnd"/>
            <w:r w:rsidRPr="002C110F">
              <w:rPr>
                <w:sz w:val="22"/>
                <w:szCs w:val="22"/>
              </w:rPr>
              <w:t xml:space="preserve"> про </w:t>
            </w:r>
            <w:proofErr w:type="spellStart"/>
            <w:r w:rsidRPr="002C110F">
              <w:rPr>
                <w:sz w:val="22"/>
                <w:szCs w:val="22"/>
              </w:rPr>
              <w:t>надання</w:t>
            </w:r>
            <w:proofErr w:type="spellEnd"/>
            <w:r w:rsidRPr="002C110F">
              <w:rPr>
                <w:sz w:val="22"/>
                <w:szCs w:val="22"/>
              </w:rPr>
              <w:t xml:space="preserve"> (</w:t>
            </w:r>
            <w:proofErr w:type="spellStart"/>
            <w:r w:rsidRPr="002C110F">
              <w:rPr>
                <w:sz w:val="22"/>
                <w:szCs w:val="22"/>
              </w:rPr>
              <w:t>відмову</w:t>
            </w:r>
            <w:proofErr w:type="spellEnd"/>
            <w:r w:rsidRPr="002C110F">
              <w:rPr>
                <w:sz w:val="22"/>
                <w:szCs w:val="22"/>
              </w:rPr>
              <w:t xml:space="preserve"> у </w:t>
            </w:r>
            <w:proofErr w:type="spellStart"/>
            <w:r w:rsidRPr="002C110F">
              <w:rPr>
                <w:sz w:val="22"/>
                <w:szCs w:val="22"/>
              </w:rPr>
              <w:t>наданні</w:t>
            </w:r>
            <w:proofErr w:type="spellEnd"/>
            <w:r w:rsidRPr="002C110F">
              <w:rPr>
                <w:sz w:val="22"/>
                <w:szCs w:val="22"/>
              </w:rPr>
              <w:t xml:space="preserve">) статусу особи з </w:t>
            </w:r>
            <w:proofErr w:type="spellStart"/>
            <w:r w:rsidRPr="002C110F">
              <w:rPr>
                <w:sz w:val="22"/>
                <w:szCs w:val="22"/>
              </w:rPr>
              <w:t>інвалідністю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внаслідок</w:t>
            </w:r>
            <w:proofErr w:type="spellEnd"/>
            <w:r w:rsidRPr="002C110F">
              <w:rPr>
                <w:sz w:val="22"/>
                <w:szCs w:val="22"/>
              </w:rPr>
              <w:t xml:space="preserve"> </w:t>
            </w:r>
            <w:proofErr w:type="spellStart"/>
            <w:r w:rsidRPr="002C110F">
              <w:rPr>
                <w:sz w:val="22"/>
                <w:szCs w:val="22"/>
              </w:rPr>
              <w:t>війни</w:t>
            </w:r>
            <w:proofErr w:type="spellEnd"/>
            <w:r w:rsidRPr="002C110F">
              <w:rPr>
                <w:sz w:val="22"/>
                <w:szCs w:val="22"/>
              </w:rPr>
              <w:t>.</w:t>
            </w:r>
          </w:p>
        </w:tc>
      </w:tr>
    </w:tbl>
    <w:p w:rsidR="00BF7A3E" w:rsidRDefault="00BF7A3E" w:rsidP="00BF7A3E">
      <w:pPr>
        <w:pStyle w:val="Default"/>
        <w:rPr>
          <w:bCs/>
          <w:sz w:val="28"/>
          <w:szCs w:val="28"/>
          <w:lang w:val="uk-UA"/>
        </w:rPr>
      </w:pPr>
    </w:p>
    <w:p w:rsidR="0082139C" w:rsidRDefault="0082139C" w:rsidP="00BF7A3E">
      <w:pPr>
        <w:pStyle w:val="Default"/>
        <w:rPr>
          <w:bCs/>
          <w:sz w:val="28"/>
          <w:szCs w:val="28"/>
          <w:lang w:val="uk-UA"/>
        </w:rPr>
      </w:pPr>
    </w:p>
    <w:p w:rsidR="00AA621D" w:rsidRDefault="00AA621D" w:rsidP="00BF7A3E">
      <w:pPr>
        <w:pStyle w:val="Default"/>
        <w:rPr>
          <w:bCs/>
          <w:sz w:val="28"/>
          <w:szCs w:val="28"/>
          <w:lang w:val="uk-UA"/>
        </w:rPr>
      </w:pPr>
    </w:p>
    <w:p w:rsidR="00AA621D" w:rsidRDefault="00AA621D" w:rsidP="00BF7A3E">
      <w:pPr>
        <w:pStyle w:val="Default"/>
        <w:rPr>
          <w:bCs/>
          <w:sz w:val="28"/>
          <w:szCs w:val="28"/>
          <w:lang w:val="uk-UA"/>
        </w:rPr>
      </w:pPr>
    </w:p>
    <w:p w:rsidR="004656A3" w:rsidRDefault="004656A3" w:rsidP="004656A3">
      <w:pPr>
        <w:ind w:left="-709" w:firstLine="567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4656A3" w:rsidRDefault="004656A3" w:rsidP="004656A3">
      <w:pPr>
        <w:ind w:left="4111" w:hanging="4253"/>
        <w:rPr>
          <w:b/>
          <w:lang w:val="uk-UA"/>
        </w:rPr>
      </w:pPr>
      <w:r>
        <w:rPr>
          <w:b/>
          <w:lang w:val="uk-UA"/>
        </w:rPr>
        <w:t>з питань ветеранської політики</w:t>
      </w:r>
    </w:p>
    <w:p w:rsidR="004656A3" w:rsidRDefault="004656A3" w:rsidP="004656A3">
      <w:pPr>
        <w:ind w:left="4111" w:hanging="4253"/>
        <w:rPr>
          <w:b/>
          <w:lang w:val="uk-UA"/>
        </w:rPr>
      </w:pPr>
      <w:r>
        <w:rPr>
          <w:b/>
          <w:lang w:val="uk-UA"/>
        </w:rPr>
        <w:t>Департаменту соціального захисту</w:t>
      </w:r>
    </w:p>
    <w:p w:rsidR="00EC4A7A" w:rsidRPr="00E4565A" w:rsidRDefault="004656A3" w:rsidP="00705EFB">
      <w:pPr>
        <w:ind w:left="4536" w:hanging="4678"/>
      </w:pPr>
      <w:r>
        <w:rPr>
          <w:b/>
          <w:lang w:val="uk-UA"/>
        </w:rPr>
        <w:t>населення Сумської міської ради</w:t>
      </w:r>
      <w:r w:rsidR="00EC4A7A" w:rsidRPr="002D4528">
        <w:rPr>
          <w:b/>
          <w:lang w:val="uk-UA"/>
        </w:rPr>
        <w:t xml:space="preserve">               __________      </w:t>
      </w:r>
      <w:r w:rsidR="00D76A7C" w:rsidRPr="002D4528">
        <w:rPr>
          <w:b/>
          <w:lang w:val="uk-UA"/>
        </w:rPr>
        <w:t xml:space="preserve">        </w:t>
      </w:r>
      <w:r w:rsidR="002D4528">
        <w:rPr>
          <w:b/>
          <w:lang w:val="uk-UA"/>
        </w:rPr>
        <w:t xml:space="preserve">       </w:t>
      </w:r>
      <w:r w:rsidR="00D76A7C" w:rsidRPr="002D4528">
        <w:rPr>
          <w:b/>
          <w:lang w:val="uk-UA"/>
        </w:rPr>
        <w:t xml:space="preserve">     </w:t>
      </w:r>
      <w:r>
        <w:rPr>
          <w:b/>
          <w:lang w:val="uk-UA"/>
        </w:rPr>
        <w:t>Алла КОТЛЯР</w:t>
      </w:r>
      <w:r w:rsidR="00EC4A7A" w:rsidRPr="00D76A7C">
        <w:rPr>
          <w:lang w:val="uk-UA"/>
        </w:rPr>
        <w:t xml:space="preserve">                                                                                        </w:t>
      </w:r>
      <w:r w:rsidR="003B5C2F" w:rsidRPr="00D76A7C">
        <w:rPr>
          <w:lang w:val="uk-UA"/>
        </w:rPr>
        <w:t xml:space="preserve">     </w:t>
      </w:r>
      <w:r w:rsidR="00705EFB">
        <w:rPr>
          <w:lang w:val="uk-UA"/>
        </w:rPr>
        <w:t xml:space="preserve">      </w:t>
      </w:r>
      <w:r w:rsidR="00EC4A7A" w:rsidRPr="00D76A7C">
        <w:rPr>
          <w:lang w:val="uk-UA"/>
        </w:rPr>
        <w:t>(підпис)</w:t>
      </w:r>
    </w:p>
    <w:sectPr w:rsidR="00EC4A7A" w:rsidRPr="00E4565A" w:rsidSect="00E732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77FB"/>
    <w:multiLevelType w:val="hybridMultilevel"/>
    <w:tmpl w:val="860AAE3E"/>
    <w:lvl w:ilvl="0" w:tplc="B80A1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1C"/>
    <w:rsid w:val="00063FE6"/>
    <w:rsid w:val="000852CD"/>
    <w:rsid w:val="000937F4"/>
    <w:rsid w:val="000A37D2"/>
    <w:rsid w:val="000A49EC"/>
    <w:rsid w:val="000A526A"/>
    <w:rsid w:val="000C7EDA"/>
    <w:rsid w:val="000D0081"/>
    <w:rsid w:val="000D41B6"/>
    <w:rsid w:val="000F4562"/>
    <w:rsid w:val="00136626"/>
    <w:rsid w:val="001A034B"/>
    <w:rsid w:val="001B0C09"/>
    <w:rsid w:val="001C670B"/>
    <w:rsid w:val="00211F58"/>
    <w:rsid w:val="00252D6C"/>
    <w:rsid w:val="002C110F"/>
    <w:rsid w:val="002D4528"/>
    <w:rsid w:val="002D504E"/>
    <w:rsid w:val="002E660A"/>
    <w:rsid w:val="00317116"/>
    <w:rsid w:val="00322F77"/>
    <w:rsid w:val="003B4267"/>
    <w:rsid w:val="003B5C2F"/>
    <w:rsid w:val="003E41A3"/>
    <w:rsid w:val="00455976"/>
    <w:rsid w:val="00456C44"/>
    <w:rsid w:val="00457047"/>
    <w:rsid w:val="004615D3"/>
    <w:rsid w:val="00464968"/>
    <w:rsid w:val="004656A3"/>
    <w:rsid w:val="0049513F"/>
    <w:rsid w:val="005020A2"/>
    <w:rsid w:val="00524B43"/>
    <w:rsid w:val="00536E92"/>
    <w:rsid w:val="0055407F"/>
    <w:rsid w:val="00554639"/>
    <w:rsid w:val="005819AB"/>
    <w:rsid w:val="005C08D8"/>
    <w:rsid w:val="005C29B4"/>
    <w:rsid w:val="005C7805"/>
    <w:rsid w:val="005D18FC"/>
    <w:rsid w:val="005F5801"/>
    <w:rsid w:val="006220E2"/>
    <w:rsid w:val="00675F01"/>
    <w:rsid w:val="006915BE"/>
    <w:rsid w:val="00692AEB"/>
    <w:rsid w:val="006A48B5"/>
    <w:rsid w:val="006E4F8F"/>
    <w:rsid w:val="00705EFB"/>
    <w:rsid w:val="0071613D"/>
    <w:rsid w:val="00727714"/>
    <w:rsid w:val="00766237"/>
    <w:rsid w:val="007A1556"/>
    <w:rsid w:val="007C3A47"/>
    <w:rsid w:val="0080188E"/>
    <w:rsid w:val="008027B3"/>
    <w:rsid w:val="00811404"/>
    <w:rsid w:val="008139DA"/>
    <w:rsid w:val="0082139C"/>
    <w:rsid w:val="008370C7"/>
    <w:rsid w:val="00837584"/>
    <w:rsid w:val="00841DC5"/>
    <w:rsid w:val="00846919"/>
    <w:rsid w:val="00886592"/>
    <w:rsid w:val="008A6681"/>
    <w:rsid w:val="008C2A1C"/>
    <w:rsid w:val="008D4F6B"/>
    <w:rsid w:val="008E4955"/>
    <w:rsid w:val="00906F15"/>
    <w:rsid w:val="009729F0"/>
    <w:rsid w:val="009B261E"/>
    <w:rsid w:val="009D3C29"/>
    <w:rsid w:val="009E5905"/>
    <w:rsid w:val="009F34D5"/>
    <w:rsid w:val="00A304B5"/>
    <w:rsid w:val="00A4372D"/>
    <w:rsid w:val="00A55315"/>
    <w:rsid w:val="00A70F4C"/>
    <w:rsid w:val="00A772BA"/>
    <w:rsid w:val="00AA621D"/>
    <w:rsid w:val="00AB6D2D"/>
    <w:rsid w:val="00AC228F"/>
    <w:rsid w:val="00AD4B97"/>
    <w:rsid w:val="00AE415E"/>
    <w:rsid w:val="00AE4342"/>
    <w:rsid w:val="00B175E7"/>
    <w:rsid w:val="00B35131"/>
    <w:rsid w:val="00B63B68"/>
    <w:rsid w:val="00BD148B"/>
    <w:rsid w:val="00BE7BB4"/>
    <w:rsid w:val="00BF7A3E"/>
    <w:rsid w:val="00C12502"/>
    <w:rsid w:val="00C244A6"/>
    <w:rsid w:val="00C416A6"/>
    <w:rsid w:val="00C44349"/>
    <w:rsid w:val="00C703B6"/>
    <w:rsid w:val="00C93D59"/>
    <w:rsid w:val="00D06718"/>
    <w:rsid w:val="00D0731C"/>
    <w:rsid w:val="00D32AB5"/>
    <w:rsid w:val="00D76A7C"/>
    <w:rsid w:val="00DD0940"/>
    <w:rsid w:val="00DE5728"/>
    <w:rsid w:val="00DE6E9F"/>
    <w:rsid w:val="00DF5109"/>
    <w:rsid w:val="00E313C7"/>
    <w:rsid w:val="00E332FB"/>
    <w:rsid w:val="00E366F5"/>
    <w:rsid w:val="00E73264"/>
    <w:rsid w:val="00E7481B"/>
    <w:rsid w:val="00E84CF1"/>
    <w:rsid w:val="00EA4E70"/>
    <w:rsid w:val="00EC4A7A"/>
    <w:rsid w:val="00EE0683"/>
    <w:rsid w:val="00EF4653"/>
    <w:rsid w:val="00F07CD1"/>
    <w:rsid w:val="00F31305"/>
    <w:rsid w:val="00F470A5"/>
    <w:rsid w:val="00F71002"/>
    <w:rsid w:val="00FA20B0"/>
    <w:rsid w:val="00FB18E1"/>
    <w:rsid w:val="00FB3B5D"/>
    <w:rsid w:val="00FE3DA5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E9605-18D7-49CE-8F51-5E545A9C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1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BF7A3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3">
    <w:name w:val="Hyperlink"/>
    <w:rsid w:val="00EF4653"/>
    <w:rPr>
      <w:color w:val="0000FF"/>
      <w:u w:val="single"/>
    </w:rPr>
  </w:style>
  <w:style w:type="paragraph" w:styleId="2">
    <w:name w:val="Body Text 2"/>
    <w:basedOn w:val="a"/>
    <w:rsid w:val="005C7805"/>
    <w:rPr>
      <w:sz w:val="28"/>
      <w:szCs w:val="20"/>
    </w:rPr>
  </w:style>
  <w:style w:type="paragraph" w:styleId="a4">
    <w:name w:val="Balloon Text"/>
    <w:basedOn w:val="a"/>
    <w:link w:val="a5"/>
    <w:rsid w:val="009F3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F34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C7ED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 Знак Знак Знак Знак1"/>
    <w:basedOn w:val="a"/>
    <w:rsid w:val="00554639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link w:val="30"/>
    <w:locked/>
    <w:rsid w:val="007C3A47"/>
    <w:rPr>
      <w:sz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3A47"/>
    <w:pPr>
      <w:shd w:val="clear" w:color="auto" w:fill="FFFFFF"/>
      <w:spacing w:line="240" w:lineRule="atLeast"/>
    </w:pPr>
    <w:rPr>
      <w:sz w:val="13"/>
      <w:szCs w:val="20"/>
    </w:rPr>
  </w:style>
  <w:style w:type="paragraph" w:customStyle="1" w:styleId="rvps2">
    <w:name w:val="rvps2"/>
    <w:basedOn w:val="a"/>
    <w:rsid w:val="00727714"/>
    <w:pPr>
      <w:spacing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AB6D2D"/>
    <w:pPr>
      <w:ind w:left="720"/>
      <w:contextualSpacing/>
      <w:jc w:val="both"/>
    </w:pPr>
    <w:rPr>
      <w:sz w:val="28"/>
      <w:szCs w:val="28"/>
      <w:lang w:val="uk-UA" w:eastAsia="uk-UA"/>
    </w:rPr>
  </w:style>
  <w:style w:type="paragraph" w:customStyle="1" w:styleId="a8">
    <w:name w:val="Знак Знак Знак"/>
    <w:basedOn w:val="a"/>
    <w:rsid w:val="00E73264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y.sum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n@s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ap.sumy.ua" TargetMode="External"/><Relationship Id="rId5" Type="http://schemas.openxmlformats.org/officeDocument/2006/relationships/hyperlink" Target="mailto:cnap@smr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dtyuh</dc:creator>
  <cp:keywords/>
  <cp:lastModifiedBy>Ганненко Павло Віталійович</cp:lastModifiedBy>
  <cp:revision>2</cp:revision>
  <cp:lastPrinted>2025-01-17T11:34:00Z</cp:lastPrinted>
  <dcterms:created xsi:type="dcterms:W3CDTF">2026-01-23T09:18:00Z</dcterms:created>
  <dcterms:modified xsi:type="dcterms:W3CDTF">2026-01-23T09:18:00Z</dcterms:modified>
</cp:coreProperties>
</file>