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6F" w:rsidRPr="001F76D0" w:rsidRDefault="00795A6F" w:rsidP="00945A7B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1F76D0">
        <w:rPr>
          <w:sz w:val="28"/>
          <w:szCs w:val="28"/>
          <w:lang w:val="uk-UA"/>
        </w:rPr>
        <w:t xml:space="preserve">Додаток </w:t>
      </w:r>
      <w:r w:rsidR="00E665EA" w:rsidRPr="001F76D0">
        <w:rPr>
          <w:sz w:val="28"/>
          <w:szCs w:val="28"/>
          <w:lang w:val="uk-UA"/>
        </w:rPr>
        <w:t>1</w:t>
      </w:r>
      <w:r w:rsidR="005111DD">
        <w:rPr>
          <w:sz w:val="28"/>
          <w:szCs w:val="28"/>
          <w:lang w:val="uk-UA"/>
        </w:rPr>
        <w:t>8</w:t>
      </w:r>
    </w:p>
    <w:p w:rsidR="00945A7B" w:rsidRPr="001F76D0" w:rsidRDefault="00945A7B" w:rsidP="00945A7B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1F76D0">
        <w:rPr>
          <w:sz w:val="28"/>
          <w:szCs w:val="28"/>
          <w:lang w:val="uk-UA"/>
        </w:rPr>
        <w:t>ЗАТВЕРДЖЕНО</w:t>
      </w:r>
    </w:p>
    <w:p w:rsidR="00945A7B" w:rsidRPr="001F76D0" w:rsidRDefault="00945A7B" w:rsidP="00945A7B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 w:rsidRPr="001F76D0">
        <w:rPr>
          <w:color w:val="000000"/>
          <w:sz w:val="28"/>
          <w:szCs w:val="28"/>
          <w:lang w:val="uk-UA"/>
        </w:rPr>
        <w:t>Наказ управління містобудування та архітектури Сумської обласної державної адміністрації</w:t>
      </w:r>
    </w:p>
    <w:p w:rsidR="00E82256" w:rsidRPr="001F76D0" w:rsidRDefault="00E82256" w:rsidP="00E82256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 w:rsidRPr="001F76D0">
        <w:t xml:space="preserve">від </w:t>
      </w:r>
      <w:r w:rsidR="001F76D0" w:rsidRPr="001F76D0">
        <w:t>13</w:t>
      </w:r>
      <w:r w:rsidRPr="001F76D0">
        <w:t>.01.202</w:t>
      </w:r>
      <w:r w:rsidR="001F76D0" w:rsidRPr="001F76D0">
        <w:t>6</w:t>
      </w:r>
      <w:r w:rsidRPr="001F76D0">
        <w:t xml:space="preserve"> № </w:t>
      </w:r>
      <w:r w:rsidR="001F76D0" w:rsidRPr="001F76D0">
        <w:t>3</w:t>
      </w:r>
      <w:r w:rsidRPr="001F76D0">
        <w:t>-ОД</w:t>
      </w:r>
    </w:p>
    <w:p w:rsidR="00FD1878" w:rsidRPr="001F76D0" w:rsidRDefault="00FD1878" w:rsidP="00650875">
      <w:pPr>
        <w:jc w:val="center"/>
        <w:rPr>
          <w:b/>
          <w:lang w:val="uk-UA"/>
        </w:rPr>
      </w:pPr>
    </w:p>
    <w:p w:rsidR="00607070" w:rsidRPr="001F76D0" w:rsidRDefault="00607070" w:rsidP="00650875">
      <w:pPr>
        <w:jc w:val="center"/>
        <w:rPr>
          <w:b/>
          <w:lang w:val="uk-UA"/>
        </w:rPr>
      </w:pPr>
    </w:p>
    <w:p w:rsidR="00650875" w:rsidRPr="001F76D0" w:rsidRDefault="00650875" w:rsidP="00650875">
      <w:pPr>
        <w:jc w:val="center"/>
        <w:rPr>
          <w:b/>
          <w:sz w:val="28"/>
          <w:szCs w:val="28"/>
          <w:lang w:val="uk-UA"/>
        </w:rPr>
      </w:pPr>
      <w:r w:rsidRPr="001F76D0">
        <w:rPr>
          <w:b/>
          <w:sz w:val="28"/>
          <w:szCs w:val="28"/>
          <w:lang w:val="uk-UA"/>
        </w:rPr>
        <w:t xml:space="preserve">ІНФОРМАЦІЙНА КАРТКА </w:t>
      </w:r>
    </w:p>
    <w:p w:rsidR="00650875" w:rsidRPr="001F76D0" w:rsidRDefault="00650875" w:rsidP="00650875">
      <w:pPr>
        <w:jc w:val="center"/>
        <w:rPr>
          <w:b/>
          <w:sz w:val="28"/>
          <w:szCs w:val="28"/>
          <w:lang w:val="uk-UA"/>
        </w:rPr>
      </w:pPr>
      <w:r w:rsidRPr="001F76D0">
        <w:rPr>
          <w:b/>
          <w:sz w:val="28"/>
          <w:szCs w:val="28"/>
          <w:lang w:val="uk-UA"/>
        </w:rPr>
        <w:t>АДМІНІСТРАТИВНОЇ ПОСЛУГИ</w:t>
      </w:r>
    </w:p>
    <w:p w:rsidR="00805A37" w:rsidRPr="001F76D0" w:rsidRDefault="00805A37" w:rsidP="00650875">
      <w:pPr>
        <w:jc w:val="center"/>
        <w:rPr>
          <w:b/>
          <w:sz w:val="28"/>
          <w:szCs w:val="28"/>
          <w:lang w:val="uk-UA"/>
        </w:rPr>
      </w:pPr>
    </w:p>
    <w:p w:rsidR="001F76D0" w:rsidRPr="001F76D0" w:rsidRDefault="001F76D0" w:rsidP="00130DC2">
      <w:pPr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1F76D0">
        <w:rPr>
          <w:b/>
          <w:bCs/>
          <w:sz w:val="28"/>
          <w:szCs w:val="28"/>
          <w:shd w:val="clear" w:color="auto" w:fill="FFFFFF"/>
          <w:lang w:val="uk-UA"/>
        </w:rPr>
        <w:t>Затвердження науково-проектної документації на виконання</w:t>
      </w:r>
    </w:p>
    <w:p w:rsidR="001F76D0" w:rsidRPr="001F76D0" w:rsidRDefault="001F76D0" w:rsidP="00130DC2">
      <w:pPr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1F76D0">
        <w:rPr>
          <w:b/>
          <w:bCs/>
          <w:sz w:val="28"/>
          <w:szCs w:val="28"/>
          <w:shd w:val="clear" w:color="auto" w:fill="FFFFFF"/>
          <w:lang w:val="uk-UA"/>
        </w:rPr>
        <w:t xml:space="preserve"> робіт із консервації, реставрації, реабілітації, музеєфікації, ремонту </w:t>
      </w:r>
    </w:p>
    <w:p w:rsidR="00C06C33" w:rsidRPr="001F76D0" w:rsidRDefault="001F76D0" w:rsidP="00130DC2">
      <w:pPr>
        <w:jc w:val="center"/>
        <w:rPr>
          <w:b/>
          <w:sz w:val="28"/>
          <w:szCs w:val="28"/>
          <w:lang w:val="uk-UA"/>
        </w:rPr>
      </w:pPr>
      <w:r w:rsidRPr="001F76D0">
        <w:rPr>
          <w:b/>
          <w:bCs/>
          <w:sz w:val="28"/>
          <w:szCs w:val="28"/>
          <w:shd w:val="clear" w:color="auto" w:fill="FFFFFF"/>
          <w:lang w:val="uk-UA"/>
        </w:rPr>
        <w:t>та пристосування пам’яток місцевого значення</w:t>
      </w:r>
      <w:r w:rsidRPr="001F76D0">
        <w:rPr>
          <w:b/>
          <w:sz w:val="28"/>
          <w:szCs w:val="28"/>
          <w:lang w:val="uk-UA"/>
        </w:rPr>
        <w:t xml:space="preserve"> </w:t>
      </w:r>
      <w:r w:rsidR="00E665EA" w:rsidRPr="001F76D0">
        <w:rPr>
          <w:b/>
          <w:sz w:val="28"/>
          <w:szCs w:val="28"/>
          <w:lang w:val="uk-UA"/>
        </w:rPr>
        <w:t>(№ 01469)</w:t>
      </w:r>
    </w:p>
    <w:p w:rsidR="00130DC2" w:rsidRPr="001F76D0" w:rsidRDefault="00130DC2" w:rsidP="00130DC2">
      <w:pPr>
        <w:pBdr>
          <w:bottom w:val="single" w:sz="12" w:space="1" w:color="auto"/>
        </w:pBdr>
        <w:rPr>
          <w:b/>
          <w:bCs/>
          <w:sz w:val="4"/>
          <w:szCs w:val="4"/>
          <w:lang w:val="uk-UA"/>
        </w:rPr>
      </w:pPr>
    </w:p>
    <w:p w:rsidR="00650875" w:rsidRPr="001F76D0" w:rsidRDefault="00650875" w:rsidP="00650875">
      <w:pPr>
        <w:jc w:val="center"/>
        <w:rPr>
          <w:lang w:val="uk-UA"/>
        </w:rPr>
      </w:pPr>
      <w:r w:rsidRPr="001F76D0">
        <w:rPr>
          <w:lang w:val="uk-UA"/>
        </w:rPr>
        <w:t>(назва адміністративної послуги)</w:t>
      </w:r>
    </w:p>
    <w:p w:rsidR="00764197" w:rsidRPr="001F76D0" w:rsidRDefault="00764197" w:rsidP="00650875">
      <w:pPr>
        <w:jc w:val="center"/>
        <w:rPr>
          <w:lang w:val="uk-UA"/>
        </w:rPr>
      </w:pPr>
    </w:p>
    <w:p w:rsidR="00945A7B" w:rsidRPr="001F76D0" w:rsidRDefault="00945A7B" w:rsidP="00650875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1F76D0">
        <w:rPr>
          <w:b/>
          <w:bCs/>
          <w:sz w:val="28"/>
          <w:szCs w:val="28"/>
          <w:lang w:val="uk-UA"/>
        </w:rPr>
        <w:t xml:space="preserve">Управління містобудування та архітектури </w:t>
      </w:r>
    </w:p>
    <w:p w:rsidR="00650875" w:rsidRPr="001F76D0" w:rsidRDefault="00C73CEA" w:rsidP="00650875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1F76D0">
        <w:rPr>
          <w:b/>
          <w:bCs/>
          <w:sz w:val="28"/>
          <w:szCs w:val="28"/>
          <w:lang w:val="uk-UA"/>
        </w:rPr>
        <w:t xml:space="preserve">Сумської </w:t>
      </w:r>
      <w:r w:rsidR="00650875" w:rsidRPr="001F76D0">
        <w:rPr>
          <w:b/>
          <w:bCs/>
          <w:sz w:val="28"/>
          <w:szCs w:val="28"/>
          <w:lang w:val="uk-UA"/>
        </w:rPr>
        <w:t>обласної державної адміністрації</w:t>
      </w:r>
    </w:p>
    <w:p w:rsidR="00650875" w:rsidRPr="001F76D0" w:rsidRDefault="00650875" w:rsidP="00650875">
      <w:pPr>
        <w:jc w:val="center"/>
        <w:rPr>
          <w:b/>
          <w:bCs/>
          <w:lang w:val="uk-UA"/>
        </w:rPr>
      </w:pPr>
      <w:r w:rsidRPr="001F76D0">
        <w:rPr>
          <w:lang w:val="uk-UA"/>
        </w:rPr>
        <w:t xml:space="preserve"> (найменування суб’єкта надання адміністративної послуги)</w:t>
      </w:r>
    </w:p>
    <w:p w:rsidR="003A7B71" w:rsidRPr="001F76D0" w:rsidRDefault="003A7B71" w:rsidP="003A7B71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3090"/>
        <w:gridCol w:w="67"/>
        <w:gridCol w:w="5900"/>
      </w:tblGrid>
      <w:tr w:rsidR="00650875" w:rsidRPr="001F76D0">
        <w:tc>
          <w:tcPr>
            <w:tcW w:w="3778" w:type="dxa"/>
            <w:gridSpan w:val="3"/>
          </w:tcPr>
          <w:p w:rsidR="00650875" w:rsidRPr="001F76D0" w:rsidRDefault="00650875" w:rsidP="00195616">
            <w:pPr>
              <w:jc w:val="center"/>
              <w:rPr>
                <w:b/>
                <w:lang w:val="uk-UA"/>
              </w:rPr>
            </w:pPr>
            <w:r w:rsidRPr="001F76D0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50" w:type="dxa"/>
          </w:tcPr>
          <w:p w:rsidR="00650875" w:rsidRPr="001F76D0" w:rsidRDefault="00650875" w:rsidP="00195616">
            <w:pPr>
              <w:jc w:val="center"/>
              <w:rPr>
                <w:b/>
                <w:lang w:val="uk-UA"/>
              </w:rPr>
            </w:pPr>
            <w:r w:rsidRPr="001F76D0">
              <w:rPr>
                <w:b/>
                <w:lang w:val="uk-UA"/>
              </w:rPr>
              <w:t>Управління «Центр надання адміністративних    послуг у м. Суми» Сумської міської ради</w:t>
            </w:r>
          </w:p>
        </w:tc>
      </w:tr>
      <w:tr w:rsidR="001D0790" w:rsidRPr="001F76D0">
        <w:tc>
          <w:tcPr>
            <w:tcW w:w="576" w:type="dxa"/>
          </w:tcPr>
          <w:p w:rsidR="00650875" w:rsidRPr="001F76D0" w:rsidRDefault="00650875" w:rsidP="001D0790">
            <w:pPr>
              <w:pStyle w:val="a9"/>
              <w:jc w:val="center"/>
              <w:rPr>
                <w:bCs/>
                <w:lang w:val="uk-UA"/>
              </w:rPr>
            </w:pPr>
            <w:r w:rsidRPr="001F76D0">
              <w:rPr>
                <w:bCs/>
                <w:lang w:val="uk-UA"/>
              </w:rPr>
              <w:t>1</w:t>
            </w:r>
          </w:p>
        </w:tc>
        <w:tc>
          <w:tcPr>
            <w:tcW w:w="3202" w:type="dxa"/>
            <w:gridSpan w:val="2"/>
          </w:tcPr>
          <w:p w:rsidR="00650875" w:rsidRPr="001F76D0" w:rsidRDefault="00650875" w:rsidP="00195616">
            <w:pPr>
              <w:jc w:val="center"/>
              <w:rPr>
                <w:lang w:val="uk-UA"/>
              </w:rPr>
            </w:pPr>
            <w:r w:rsidRPr="001F76D0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050" w:type="dxa"/>
          </w:tcPr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м. Суми, вул. Британська, 21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 xml:space="preserve">м. Суми, вул. Г. Кондратьєва, 165/71 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м. Суми, вул. Романа Атаманюка, 49А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м. Суми, с. Піщане, вул. Шкільна, 41а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Сумська область, Сумський район, с. Велика Чернеччина, пров. Сагайдачного, 4</w:t>
            </w:r>
          </w:p>
          <w:p w:rsidR="0065087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Сумська область, Сумський район, с. Стецьківка, вул. Сумська, 20</w:t>
            </w:r>
          </w:p>
        </w:tc>
      </w:tr>
      <w:tr w:rsidR="001D0790" w:rsidRPr="001F76D0">
        <w:tc>
          <w:tcPr>
            <w:tcW w:w="576" w:type="dxa"/>
          </w:tcPr>
          <w:p w:rsidR="00650875" w:rsidRPr="001F76D0" w:rsidRDefault="00650875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3202" w:type="dxa"/>
            <w:gridSpan w:val="2"/>
          </w:tcPr>
          <w:p w:rsidR="00650875" w:rsidRPr="001F76D0" w:rsidRDefault="00650875" w:rsidP="00195616">
            <w:pPr>
              <w:jc w:val="center"/>
              <w:rPr>
                <w:lang w:val="uk-UA"/>
              </w:rPr>
            </w:pPr>
            <w:r w:rsidRPr="001F76D0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195616">
            <w:pPr>
              <w:jc w:val="center"/>
              <w:rPr>
                <w:lang w:val="uk-UA"/>
              </w:rPr>
            </w:pPr>
          </w:p>
          <w:p w:rsidR="00650875" w:rsidRPr="001F76D0" w:rsidRDefault="00650875" w:rsidP="00764197">
            <w:pPr>
              <w:jc w:val="center"/>
              <w:rPr>
                <w:bCs/>
                <w:lang w:val="uk-UA"/>
              </w:rPr>
            </w:pPr>
            <w:r w:rsidRPr="001F76D0">
              <w:rPr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050" w:type="dxa"/>
          </w:tcPr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lastRenderedPageBreak/>
              <w:t>Центр надання адміністративних послуг (м. Суми, вул. Британська, 21):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понеділок: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-17</w:t>
            </w:r>
            <w:r w:rsidRPr="001F76D0">
              <w:rPr>
                <w:vertAlign w:val="superscript"/>
                <w:lang w:val="uk-UA"/>
              </w:rPr>
              <w:t>15</w:t>
            </w:r>
            <w:r w:rsidRPr="001F76D0">
              <w:rPr>
                <w:lang w:val="uk-UA"/>
              </w:rPr>
              <w:t>, вівторок: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-20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середа: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-17</w:t>
            </w:r>
            <w:r w:rsidRPr="001F76D0">
              <w:rPr>
                <w:vertAlign w:val="superscript"/>
                <w:lang w:val="uk-UA"/>
              </w:rPr>
              <w:t>15</w:t>
            </w:r>
            <w:r w:rsidRPr="001F76D0">
              <w:rPr>
                <w:lang w:val="uk-UA"/>
              </w:rPr>
              <w:t>, четвер: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-20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п’ятниця: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-16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 xml:space="preserve">, 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вихідний день – субота, неділя.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Територіальний підрозділ (м. Суми, вул. Г. Кондратьєва, 165/71):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понеділок - четвер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-17</w:t>
            </w:r>
            <w:r w:rsidRPr="001F76D0">
              <w:rPr>
                <w:vertAlign w:val="superscript"/>
                <w:lang w:val="uk-UA"/>
              </w:rPr>
              <w:t>15</w:t>
            </w:r>
            <w:r w:rsidRPr="001F76D0">
              <w:rPr>
                <w:lang w:val="uk-UA"/>
              </w:rPr>
              <w:t>, п’ятниця: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-16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обідня перерва 12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-13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вихідні дні – субота, неділя.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Територіальний підрозділ (м. Суми, вул. Романа Атаманюка, 49А):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понеділок - четвер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-17</w:t>
            </w:r>
            <w:r w:rsidRPr="001F76D0">
              <w:rPr>
                <w:vertAlign w:val="superscript"/>
                <w:lang w:val="uk-UA"/>
              </w:rPr>
              <w:t>15</w:t>
            </w:r>
            <w:r w:rsidRPr="001F76D0">
              <w:rPr>
                <w:lang w:val="uk-UA"/>
              </w:rPr>
              <w:t>, п’ятниця: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-16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обідня перерва 12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-13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вихідні дні – субота, неділя.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lastRenderedPageBreak/>
              <w:t>понеділок - четвер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-17</w:t>
            </w:r>
            <w:r w:rsidRPr="001F76D0">
              <w:rPr>
                <w:vertAlign w:val="superscript"/>
                <w:lang w:val="uk-UA"/>
              </w:rPr>
              <w:t>15</w:t>
            </w:r>
            <w:r w:rsidRPr="001F76D0">
              <w:rPr>
                <w:lang w:val="uk-UA"/>
              </w:rPr>
              <w:t>, п’ятниця: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-16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обідня перерва 12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-13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вихідні дні – субота, неділя.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Віддалене робоче місце адміністратора (Сумська область, Сумський район, с. Велика Чернеччина, пров. Сагайдачного, 4):</w:t>
            </w:r>
          </w:p>
          <w:p w:rsidR="00672025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понеділок - четвер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-17</w:t>
            </w:r>
            <w:r w:rsidRPr="001F76D0">
              <w:rPr>
                <w:vertAlign w:val="superscript"/>
                <w:lang w:val="uk-UA"/>
              </w:rPr>
              <w:t>15</w:t>
            </w:r>
            <w:r w:rsidRPr="001F76D0">
              <w:rPr>
                <w:lang w:val="uk-UA"/>
              </w:rPr>
              <w:t>, п’ятниця: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-16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обідня перерва 12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-13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вихідні дні – субота, неділя.</w:t>
            </w:r>
          </w:p>
          <w:p w:rsidR="00E665EA" w:rsidRPr="001F76D0" w:rsidRDefault="00672025" w:rsidP="00672025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Віддалене робоче місце адміністратора                         (Сумська область, Сумський район, с. Стецьківка, вул. Сумська, 20): понеділок - четвер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-17</w:t>
            </w:r>
            <w:r w:rsidRPr="001F76D0">
              <w:rPr>
                <w:vertAlign w:val="superscript"/>
                <w:lang w:val="uk-UA"/>
              </w:rPr>
              <w:t>15</w:t>
            </w:r>
            <w:r w:rsidRPr="001F76D0">
              <w:rPr>
                <w:lang w:val="uk-UA"/>
              </w:rPr>
              <w:t>, п’ятниця: 8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-16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обідня перерва 12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-13</w:t>
            </w:r>
            <w:r w:rsidRPr="001F76D0">
              <w:rPr>
                <w:vertAlign w:val="superscript"/>
                <w:lang w:val="uk-UA"/>
              </w:rPr>
              <w:t>00</w:t>
            </w:r>
            <w:r w:rsidRPr="001F76D0">
              <w:rPr>
                <w:lang w:val="uk-UA"/>
              </w:rPr>
              <w:t>, вихідні дні – субота, неділя</w:t>
            </w:r>
            <w:r w:rsidR="00E665EA" w:rsidRPr="001F76D0">
              <w:rPr>
                <w:lang w:val="uk-UA"/>
              </w:rPr>
              <w:t>.</w:t>
            </w:r>
          </w:p>
          <w:p w:rsidR="00E665EA" w:rsidRPr="001F76D0" w:rsidRDefault="00E665EA" w:rsidP="00195616">
            <w:pPr>
              <w:jc w:val="center"/>
              <w:rPr>
                <w:lang w:val="uk-UA"/>
              </w:rPr>
            </w:pPr>
          </w:p>
          <w:p w:rsidR="00C73CEA" w:rsidRPr="001F76D0" w:rsidRDefault="00672025" w:rsidP="00E665EA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Начальник відділу охорони пам’яток архітектури управління містобудування та архітектури Сумської обласної державної адміністрації</w:t>
            </w:r>
            <w:r w:rsidRPr="001F76D0">
              <w:rPr>
                <w:sz w:val="28"/>
                <w:szCs w:val="28"/>
                <w:lang w:val="uk-UA"/>
              </w:rPr>
              <w:t xml:space="preserve"> </w:t>
            </w:r>
            <w:r w:rsidRPr="001F76D0">
              <w:rPr>
                <w:lang w:val="uk-UA"/>
              </w:rPr>
              <w:t>Сумської обласної державної адміністрації (</w:t>
            </w:r>
            <w:smartTag w:uri="urn:schemas-microsoft-com:office:smarttags" w:element="metricconverter">
              <w:smartTagPr>
                <w:attr w:name="ProductID" w:val="40009, м"/>
              </w:smartTagPr>
              <w:r w:rsidRPr="001F76D0">
                <w:rPr>
                  <w:lang w:val="uk-UA"/>
                </w:rPr>
                <w:t>40009, м</w:t>
              </w:r>
            </w:smartTag>
            <w:r w:rsidRPr="001F76D0">
              <w:rPr>
                <w:lang w:val="uk-UA"/>
              </w:rPr>
              <w:t xml:space="preserve">. Суми, вулиця Магістратська, 29 3-й поверх, 70-18-70, т. 70-18-71;                 e-mail: </w:t>
            </w:r>
            <w:r w:rsidRPr="001F76D0">
              <w:rPr>
                <w:bCs/>
                <w:iCs/>
                <w:color w:val="000000"/>
                <w:lang w:val="uk-UA"/>
              </w:rPr>
              <w:t>arhitektura</w:t>
            </w:r>
            <w:r w:rsidRPr="001F76D0">
              <w:rPr>
                <w:bCs/>
                <w:iCs/>
                <w:lang w:val="uk-UA"/>
              </w:rPr>
              <w:t>@sm.gov.ua</w:t>
            </w:r>
            <w:r w:rsidRPr="001F76D0">
              <w:rPr>
                <w:lang w:val="uk-UA"/>
              </w:rPr>
              <w:t>).</w:t>
            </w:r>
          </w:p>
        </w:tc>
      </w:tr>
      <w:tr w:rsidR="00650875" w:rsidRPr="001F76D0">
        <w:tc>
          <w:tcPr>
            <w:tcW w:w="576" w:type="dxa"/>
            <w:vAlign w:val="center"/>
          </w:tcPr>
          <w:p w:rsidR="00650875" w:rsidRPr="001F76D0" w:rsidRDefault="00650875" w:rsidP="00195616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3202" w:type="dxa"/>
            <w:gridSpan w:val="2"/>
          </w:tcPr>
          <w:p w:rsidR="00650875" w:rsidRPr="001F76D0" w:rsidRDefault="00650875" w:rsidP="00195616">
            <w:pPr>
              <w:jc w:val="center"/>
              <w:rPr>
                <w:lang w:val="uk-UA"/>
              </w:rPr>
            </w:pPr>
            <w:r w:rsidRPr="001F76D0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50" w:type="dxa"/>
          </w:tcPr>
          <w:p w:rsidR="00672025" w:rsidRPr="001F76D0" w:rsidRDefault="00672025" w:rsidP="00672025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1F76D0">
              <w:rPr>
                <w:rStyle w:val="FontStyle26"/>
                <w:sz w:val="24"/>
                <w:szCs w:val="24"/>
                <w:lang w:val="uk-UA"/>
              </w:rPr>
              <w:t>телефон/факс 700-575</w:t>
            </w:r>
          </w:p>
          <w:p w:rsidR="00672025" w:rsidRPr="001F76D0" w:rsidRDefault="00672025" w:rsidP="00672025">
            <w:pPr>
              <w:jc w:val="center"/>
              <w:rPr>
                <w:lang w:val="uk-UA"/>
              </w:rPr>
            </w:pPr>
            <w:r w:rsidRPr="001F76D0">
              <w:rPr>
                <w:rStyle w:val="FontStyle26"/>
                <w:sz w:val="24"/>
                <w:szCs w:val="24"/>
                <w:lang w:val="uk-UA"/>
              </w:rPr>
              <w:t>телефони 700-574, 700-064</w:t>
            </w:r>
          </w:p>
          <w:p w:rsidR="00672025" w:rsidRPr="001F76D0" w:rsidRDefault="00672025" w:rsidP="00672025">
            <w:pPr>
              <w:jc w:val="center"/>
              <w:rPr>
                <w:lang w:val="uk-UA"/>
              </w:rPr>
            </w:pPr>
            <w:r w:rsidRPr="001F76D0">
              <w:rPr>
                <w:lang w:val="uk-UA"/>
              </w:rPr>
              <w:t>cnap@smr.gov.ua</w:t>
            </w:r>
          </w:p>
          <w:p w:rsidR="00650875" w:rsidRPr="001F76D0" w:rsidRDefault="00672025" w:rsidP="00672025">
            <w:pPr>
              <w:jc w:val="center"/>
              <w:rPr>
                <w:lang w:val="uk-UA"/>
              </w:rPr>
            </w:pPr>
            <w:r w:rsidRPr="001F76D0">
              <w:rPr>
                <w:lang w:val="uk-UA"/>
              </w:rPr>
              <w:t>http://www.cnap.gov.ua</w:t>
            </w:r>
          </w:p>
        </w:tc>
      </w:tr>
      <w:tr w:rsidR="00650875" w:rsidRPr="001F76D0">
        <w:tc>
          <w:tcPr>
            <w:tcW w:w="9828" w:type="dxa"/>
            <w:gridSpan w:val="4"/>
            <w:vAlign w:val="center"/>
          </w:tcPr>
          <w:p w:rsidR="00650875" w:rsidRPr="001F76D0" w:rsidRDefault="00650875" w:rsidP="00195616">
            <w:pPr>
              <w:pStyle w:val="2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/>
                <w:sz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D0790" w:rsidRPr="001F76D0">
        <w:tc>
          <w:tcPr>
            <w:tcW w:w="576" w:type="dxa"/>
          </w:tcPr>
          <w:p w:rsidR="00650875" w:rsidRPr="001F76D0" w:rsidRDefault="00650875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3132" w:type="dxa"/>
          </w:tcPr>
          <w:p w:rsidR="00650875" w:rsidRPr="001F76D0" w:rsidRDefault="00650875" w:rsidP="006663C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Закони України</w:t>
            </w:r>
          </w:p>
        </w:tc>
        <w:tc>
          <w:tcPr>
            <w:tcW w:w="6120" w:type="dxa"/>
            <w:gridSpan w:val="2"/>
          </w:tcPr>
          <w:p w:rsidR="00A74F71" w:rsidRPr="001F76D0" w:rsidRDefault="00650875" w:rsidP="00A773E6">
            <w:pPr>
              <w:pStyle w:val="2"/>
              <w:ind w:firstLine="0"/>
              <w:rPr>
                <w:rStyle w:val="FontStyle26"/>
                <w:color w:val="auto"/>
                <w:sz w:val="24"/>
                <w:lang w:eastAsia="ru-RU"/>
              </w:rPr>
            </w:pPr>
            <w:r w:rsidRPr="001F76D0">
              <w:rPr>
                <w:rStyle w:val="FontStyle26"/>
                <w:color w:val="auto"/>
                <w:sz w:val="24"/>
                <w:lang w:eastAsia="ru-RU"/>
              </w:rPr>
              <w:t>«Про адміністративні послуги»</w:t>
            </w:r>
            <w:r w:rsidR="00EF4325" w:rsidRPr="001F76D0">
              <w:rPr>
                <w:rStyle w:val="FontStyle26"/>
                <w:color w:val="auto"/>
                <w:sz w:val="24"/>
                <w:lang w:eastAsia="ru-RU"/>
              </w:rPr>
              <w:t xml:space="preserve">, </w:t>
            </w:r>
            <w:r w:rsidR="00773306" w:rsidRPr="001F76D0">
              <w:rPr>
                <w:rStyle w:val="FontStyle26"/>
                <w:color w:val="auto"/>
                <w:sz w:val="24"/>
                <w:lang w:eastAsia="ru-RU"/>
              </w:rPr>
              <w:t>«Про охорону культурної спадщини» (</w:t>
            </w:r>
            <w:r w:rsidR="00A74F71" w:rsidRPr="001F76D0">
              <w:rPr>
                <w:rStyle w:val="FontStyle26"/>
                <w:color w:val="auto"/>
                <w:sz w:val="24"/>
                <w:lang w:eastAsia="ru-RU"/>
              </w:rPr>
              <w:t xml:space="preserve">абзац </w:t>
            </w:r>
            <w:r w:rsidR="00773306" w:rsidRPr="001F76D0">
              <w:rPr>
                <w:rStyle w:val="FontStyle26"/>
                <w:color w:val="auto"/>
                <w:sz w:val="24"/>
                <w:lang w:eastAsia="ru-RU"/>
              </w:rPr>
              <w:t>другий частини першої статті 26)</w:t>
            </w:r>
          </w:p>
          <w:p w:rsidR="00650875" w:rsidRPr="001F76D0" w:rsidRDefault="00650875" w:rsidP="00A773E6">
            <w:pPr>
              <w:pStyle w:val="2"/>
              <w:ind w:firstLine="0"/>
              <w:rPr>
                <w:bCs/>
                <w:sz w:val="24"/>
                <w:lang w:eastAsia="ru-RU"/>
              </w:rPr>
            </w:pPr>
          </w:p>
        </w:tc>
      </w:tr>
      <w:tr w:rsidR="001D0790" w:rsidRPr="001F76D0">
        <w:tc>
          <w:tcPr>
            <w:tcW w:w="576" w:type="dxa"/>
          </w:tcPr>
          <w:p w:rsidR="00650875" w:rsidRPr="001F76D0" w:rsidRDefault="00650875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5</w:t>
            </w:r>
          </w:p>
        </w:tc>
        <w:tc>
          <w:tcPr>
            <w:tcW w:w="3132" w:type="dxa"/>
          </w:tcPr>
          <w:p w:rsidR="00650875" w:rsidRPr="001F76D0" w:rsidRDefault="00650875" w:rsidP="006663C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Акти Кабінету Міністрів України</w:t>
            </w:r>
          </w:p>
        </w:tc>
        <w:tc>
          <w:tcPr>
            <w:tcW w:w="6120" w:type="dxa"/>
            <w:gridSpan w:val="2"/>
          </w:tcPr>
          <w:p w:rsidR="0003582A" w:rsidRPr="001F76D0" w:rsidRDefault="00093709" w:rsidP="00607070">
            <w:pPr>
              <w:pStyle w:val="2"/>
              <w:ind w:firstLine="0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Постанова Кабінету Міністрів України від 28 грудня 2001 р. № 1768 «Про затвердження Порядку укладання охоронних договорів на пам’ятки культурної спадщини</w:t>
            </w:r>
            <w:r w:rsidR="00DB1572" w:rsidRPr="001F76D0">
              <w:rPr>
                <w:bCs/>
                <w:sz w:val="24"/>
                <w:lang w:eastAsia="ru-RU"/>
              </w:rPr>
              <w:t xml:space="preserve">» </w:t>
            </w:r>
            <w:r w:rsidRPr="001F76D0">
              <w:rPr>
                <w:bCs/>
                <w:sz w:val="24"/>
                <w:lang w:eastAsia="ru-RU"/>
              </w:rPr>
              <w:t>(пункт 9 Порядк</w:t>
            </w:r>
            <w:r w:rsidR="0003582A" w:rsidRPr="001F76D0">
              <w:rPr>
                <w:bCs/>
                <w:sz w:val="24"/>
                <w:lang w:eastAsia="ru-RU"/>
              </w:rPr>
              <w:t>у</w:t>
            </w:r>
            <w:r w:rsidRPr="001F76D0">
              <w:rPr>
                <w:bCs/>
                <w:sz w:val="24"/>
                <w:lang w:eastAsia="ru-RU"/>
              </w:rPr>
              <w:t>; пункт 12 додатку до Порядку)</w:t>
            </w:r>
            <w:r w:rsidR="00607070" w:rsidRPr="001F76D0">
              <w:rPr>
                <w:bCs/>
                <w:sz w:val="24"/>
                <w:lang w:eastAsia="ru-RU"/>
              </w:rPr>
              <w:t xml:space="preserve">, </w:t>
            </w:r>
            <w:r w:rsidR="001F76D0" w:rsidRPr="001F76D0">
              <w:rPr>
                <w:bCs/>
                <w:sz w:val="24"/>
              </w:rPr>
              <w:t>Постанова Кабінету Міністрів України від 1 жовтня 2025 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1D0790" w:rsidRPr="001F76D0">
        <w:tc>
          <w:tcPr>
            <w:tcW w:w="576" w:type="dxa"/>
          </w:tcPr>
          <w:p w:rsidR="00650875" w:rsidRPr="001F76D0" w:rsidRDefault="00650875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6</w:t>
            </w:r>
          </w:p>
        </w:tc>
        <w:tc>
          <w:tcPr>
            <w:tcW w:w="3132" w:type="dxa"/>
            <w:vAlign w:val="center"/>
          </w:tcPr>
          <w:p w:rsidR="00650875" w:rsidRPr="001F76D0" w:rsidRDefault="00650875" w:rsidP="00195616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 xml:space="preserve">Акти центральних органів виконавчої влади </w:t>
            </w:r>
          </w:p>
        </w:tc>
        <w:tc>
          <w:tcPr>
            <w:tcW w:w="6120" w:type="dxa"/>
            <w:gridSpan w:val="2"/>
          </w:tcPr>
          <w:p w:rsidR="00650875" w:rsidRPr="001F76D0" w:rsidRDefault="00DB1572" w:rsidP="00DB1572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-</w:t>
            </w:r>
          </w:p>
        </w:tc>
      </w:tr>
      <w:tr w:rsidR="001D0790" w:rsidRPr="001F76D0">
        <w:trPr>
          <w:trHeight w:val="883"/>
        </w:trPr>
        <w:tc>
          <w:tcPr>
            <w:tcW w:w="576" w:type="dxa"/>
          </w:tcPr>
          <w:p w:rsidR="00650875" w:rsidRPr="001F76D0" w:rsidRDefault="00650875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7</w:t>
            </w:r>
          </w:p>
        </w:tc>
        <w:tc>
          <w:tcPr>
            <w:tcW w:w="3132" w:type="dxa"/>
            <w:vAlign w:val="center"/>
          </w:tcPr>
          <w:p w:rsidR="00650875" w:rsidRPr="001F76D0" w:rsidRDefault="00650875" w:rsidP="00195616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6120" w:type="dxa"/>
            <w:gridSpan w:val="2"/>
          </w:tcPr>
          <w:p w:rsidR="00650875" w:rsidRPr="001F76D0" w:rsidRDefault="008B6230" w:rsidP="00FF08EB">
            <w:pPr>
              <w:pStyle w:val="2"/>
              <w:ind w:firstLine="0"/>
              <w:rPr>
                <w:bCs/>
                <w:sz w:val="24"/>
                <w:lang w:eastAsia="ru-RU"/>
              </w:rPr>
            </w:pPr>
            <w:r w:rsidRPr="001F76D0">
              <w:rPr>
                <w:sz w:val="24"/>
              </w:rPr>
              <w:t xml:space="preserve">Розпорядження голови Сумської обласної державної адміністрації від </w:t>
            </w:r>
            <w:r w:rsidR="00F41A67" w:rsidRPr="001F76D0">
              <w:rPr>
                <w:sz w:val="24"/>
              </w:rPr>
              <w:t>03</w:t>
            </w:r>
            <w:r w:rsidRPr="001F76D0">
              <w:rPr>
                <w:sz w:val="24"/>
              </w:rPr>
              <w:t>.</w:t>
            </w:r>
            <w:r w:rsidR="00F41A67" w:rsidRPr="001F76D0">
              <w:rPr>
                <w:sz w:val="24"/>
              </w:rPr>
              <w:t>12</w:t>
            </w:r>
            <w:r w:rsidRPr="001F76D0">
              <w:rPr>
                <w:sz w:val="24"/>
              </w:rPr>
              <w:t>.202</w:t>
            </w:r>
            <w:r w:rsidR="00F41A67" w:rsidRPr="001F76D0">
              <w:rPr>
                <w:sz w:val="24"/>
              </w:rPr>
              <w:t>4</w:t>
            </w:r>
            <w:r w:rsidRPr="001F76D0">
              <w:rPr>
                <w:sz w:val="24"/>
              </w:rPr>
              <w:t xml:space="preserve"> № </w:t>
            </w:r>
            <w:r w:rsidR="00F41A67" w:rsidRPr="001F76D0">
              <w:rPr>
                <w:sz w:val="24"/>
              </w:rPr>
              <w:t>697</w:t>
            </w:r>
            <w:r w:rsidRPr="001F76D0">
              <w:rPr>
                <w:sz w:val="24"/>
              </w:rPr>
              <w:t>-ОД «Про затвердження Положення про управління містобудування та архітектури Сумської обласної державної адміністрації».</w:t>
            </w:r>
          </w:p>
        </w:tc>
      </w:tr>
      <w:tr w:rsidR="00650875" w:rsidRPr="001F76D0">
        <w:trPr>
          <w:trHeight w:val="523"/>
        </w:trPr>
        <w:tc>
          <w:tcPr>
            <w:tcW w:w="9828" w:type="dxa"/>
            <w:gridSpan w:val="4"/>
            <w:vAlign w:val="center"/>
          </w:tcPr>
          <w:p w:rsidR="00650875" w:rsidRPr="001F76D0" w:rsidRDefault="00650875" w:rsidP="00195616">
            <w:pPr>
              <w:snapToGrid w:val="0"/>
              <w:jc w:val="center"/>
              <w:rPr>
                <w:bCs/>
                <w:lang w:val="uk-UA"/>
              </w:rPr>
            </w:pPr>
            <w:r w:rsidRPr="001F76D0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A63A09" w:rsidRPr="001F76D0">
        <w:trPr>
          <w:trHeight w:val="523"/>
        </w:trPr>
        <w:tc>
          <w:tcPr>
            <w:tcW w:w="576" w:type="dxa"/>
          </w:tcPr>
          <w:p w:rsidR="00650875" w:rsidRPr="001F76D0" w:rsidRDefault="00650875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8</w:t>
            </w:r>
          </w:p>
        </w:tc>
        <w:tc>
          <w:tcPr>
            <w:tcW w:w="3132" w:type="dxa"/>
            <w:vAlign w:val="center"/>
          </w:tcPr>
          <w:p w:rsidR="00650875" w:rsidRPr="001F76D0" w:rsidRDefault="00650875" w:rsidP="00195616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6120" w:type="dxa"/>
            <w:gridSpan w:val="2"/>
            <w:vAlign w:val="center"/>
          </w:tcPr>
          <w:p w:rsidR="00650875" w:rsidRPr="001F76D0" w:rsidRDefault="00650875" w:rsidP="00195616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Заява та пакет документів</w:t>
            </w:r>
          </w:p>
        </w:tc>
      </w:tr>
      <w:tr w:rsidR="00A63A09" w:rsidRPr="001F76D0">
        <w:tc>
          <w:tcPr>
            <w:tcW w:w="576" w:type="dxa"/>
          </w:tcPr>
          <w:p w:rsidR="00650875" w:rsidRPr="001F76D0" w:rsidRDefault="00650875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9</w:t>
            </w:r>
          </w:p>
        </w:tc>
        <w:tc>
          <w:tcPr>
            <w:tcW w:w="3132" w:type="dxa"/>
          </w:tcPr>
          <w:p w:rsidR="00650875" w:rsidRPr="001F76D0" w:rsidRDefault="00650875" w:rsidP="00195616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 xml:space="preserve">Вичерпний перелік документів необхідних для отримання адміністративної послуги, а також вимоги до них </w:t>
            </w:r>
          </w:p>
        </w:tc>
        <w:tc>
          <w:tcPr>
            <w:tcW w:w="6120" w:type="dxa"/>
            <w:gridSpan w:val="2"/>
          </w:tcPr>
          <w:p w:rsidR="00195616" w:rsidRPr="001F76D0" w:rsidRDefault="00195616" w:rsidP="00195616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1. Заява, у якій зазначаються відомості про заявника:</w:t>
            </w:r>
          </w:p>
          <w:p w:rsidR="00195616" w:rsidRPr="001F76D0" w:rsidRDefault="00195616" w:rsidP="00195616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- для фізичної особи, для фізичної особи-підприємця прізвище, ім’я та по батькові, місце проживання, контактний телефон;</w:t>
            </w:r>
          </w:p>
          <w:p w:rsidR="00195616" w:rsidRPr="001F76D0" w:rsidRDefault="00195616" w:rsidP="00195616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 xml:space="preserve">- для юридичної особи - найменування юридичної особи, місцезнаходження, код з ЄДРПОУ, прізвище, </w:t>
            </w:r>
            <w:r w:rsidRPr="001F76D0">
              <w:rPr>
                <w:lang w:val="uk-UA"/>
              </w:rPr>
              <w:lastRenderedPageBreak/>
              <w:t>ім’я та по батькові керівника юридичної особи/уповноваженої особи, контактний телефон (факс);</w:t>
            </w:r>
          </w:p>
          <w:p w:rsidR="00195616" w:rsidRPr="001F76D0" w:rsidRDefault="00195616" w:rsidP="00195616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- дата подання заяви та підпис заявника.</w:t>
            </w:r>
          </w:p>
          <w:p w:rsidR="00195616" w:rsidRPr="001F76D0" w:rsidRDefault="00195616" w:rsidP="00195616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2. До заяви додаються:</w:t>
            </w:r>
          </w:p>
          <w:p w:rsidR="00650875" w:rsidRPr="001F76D0" w:rsidRDefault="003B640B" w:rsidP="000A4B42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 xml:space="preserve">- науково-проектна, проектна документація у передбаченій договором на її розроблення кількості примірників, один з яких залишається в архіві </w:t>
            </w:r>
            <w:r w:rsidR="000A4B42" w:rsidRPr="001F76D0">
              <w:rPr>
                <w:lang w:val="uk-UA"/>
              </w:rPr>
              <w:t>управління</w:t>
            </w:r>
            <w:r w:rsidR="00A63A09" w:rsidRPr="001F76D0">
              <w:rPr>
                <w:lang w:val="uk-UA"/>
              </w:rPr>
              <w:t>;</w:t>
            </w:r>
          </w:p>
          <w:p w:rsidR="00A63A09" w:rsidRPr="001F76D0" w:rsidRDefault="00A63A09" w:rsidP="00A63A09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- копія довіреності, на підставі якої інтереси заявника представляє уповноважена особа (у разі потреби)</w:t>
            </w:r>
          </w:p>
        </w:tc>
      </w:tr>
      <w:tr w:rsidR="00A63A09" w:rsidRPr="001F76D0">
        <w:tc>
          <w:tcPr>
            <w:tcW w:w="576" w:type="dxa"/>
          </w:tcPr>
          <w:p w:rsidR="00650875" w:rsidRPr="001F76D0" w:rsidRDefault="00650875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3132" w:type="dxa"/>
          </w:tcPr>
          <w:p w:rsidR="00650875" w:rsidRPr="001F76D0" w:rsidRDefault="00650875" w:rsidP="006663C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20" w:type="dxa"/>
            <w:gridSpan w:val="2"/>
          </w:tcPr>
          <w:p w:rsidR="00650875" w:rsidRPr="001F76D0" w:rsidRDefault="008876BA" w:rsidP="002857AF">
            <w:pPr>
              <w:jc w:val="both"/>
              <w:rPr>
                <w:lang w:val="uk-UA"/>
              </w:rPr>
            </w:pPr>
            <w:r>
              <w:rPr>
                <w:rStyle w:val="apple-style-span"/>
                <w:lang w:val="uk-UA"/>
              </w:rPr>
              <w:t xml:space="preserve">Подаються особисто фізичною особою, фізичною особою-підприємцем, керівником юридичної особи або через законного представника, у письмовій формі або засобами поштового зв’язку надсилаються на адресу </w:t>
            </w:r>
            <w:r w:rsidR="00EB2B26">
              <w:rPr>
                <w:rStyle w:val="apple-style-span"/>
                <w:color w:val="000000"/>
                <w:lang w:val="uk-UA"/>
              </w:rPr>
              <w:t xml:space="preserve">«Центр надання адміністративних послуг у м. Суми» </w:t>
            </w:r>
            <w:r>
              <w:rPr>
                <w:rStyle w:val="apple-style-span"/>
                <w:lang w:val="uk-UA"/>
              </w:rPr>
              <w:t>в паперовому вигляді разом з електронним варіантом документів на електронному носії</w:t>
            </w:r>
          </w:p>
        </w:tc>
      </w:tr>
      <w:tr w:rsidR="001D0790" w:rsidRPr="001F76D0">
        <w:trPr>
          <w:trHeight w:val="568"/>
        </w:trPr>
        <w:tc>
          <w:tcPr>
            <w:tcW w:w="576" w:type="dxa"/>
          </w:tcPr>
          <w:p w:rsidR="001D0790" w:rsidRPr="001F76D0" w:rsidRDefault="001D0790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11</w:t>
            </w:r>
          </w:p>
        </w:tc>
        <w:tc>
          <w:tcPr>
            <w:tcW w:w="3132" w:type="dxa"/>
          </w:tcPr>
          <w:p w:rsidR="001D0790" w:rsidRPr="001F76D0" w:rsidRDefault="001D0790" w:rsidP="006663C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Платність (безоплатність) адміністративної послуги</w:t>
            </w:r>
          </w:p>
        </w:tc>
        <w:tc>
          <w:tcPr>
            <w:tcW w:w="6120" w:type="dxa"/>
            <w:gridSpan w:val="2"/>
          </w:tcPr>
          <w:p w:rsidR="001D0790" w:rsidRPr="001F76D0" w:rsidRDefault="001D0790" w:rsidP="00881163">
            <w:pPr>
              <w:pStyle w:val="2"/>
              <w:ind w:firstLine="0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Безоплатно</w:t>
            </w:r>
          </w:p>
          <w:p w:rsidR="001D0790" w:rsidRPr="001F76D0" w:rsidRDefault="001D0790" w:rsidP="00881163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</w:p>
        </w:tc>
      </w:tr>
      <w:tr w:rsidR="001D0790" w:rsidRPr="001F76D0">
        <w:tc>
          <w:tcPr>
            <w:tcW w:w="576" w:type="dxa"/>
          </w:tcPr>
          <w:p w:rsidR="001D0790" w:rsidRPr="001F76D0" w:rsidRDefault="001D0790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12</w:t>
            </w:r>
          </w:p>
        </w:tc>
        <w:tc>
          <w:tcPr>
            <w:tcW w:w="3132" w:type="dxa"/>
          </w:tcPr>
          <w:p w:rsidR="001D0790" w:rsidRPr="001F76D0" w:rsidRDefault="001D0790" w:rsidP="006663C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6120" w:type="dxa"/>
            <w:gridSpan w:val="2"/>
          </w:tcPr>
          <w:p w:rsidR="001D0790" w:rsidRPr="001F76D0" w:rsidRDefault="001D0790" w:rsidP="00881163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У місячний строк з дати реєстрації заяви</w:t>
            </w:r>
          </w:p>
        </w:tc>
      </w:tr>
      <w:tr w:rsidR="001D0790" w:rsidRPr="001F76D0">
        <w:tc>
          <w:tcPr>
            <w:tcW w:w="576" w:type="dxa"/>
          </w:tcPr>
          <w:p w:rsidR="00650875" w:rsidRPr="001F76D0" w:rsidRDefault="00650875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13</w:t>
            </w:r>
          </w:p>
        </w:tc>
        <w:tc>
          <w:tcPr>
            <w:tcW w:w="3132" w:type="dxa"/>
          </w:tcPr>
          <w:p w:rsidR="00650875" w:rsidRPr="001F76D0" w:rsidRDefault="00650875" w:rsidP="006663C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0" w:type="dxa"/>
            <w:gridSpan w:val="2"/>
          </w:tcPr>
          <w:p w:rsidR="001D0790" w:rsidRPr="001F76D0" w:rsidRDefault="001D0790" w:rsidP="001D0790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1) подання заявником неповного переліку документів, необхідних для отримання адміністративної послуги;</w:t>
            </w:r>
          </w:p>
          <w:p w:rsidR="00650875" w:rsidRPr="001F76D0" w:rsidRDefault="001D0790" w:rsidP="001D0790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2) подані документи містять неповну та/або недостовірну інформацію та/або не відповідають законодавству</w:t>
            </w:r>
          </w:p>
        </w:tc>
      </w:tr>
      <w:tr w:rsidR="00313AAC" w:rsidRPr="001F76D0">
        <w:tc>
          <w:tcPr>
            <w:tcW w:w="576" w:type="dxa"/>
          </w:tcPr>
          <w:p w:rsidR="00650875" w:rsidRPr="001F76D0" w:rsidRDefault="00650875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14</w:t>
            </w:r>
          </w:p>
        </w:tc>
        <w:tc>
          <w:tcPr>
            <w:tcW w:w="3132" w:type="dxa"/>
          </w:tcPr>
          <w:p w:rsidR="00650875" w:rsidRPr="001F76D0" w:rsidRDefault="00650875" w:rsidP="006663C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6120" w:type="dxa"/>
            <w:gridSpan w:val="2"/>
            <w:vAlign w:val="center"/>
          </w:tcPr>
          <w:p w:rsidR="001D0790" w:rsidRPr="001F76D0" w:rsidRDefault="001D0790" w:rsidP="001D0790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>1) </w:t>
            </w:r>
            <w:r w:rsidR="001F76D0">
              <w:rPr>
                <w:lang w:val="uk-UA"/>
              </w:rPr>
              <w:t>затвердження</w:t>
            </w:r>
            <w:r w:rsidRPr="001F76D0">
              <w:rPr>
                <w:lang w:val="uk-UA"/>
              </w:rPr>
              <w:t xml:space="preserve"> науково-проектної документації на виконання робіт із консервації, реставрації, реабілітації, музеєфікації, ремонту та пристосування пам’яток</w:t>
            </w:r>
            <w:r w:rsidR="00921B95" w:rsidRPr="001F76D0">
              <w:rPr>
                <w:lang w:val="uk-UA"/>
              </w:rPr>
              <w:t xml:space="preserve"> архітектури</w:t>
            </w:r>
            <w:r w:rsidRPr="001F76D0">
              <w:rPr>
                <w:lang w:val="uk-UA"/>
              </w:rPr>
              <w:t xml:space="preserve"> місцевого значення (видача </w:t>
            </w:r>
            <w:r w:rsidR="001F76D0">
              <w:rPr>
                <w:lang w:val="uk-UA"/>
              </w:rPr>
              <w:t>затвердженої</w:t>
            </w:r>
            <w:r w:rsidRPr="001F76D0">
              <w:rPr>
                <w:lang w:val="uk-UA"/>
              </w:rPr>
              <w:t xml:space="preserve"> науково-проектної документації, на титульних аркушах примірників якої проставлено штамп «</w:t>
            </w:r>
            <w:r w:rsidR="001F76D0">
              <w:rPr>
                <w:lang w:val="uk-UA"/>
              </w:rPr>
              <w:t>ЗАТВЕРДЖЕНО</w:t>
            </w:r>
            <w:r w:rsidRPr="001F76D0">
              <w:rPr>
                <w:lang w:val="uk-UA"/>
              </w:rPr>
              <w:t>» з відповідним номером</w:t>
            </w:r>
            <w:r w:rsidR="001F76D0">
              <w:rPr>
                <w:lang w:val="uk-UA"/>
              </w:rPr>
              <w:t xml:space="preserve"> та</w:t>
            </w:r>
            <w:r w:rsidRPr="001F76D0">
              <w:rPr>
                <w:lang w:val="uk-UA"/>
              </w:rPr>
              <w:t xml:space="preserve"> підписом уповноваженої посадової особи та печаткою);</w:t>
            </w:r>
          </w:p>
          <w:p w:rsidR="00650875" w:rsidRPr="001F76D0" w:rsidRDefault="001D0790" w:rsidP="001D0790">
            <w:pPr>
              <w:jc w:val="both"/>
              <w:rPr>
                <w:lang w:val="uk-UA"/>
              </w:rPr>
            </w:pPr>
            <w:r w:rsidRPr="001F76D0">
              <w:rPr>
                <w:lang w:val="uk-UA"/>
              </w:rPr>
              <w:t xml:space="preserve">2) відмова у </w:t>
            </w:r>
            <w:r w:rsidR="001F76D0">
              <w:rPr>
                <w:lang w:val="uk-UA"/>
              </w:rPr>
              <w:t>затвердженні</w:t>
            </w:r>
            <w:r w:rsidRPr="001F76D0">
              <w:rPr>
                <w:lang w:val="uk-UA"/>
              </w:rPr>
              <w:t xml:space="preserve"> науково-проектної документації на виконання робіт із консервації, реставрації, реабілітації, музеєфікації, ремонту та пристосування пам’яток </w:t>
            </w:r>
            <w:r w:rsidR="00C5210F" w:rsidRPr="001F76D0">
              <w:rPr>
                <w:lang w:val="uk-UA"/>
              </w:rPr>
              <w:t xml:space="preserve">архітектури </w:t>
            </w:r>
            <w:r w:rsidRPr="001F76D0">
              <w:rPr>
                <w:lang w:val="uk-UA"/>
              </w:rPr>
              <w:t>місцевого значення</w:t>
            </w:r>
          </w:p>
        </w:tc>
      </w:tr>
      <w:tr w:rsidR="001D0790" w:rsidRPr="001F76D0">
        <w:tc>
          <w:tcPr>
            <w:tcW w:w="576" w:type="dxa"/>
          </w:tcPr>
          <w:p w:rsidR="00650875" w:rsidRPr="001F76D0" w:rsidRDefault="00650875" w:rsidP="001D079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15</w:t>
            </w:r>
          </w:p>
        </w:tc>
        <w:tc>
          <w:tcPr>
            <w:tcW w:w="3132" w:type="dxa"/>
          </w:tcPr>
          <w:p w:rsidR="00650875" w:rsidRPr="001F76D0" w:rsidRDefault="00650875" w:rsidP="006663C0">
            <w:pPr>
              <w:pStyle w:val="2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6120" w:type="dxa"/>
            <w:gridSpan w:val="2"/>
          </w:tcPr>
          <w:p w:rsidR="00650875" w:rsidRPr="001F76D0" w:rsidRDefault="001D0790" w:rsidP="002857AF">
            <w:pPr>
              <w:pStyle w:val="2"/>
              <w:ind w:firstLine="0"/>
              <w:rPr>
                <w:bCs/>
                <w:sz w:val="24"/>
                <w:lang w:eastAsia="ru-RU"/>
              </w:rPr>
            </w:pPr>
            <w:r w:rsidRPr="001F76D0">
              <w:rPr>
                <w:bCs/>
                <w:sz w:val="24"/>
                <w:lang w:eastAsia="ru-RU"/>
              </w:rPr>
              <w:t>Особисто заявнику або через законного представника, або поштовим відправленням на вказану при поданні заяви адресу</w:t>
            </w:r>
          </w:p>
        </w:tc>
      </w:tr>
    </w:tbl>
    <w:p w:rsidR="00650875" w:rsidRPr="001F76D0" w:rsidRDefault="00650875" w:rsidP="003A7B71">
      <w:pPr>
        <w:jc w:val="center"/>
        <w:rPr>
          <w:b/>
          <w:lang w:val="uk-UA"/>
        </w:rPr>
      </w:pPr>
    </w:p>
    <w:p w:rsidR="00805A37" w:rsidRPr="001F76D0" w:rsidRDefault="00805A37" w:rsidP="001D0790">
      <w:pPr>
        <w:jc w:val="both"/>
        <w:rPr>
          <w:b/>
          <w:bCs/>
          <w:lang w:val="uk-UA"/>
        </w:rPr>
      </w:pPr>
      <w:r w:rsidRPr="001F76D0">
        <w:rPr>
          <w:b/>
          <w:bCs/>
          <w:i/>
          <w:lang w:val="uk-UA"/>
        </w:rPr>
        <w:t>Примітка:</w:t>
      </w:r>
      <w:r w:rsidR="00607070" w:rsidRPr="001F76D0">
        <w:rPr>
          <w:b/>
          <w:bCs/>
          <w:i/>
          <w:lang w:val="uk-UA"/>
        </w:rPr>
        <w:t xml:space="preserve"> </w:t>
      </w:r>
      <w:r w:rsidRPr="001F76D0">
        <w:rPr>
          <w:b/>
          <w:bCs/>
          <w:lang w:val="uk-UA"/>
        </w:rPr>
        <w:t xml:space="preserve">Послуга надається щодо пам’яток </w:t>
      </w:r>
      <w:r w:rsidR="00C5210F" w:rsidRPr="001F76D0">
        <w:rPr>
          <w:b/>
          <w:bCs/>
          <w:lang w:val="uk-UA"/>
        </w:rPr>
        <w:t>архітектури місцевого значення.</w:t>
      </w:r>
    </w:p>
    <w:p w:rsidR="00650875" w:rsidRPr="001F76D0" w:rsidRDefault="00650875" w:rsidP="00805A37">
      <w:pPr>
        <w:rPr>
          <w:b/>
          <w:lang w:val="uk-UA"/>
        </w:rPr>
      </w:pPr>
    </w:p>
    <w:p w:rsidR="00F41A67" w:rsidRPr="001F76D0" w:rsidRDefault="00F41A67" w:rsidP="00F41A67">
      <w:pPr>
        <w:shd w:val="clear" w:color="auto" w:fill="FFFFFF"/>
        <w:rPr>
          <w:b/>
          <w:sz w:val="28"/>
          <w:szCs w:val="28"/>
          <w:lang w:val="uk-UA"/>
        </w:rPr>
      </w:pPr>
      <w:r w:rsidRPr="001F76D0">
        <w:rPr>
          <w:b/>
          <w:sz w:val="28"/>
          <w:szCs w:val="28"/>
          <w:lang w:val="uk-UA"/>
        </w:rPr>
        <w:t xml:space="preserve">Виконуючий обов’язки начальника </w:t>
      </w:r>
    </w:p>
    <w:p w:rsidR="00F41A67" w:rsidRPr="001F76D0" w:rsidRDefault="00F41A67" w:rsidP="00F41A67">
      <w:pPr>
        <w:shd w:val="clear" w:color="auto" w:fill="FFFFFF"/>
        <w:rPr>
          <w:b/>
          <w:sz w:val="28"/>
          <w:szCs w:val="28"/>
          <w:lang w:val="uk-UA"/>
        </w:rPr>
      </w:pPr>
      <w:r w:rsidRPr="001F76D0">
        <w:rPr>
          <w:b/>
          <w:sz w:val="28"/>
          <w:szCs w:val="28"/>
          <w:lang w:val="uk-UA"/>
        </w:rPr>
        <w:t>управління містобудування та</w:t>
      </w:r>
    </w:p>
    <w:p w:rsidR="00F41A67" w:rsidRPr="001F76D0" w:rsidRDefault="00F41A67" w:rsidP="00F41A67">
      <w:pPr>
        <w:shd w:val="clear" w:color="auto" w:fill="FFFFFF"/>
        <w:rPr>
          <w:b/>
          <w:sz w:val="28"/>
          <w:szCs w:val="28"/>
          <w:lang w:val="uk-UA"/>
        </w:rPr>
      </w:pPr>
      <w:r w:rsidRPr="001F76D0">
        <w:rPr>
          <w:b/>
          <w:sz w:val="28"/>
          <w:szCs w:val="28"/>
          <w:lang w:val="uk-UA"/>
        </w:rPr>
        <w:t>архітектури Сум</w:t>
      </w:r>
      <w:bookmarkStart w:id="0" w:name="_GoBack"/>
      <w:bookmarkEnd w:id="0"/>
      <w:r w:rsidRPr="001F76D0">
        <w:rPr>
          <w:b/>
          <w:sz w:val="28"/>
          <w:szCs w:val="28"/>
          <w:lang w:val="uk-UA"/>
        </w:rPr>
        <w:t>ської обласної</w:t>
      </w:r>
    </w:p>
    <w:p w:rsidR="00607070" w:rsidRPr="001F76D0" w:rsidRDefault="00F41A67" w:rsidP="00F41A67">
      <w:pPr>
        <w:tabs>
          <w:tab w:val="left" w:pos="5387"/>
        </w:tabs>
        <w:spacing w:line="360" w:lineRule="auto"/>
        <w:rPr>
          <w:b/>
          <w:sz w:val="28"/>
          <w:szCs w:val="28"/>
          <w:lang w:val="uk-UA"/>
        </w:rPr>
      </w:pPr>
      <w:r w:rsidRPr="001F76D0">
        <w:rPr>
          <w:b/>
          <w:sz w:val="28"/>
          <w:szCs w:val="28"/>
          <w:lang w:val="uk-UA"/>
        </w:rPr>
        <w:t>державної адміністрації</w:t>
      </w:r>
      <w:r w:rsidRPr="001F76D0">
        <w:rPr>
          <w:b/>
          <w:sz w:val="28"/>
          <w:szCs w:val="28"/>
          <w:lang w:val="uk-UA"/>
        </w:rPr>
        <w:tab/>
      </w:r>
      <w:r w:rsidRPr="001F76D0">
        <w:rPr>
          <w:b/>
          <w:sz w:val="28"/>
          <w:szCs w:val="28"/>
          <w:lang w:val="uk-UA"/>
        </w:rPr>
        <w:tab/>
      </w:r>
      <w:r w:rsidRPr="001F76D0">
        <w:rPr>
          <w:b/>
          <w:sz w:val="28"/>
          <w:szCs w:val="28"/>
          <w:lang w:val="uk-UA"/>
        </w:rPr>
        <w:tab/>
        <w:t xml:space="preserve">      Дмитро МАКАШОВ</w:t>
      </w:r>
    </w:p>
    <w:sectPr w:rsidR="00607070" w:rsidRPr="001F76D0" w:rsidSect="00BF6F45">
      <w:type w:val="continuous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8F" w:rsidRDefault="00A7698F" w:rsidP="00AE2D15">
      <w:r>
        <w:separator/>
      </w:r>
    </w:p>
  </w:endnote>
  <w:endnote w:type="continuationSeparator" w:id="0">
    <w:p w:rsidR="00A7698F" w:rsidRDefault="00A7698F" w:rsidP="00AE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8F" w:rsidRDefault="00A7698F" w:rsidP="00AE2D15">
      <w:r>
        <w:separator/>
      </w:r>
    </w:p>
  </w:footnote>
  <w:footnote w:type="continuationSeparator" w:id="0">
    <w:p w:rsidR="00A7698F" w:rsidRDefault="00A7698F" w:rsidP="00AE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FC"/>
    <w:rsid w:val="00005851"/>
    <w:rsid w:val="0000617B"/>
    <w:rsid w:val="000211D2"/>
    <w:rsid w:val="00021A8A"/>
    <w:rsid w:val="00032868"/>
    <w:rsid w:val="0003582A"/>
    <w:rsid w:val="00043081"/>
    <w:rsid w:val="00044BE4"/>
    <w:rsid w:val="0004674F"/>
    <w:rsid w:val="0004764D"/>
    <w:rsid w:val="0005196D"/>
    <w:rsid w:val="0005202C"/>
    <w:rsid w:val="00052B0E"/>
    <w:rsid w:val="000555B0"/>
    <w:rsid w:val="00060090"/>
    <w:rsid w:val="000841F7"/>
    <w:rsid w:val="00093709"/>
    <w:rsid w:val="000A194B"/>
    <w:rsid w:val="000A20EB"/>
    <w:rsid w:val="000A4B42"/>
    <w:rsid w:val="000C205A"/>
    <w:rsid w:val="000C3067"/>
    <w:rsid w:val="000C42AF"/>
    <w:rsid w:val="000C72A5"/>
    <w:rsid w:val="00123619"/>
    <w:rsid w:val="0013064B"/>
    <w:rsid w:val="00130DC2"/>
    <w:rsid w:val="00144D4B"/>
    <w:rsid w:val="00155EA9"/>
    <w:rsid w:val="0017317E"/>
    <w:rsid w:val="00181D8F"/>
    <w:rsid w:val="00185EA7"/>
    <w:rsid w:val="00186014"/>
    <w:rsid w:val="00195616"/>
    <w:rsid w:val="001A0255"/>
    <w:rsid w:val="001B049F"/>
    <w:rsid w:val="001C03A7"/>
    <w:rsid w:val="001D0790"/>
    <w:rsid w:val="001E2748"/>
    <w:rsid w:val="001E3347"/>
    <w:rsid w:val="001F592D"/>
    <w:rsid w:val="001F76D0"/>
    <w:rsid w:val="00201337"/>
    <w:rsid w:val="00207361"/>
    <w:rsid w:val="00212207"/>
    <w:rsid w:val="0021690E"/>
    <w:rsid w:val="00227557"/>
    <w:rsid w:val="0024422F"/>
    <w:rsid w:val="00244915"/>
    <w:rsid w:val="002521E2"/>
    <w:rsid w:val="002522BC"/>
    <w:rsid w:val="00267A8D"/>
    <w:rsid w:val="00274B34"/>
    <w:rsid w:val="00277943"/>
    <w:rsid w:val="002857AF"/>
    <w:rsid w:val="00294B71"/>
    <w:rsid w:val="002A3106"/>
    <w:rsid w:val="002B4808"/>
    <w:rsid w:val="002B528B"/>
    <w:rsid w:val="002C172F"/>
    <w:rsid w:val="002D028E"/>
    <w:rsid w:val="002D3898"/>
    <w:rsid w:val="002D5893"/>
    <w:rsid w:val="002E38DA"/>
    <w:rsid w:val="002F3A90"/>
    <w:rsid w:val="00313AAC"/>
    <w:rsid w:val="0031792F"/>
    <w:rsid w:val="00320740"/>
    <w:rsid w:val="00325DFA"/>
    <w:rsid w:val="003362DB"/>
    <w:rsid w:val="00354A3D"/>
    <w:rsid w:val="003553AA"/>
    <w:rsid w:val="00362015"/>
    <w:rsid w:val="00362BFA"/>
    <w:rsid w:val="00363CA0"/>
    <w:rsid w:val="0038386A"/>
    <w:rsid w:val="0039312E"/>
    <w:rsid w:val="003A6330"/>
    <w:rsid w:val="003A7B71"/>
    <w:rsid w:val="003B1728"/>
    <w:rsid w:val="003B43BD"/>
    <w:rsid w:val="003B640B"/>
    <w:rsid w:val="003C0C74"/>
    <w:rsid w:val="003C2BBD"/>
    <w:rsid w:val="003D59A1"/>
    <w:rsid w:val="003E1B64"/>
    <w:rsid w:val="003E7846"/>
    <w:rsid w:val="003F43CC"/>
    <w:rsid w:val="00405751"/>
    <w:rsid w:val="00412F7D"/>
    <w:rsid w:val="004177D8"/>
    <w:rsid w:val="0043509C"/>
    <w:rsid w:val="00440A12"/>
    <w:rsid w:val="00443FDE"/>
    <w:rsid w:val="00446EC3"/>
    <w:rsid w:val="00473944"/>
    <w:rsid w:val="00477AA8"/>
    <w:rsid w:val="00493543"/>
    <w:rsid w:val="004A635D"/>
    <w:rsid w:val="004B03E9"/>
    <w:rsid w:val="004D2DEE"/>
    <w:rsid w:val="004D6872"/>
    <w:rsid w:val="004D6BFD"/>
    <w:rsid w:val="004D6E91"/>
    <w:rsid w:val="004F24C4"/>
    <w:rsid w:val="00503474"/>
    <w:rsid w:val="00503897"/>
    <w:rsid w:val="00506E13"/>
    <w:rsid w:val="00507CEF"/>
    <w:rsid w:val="00510C05"/>
    <w:rsid w:val="005111DD"/>
    <w:rsid w:val="00511260"/>
    <w:rsid w:val="00512295"/>
    <w:rsid w:val="00524EF7"/>
    <w:rsid w:val="005277C3"/>
    <w:rsid w:val="0053024D"/>
    <w:rsid w:val="005320A7"/>
    <w:rsid w:val="00552B0B"/>
    <w:rsid w:val="00562EF7"/>
    <w:rsid w:val="005649A2"/>
    <w:rsid w:val="00566841"/>
    <w:rsid w:val="00574648"/>
    <w:rsid w:val="0057788F"/>
    <w:rsid w:val="005867D7"/>
    <w:rsid w:val="00591E98"/>
    <w:rsid w:val="0059481C"/>
    <w:rsid w:val="005A5AAD"/>
    <w:rsid w:val="005C775C"/>
    <w:rsid w:val="005D1975"/>
    <w:rsid w:val="005D6952"/>
    <w:rsid w:val="0060083F"/>
    <w:rsid w:val="0060122C"/>
    <w:rsid w:val="00607070"/>
    <w:rsid w:val="00620EFF"/>
    <w:rsid w:val="00627037"/>
    <w:rsid w:val="006341E2"/>
    <w:rsid w:val="00637D18"/>
    <w:rsid w:val="00647E5F"/>
    <w:rsid w:val="00650875"/>
    <w:rsid w:val="006632F6"/>
    <w:rsid w:val="006637EB"/>
    <w:rsid w:val="00666120"/>
    <w:rsid w:val="006663C0"/>
    <w:rsid w:val="006703AD"/>
    <w:rsid w:val="00672025"/>
    <w:rsid w:val="00680FE3"/>
    <w:rsid w:val="00690B6C"/>
    <w:rsid w:val="006939DD"/>
    <w:rsid w:val="006970A0"/>
    <w:rsid w:val="0069770B"/>
    <w:rsid w:val="006A4A97"/>
    <w:rsid w:val="006C3AC7"/>
    <w:rsid w:val="006D1FCE"/>
    <w:rsid w:val="006E365A"/>
    <w:rsid w:val="006E5050"/>
    <w:rsid w:val="006E6415"/>
    <w:rsid w:val="006E6735"/>
    <w:rsid w:val="006E7ADE"/>
    <w:rsid w:val="007015F2"/>
    <w:rsid w:val="0070374D"/>
    <w:rsid w:val="00705439"/>
    <w:rsid w:val="00707FD5"/>
    <w:rsid w:val="00717125"/>
    <w:rsid w:val="0073279E"/>
    <w:rsid w:val="00745013"/>
    <w:rsid w:val="007476E8"/>
    <w:rsid w:val="00750FA0"/>
    <w:rsid w:val="0075582E"/>
    <w:rsid w:val="00755C39"/>
    <w:rsid w:val="00760DA7"/>
    <w:rsid w:val="00764197"/>
    <w:rsid w:val="00764CEB"/>
    <w:rsid w:val="00767078"/>
    <w:rsid w:val="00773306"/>
    <w:rsid w:val="00777585"/>
    <w:rsid w:val="00791158"/>
    <w:rsid w:val="00794BEC"/>
    <w:rsid w:val="00795A6F"/>
    <w:rsid w:val="00797A50"/>
    <w:rsid w:val="00797D59"/>
    <w:rsid w:val="007A19E1"/>
    <w:rsid w:val="007B08A0"/>
    <w:rsid w:val="007B2134"/>
    <w:rsid w:val="007B4203"/>
    <w:rsid w:val="007B6175"/>
    <w:rsid w:val="007D55C9"/>
    <w:rsid w:val="007E1549"/>
    <w:rsid w:val="007E5839"/>
    <w:rsid w:val="007F1ABD"/>
    <w:rsid w:val="0080549D"/>
    <w:rsid w:val="00805A37"/>
    <w:rsid w:val="00824DE9"/>
    <w:rsid w:val="00824F4F"/>
    <w:rsid w:val="00826F6F"/>
    <w:rsid w:val="00833F2A"/>
    <w:rsid w:val="00841C9C"/>
    <w:rsid w:val="00842018"/>
    <w:rsid w:val="00842540"/>
    <w:rsid w:val="008626E2"/>
    <w:rsid w:val="008723E0"/>
    <w:rsid w:val="00881163"/>
    <w:rsid w:val="00886CE5"/>
    <w:rsid w:val="008876BA"/>
    <w:rsid w:val="008926FE"/>
    <w:rsid w:val="00896A9F"/>
    <w:rsid w:val="008A3EAF"/>
    <w:rsid w:val="008A4D77"/>
    <w:rsid w:val="008A5696"/>
    <w:rsid w:val="008B1466"/>
    <w:rsid w:val="008B209A"/>
    <w:rsid w:val="008B3399"/>
    <w:rsid w:val="008B6230"/>
    <w:rsid w:val="008F0CFB"/>
    <w:rsid w:val="008F1651"/>
    <w:rsid w:val="008F47F1"/>
    <w:rsid w:val="008F4EAA"/>
    <w:rsid w:val="008F695E"/>
    <w:rsid w:val="008F739F"/>
    <w:rsid w:val="0091184B"/>
    <w:rsid w:val="0091521C"/>
    <w:rsid w:val="00921B95"/>
    <w:rsid w:val="00925AAD"/>
    <w:rsid w:val="00930018"/>
    <w:rsid w:val="0094476B"/>
    <w:rsid w:val="00945A7B"/>
    <w:rsid w:val="009473BF"/>
    <w:rsid w:val="00950A8D"/>
    <w:rsid w:val="00952AD3"/>
    <w:rsid w:val="009551FF"/>
    <w:rsid w:val="00975103"/>
    <w:rsid w:val="0097748D"/>
    <w:rsid w:val="00987151"/>
    <w:rsid w:val="00987589"/>
    <w:rsid w:val="009A50EA"/>
    <w:rsid w:val="009A7AC7"/>
    <w:rsid w:val="009C46ED"/>
    <w:rsid w:val="009D6976"/>
    <w:rsid w:val="009E0B1F"/>
    <w:rsid w:val="009F3D75"/>
    <w:rsid w:val="009F4B15"/>
    <w:rsid w:val="00A00FFC"/>
    <w:rsid w:val="00A02D23"/>
    <w:rsid w:val="00A037FC"/>
    <w:rsid w:val="00A102D0"/>
    <w:rsid w:val="00A236FA"/>
    <w:rsid w:val="00A27954"/>
    <w:rsid w:val="00A41154"/>
    <w:rsid w:val="00A4221B"/>
    <w:rsid w:val="00A57AE2"/>
    <w:rsid w:val="00A63A09"/>
    <w:rsid w:val="00A66738"/>
    <w:rsid w:val="00A74F71"/>
    <w:rsid w:val="00A7698F"/>
    <w:rsid w:val="00A773E6"/>
    <w:rsid w:val="00A92A86"/>
    <w:rsid w:val="00AA2087"/>
    <w:rsid w:val="00AB1193"/>
    <w:rsid w:val="00AC782A"/>
    <w:rsid w:val="00AD0B8F"/>
    <w:rsid w:val="00AD2EDF"/>
    <w:rsid w:val="00AE2D15"/>
    <w:rsid w:val="00B00437"/>
    <w:rsid w:val="00B07FDF"/>
    <w:rsid w:val="00B122B4"/>
    <w:rsid w:val="00B13ED1"/>
    <w:rsid w:val="00B1551A"/>
    <w:rsid w:val="00B460EF"/>
    <w:rsid w:val="00B50A81"/>
    <w:rsid w:val="00B55798"/>
    <w:rsid w:val="00B626C6"/>
    <w:rsid w:val="00B7289C"/>
    <w:rsid w:val="00B75520"/>
    <w:rsid w:val="00B80700"/>
    <w:rsid w:val="00B91078"/>
    <w:rsid w:val="00BA78CC"/>
    <w:rsid w:val="00BB0072"/>
    <w:rsid w:val="00BB073C"/>
    <w:rsid w:val="00BB3628"/>
    <w:rsid w:val="00BC0FB7"/>
    <w:rsid w:val="00BC41F1"/>
    <w:rsid w:val="00BC439E"/>
    <w:rsid w:val="00BD6C10"/>
    <w:rsid w:val="00BE1FBD"/>
    <w:rsid w:val="00BE2EB2"/>
    <w:rsid w:val="00BE5CBC"/>
    <w:rsid w:val="00BF6F45"/>
    <w:rsid w:val="00C0000E"/>
    <w:rsid w:val="00C00119"/>
    <w:rsid w:val="00C06C33"/>
    <w:rsid w:val="00C13852"/>
    <w:rsid w:val="00C1725E"/>
    <w:rsid w:val="00C263CA"/>
    <w:rsid w:val="00C5210F"/>
    <w:rsid w:val="00C56B97"/>
    <w:rsid w:val="00C626DD"/>
    <w:rsid w:val="00C64D17"/>
    <w:rsid w:val="00C66409"/>
    <w:rsid w:val="00C73CEA"/>
    <w:rsid w:val="00C8010C"/>
    <w:rsid w:val="00C8047A"/>
    <w:rsid w:val="00C949E8"/>
    <w:rsid w:val="00C97E13"/>
    <w:rsid w:val="00CB1D01"/>
    <w:rsid w:val="00CB43DB"/>
    <w:rsid w:val="00CB4D8E"/>
    <w:rsid w:val="00CB77CF"/>
    <w:rsid w:val="00CD07C9"/>
    <w:rsid w:val="00CD1BC1"/>
    <w:rsid w:val="00CD6450"/>
    <w:rsid w:val="00CE3E23"/>
    <w:rsid w:val="00CF7E79"/>
    <w:rsid w:val="00D0128E"/>
    <w:rsid w:val="00D1213C"/>
    <w:rsid w:val="00D1720F"/>
    <w:rsid w:val="00D215BC"/>
    <w:rsid w:val="00D326BB"/>
    <w:rsid w:val="00D407A2"/>
    <w:rsid w:val="00D4376C"/>
    <w:rsid w:val="00D44D17"/>
    <w:rsid w:val="00D74C6B"/>
    <w:rsid w:val="00D75858"/>
    <w:rsid w:val="00D9352D"/>
    <w:rsid w:val="00D96A78"/>
    <w:rsid w:val="00DA2C66"/>
    <w:rsid w:val="00DB080B"/>
    <w:rsid w:val="00DB1572"/>
    <w:rsid w:val="00DB500C"/>
    <w:rsid w:val="00DC5A01"/>
    <w:rsid w:val="00DD77FD"/>
    <w:rsid w:val="00E06FEB"/>
    <w:rsid w:val="00E071E0"/>
    <w:rsid w:val="00E4596C"/>
    <w:rsid w:val="00E5424D"/>
    <w:rsid w:val="00E603A4"/>
    <w:rsid w:val="00E6202D"/>
    <w:rsid w:val="00E665EA"/>
    <w:rsid w:val="00E70A51"/>
    <w:rsid w:val="00E74A9D"/>
    <w:rsid w:val="00E82256"/>
    <w:rsid w:val="00E8723A"/>
    <w:rsid w:val="00E9319A"/>
    <w:rsid w:val="00EB2B26"/>
    <w:rsid w:val="00EC1D19"/>
    <w:rsid w:val="00EC6EB2"/>
    <w:rsid w:val="00EC7442"/>
    <w:rsid w:val="00EE1628"/>
    <w:rsid w:val="00EF4325"/>
    <w:rsid w:val="00EF4E7A"/>
    <w:rsid w:val="00EF5E50"/>
    <w:rsid w:val="00EF619C"/>
    <w:rsid w:val="00F26C98"/>
    <w:rsid w:val="00F34DB8"/>
    <w:rsid w:val="00F41A67"/>
    <w:rsid w:val="00F61309"/>
    <w:rsid w:val="00F616D4"/>
    <w:rsid w:val="00F639FB"/>
    <w:rsid w:val="00F71464"/>
    <w:rsid w:val="00F72A68"/>
    <w:rsid w:val="00F73773"/>
    <w:rsid w:val="00F80006"/>
    <w:rsid w:val="00F90F94"/>
    <w:rsid w:val="00F94062"/>
    <w:rsid w:val="00FA142D"/>
    <w:rsid w:val="00FB6743"/>
    <w:rsid w:val="00FC30C3"/>
    <w:rsid w:val="00FD0B2F"/>
    <w:rsid w:val="00FD1878"/>
    <w:rsid w:val="00FE3393"/>
    <w:rsid w:val="00FE3B09"/>
    <w:rsid w:val="00FE78BA"/>
    <w:rsid w:val="00FF06CE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CCC5B-616F-403E-A5B4-61A573CF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C6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2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0437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506E13"/>
  </w:style>
  <w:style w:type="paragraph" w:styleId="a5">
    <w:name w:val="header"/>
    <w:basedOn w:val="a"/>
    <w:link w:val="a6"/>
    <w:uiPriority w:val="99"/>
    <w:unhideWhenUsed/>
    <w:rsid w:val="00AE2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AE2D15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E2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E2D15"/>
    <w:rPr>
      <w:sz w:val="24"/>
      <w:szCs w:val="24"/>
    </w:rPr>
  </w:style>
  <w:style w:type="paragraph" w:customStyle="1" w:styleId="NoSpacing">
    <w:name w:val="No Spacing"/>
    <w:rsid w:val="00044BE4"/>
    <w:rPr>
      <w:rFonts w:ascii="Calibri" w:hAnsi="Calibri"/>
      <w:sz w:val="22"/>
      <w:szCs w:val="22"/>
      <w:lang w:val="ru-RU"/>
    </w:rPr>
  </w:style>
  <w:style w:type="paragraph" w:styleId="2">
    <w:name w:val="Body Text Indent 2"/>
    <w:basedOn w:val="a"/>
    <w:link w:val="20"/>
    <w:rsid w:val="00650875"/>
    <w:pPr>
      <w:ind w:firstLine="708"/>
      <w:jc w:val="both"/>
    </w:pPr>
    <w:rPr>
      <w:sz w:val="28"/>
      <w:lang w:val="uk-UA" w:eastAsia="x-none"/>
    </w:rPr>
  </w:style>
  <w:style w:type="character" w:customStyle="1" w:styleId="apple-style-span">
    <w:name w:val="apple-style-span"/>
    <w:basedOn w:val="a0"/>
    <w:rsid w:val="00650875"/>
  </w:style>
  <w:style w:type="character" w:styleId="a9">
    <w:name w:val="Hyperlink"/>
    <w:rsid w:val="00650875"/>
    <w:rPr>
      <w:color w:val="0000FF"/>
      <w:u w:val="single"/>
    </w:rPr>
  </w:style>
  <w:style w:type="character" w:customStyle="1" w:styleId="FontStyle26">
    <w:name w:val="Font Style26"/>
    <w:rsid w:val="00650875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Основной текст с отступом 2 Знак"/>
    <w:link w:val="2"/>
    <w:locked/>
    <w:rsid w:val="00764197"/>
    <w:rPr>
      <w:sz w:val="28"/>
      <w:szCs w:val="24"/>
      <w:lang w:val="uk-UA"/>
    </w:rPr>
  </w:style>
  <w:style w:type="character" w:customStyle="1" w:styleId="3">
    <w:name w:val="Знак Знак3"/>
    <w:locked/>
    <w:rsid w:val="00E82256"/>
    <w:rPr>
      <w:sz w:val="28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70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SPecialiST RePack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work</dc:creator>
  <cp:keywords/>
  <cp:lastModifiedBy>Ганненко Павло Віталійович</cp:lastModifiedBy>
  <cp:revision>3</cp:revision>
  <cp:lastPrinted>2020-10-16T08:44:00Z</cp:lastPrinted>
  <dcterms:created xsi:type="dcterms:W3CDTF">2026-01-15T15:27:00Z</dcterms:created>
  <dcterms:modified xsi:type="dcterms:W3CDTF">2026-01-15T15:27:00Z</dcterms:modified>
</cp:coreProperties>
</file>