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356BE6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356BE6" w:rsidRPr="00356BE6">
        <w:rPr>
          <w:sz w:val="24"/>
          <w:szCs w:val="24"/>
          <w:lang w:eastAsia="uk-UA"/>
        </w:rPr>
        <w:t xml:space="preserve">припинення юридичної особи в результаті її </w:t>
      </w:r>
      <w:r w:rsidR="00D56889" w:rsidRPr="00D56889">
        <w:rPr>
          <w:sz w:val="24"/>
          <w:szCs w:val="24"/>
          <w:lang w:eastAsia="uk-UA"/>
        </w:rPr>
        <w:t>реорганізації</w:t>
      </w:r>
      <w:r w:rsidR="00356BE6" w:rsidRPr="00356BE6">
        <w:rPr>
          <w:sz w:val="24"/>
          <w:szCs w:val="24"/>
          <w:lang w:eastAsia="uk-UA"/>
        </w:rPr>
        <w:t xml:space="preserve"> </w:t>
      </w:r>
    </w:p>
    <w:p w:rsidR="00C300BE" w:rsidRDefault="00067953" w:rsidP="00305836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305836"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(-ів)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Романа Атаманюка,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E6" w:rsidRDefault="00356BE6" w:rsidP="00356BE6">
            <w:pPr>
              <w:keepNext/>
              <w:spacing w:line="276" w:lineRule="auto"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56BE6" w:rsidRDefault="00356BE6" w:rsidP="00356BE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56BE6" w:rsidP="00356BE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 голови </w:t>
            </w:r>
            <w:r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0" w:name="n1319"/>
            <w:bookmarkStart w:id="1" w:name="n1322"/>
            <w:bookmarkEnd w:id="0"/>
            <w:bookmarkEnd w:id="1"/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місцезнаходження, - у разі, якщо засновником юридичної особи є юридична особа - нерезидент;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1320"/>
            <w:bookmarkStart w:id="3" w:name="n1321"/>
            <w:bookmarkEnd w:id="2"/>
            <w:bookmarkEnd w:id="3"/>
            <w:r>
              <w:rPr>
                <w:color w:val="000000" w:themeColor="text1"/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9" w:tgtFrame="_blank" w:history="1">
              <w:r>
                <w:rPr>
                  <w:rStyle w:val="ad"/>
                  <w:sz w:val="24"/>
                  <w:szCs w:val="24"/>
                  <w:lang w:eastAsia="uk-UA"/>
                </w:rPr>
                <w:t>Законом України</w:t>
              </w:r>
            </w:hyperlink>
            <w:r>
              <w:rPr>
                <w:sz w:val="24"/>
                <w:szCs w:val="24"/>
                <w:lang w:eastAsia="uk-UA"/>
              </w:rPr>
              <w:t xml:space="preserve"> «Про добровільне об’єднання територіальних громад».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56889" w:rsidRDefault="00D56889" w:rsidP="00D5688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D56889" w:rsidP="00D5688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документи подані до неналежного суб’єкта державної реєстрації;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банкрутство;</w:t>
            </w:r>
          </w:p>
          <w:p w:rsidR="00D56889" w:rsidRPr="00D56889" w:rsidRDefault="00D56889" w:rsidP="00D56889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D56889" w:rsidP="00D5688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</w:t>
            </w:r>
            <w:r w:rsidRPr="00D56889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повідомлення про відмову </w:t>
            </w:r>
            <w:bookmarkStart w:id="5" w:name="_GoBack"/>
            <w:bookmarkEnd w:id="5"/>
            <w:r>
              <w:rPr>
                <w:sz w:val="24"/>
                <w:szCs w:val="24"/>
                <w:lang w:eastAsia="uk-UA"/>
              </w:rPr>
              <w:t>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7" w:rsidRDefault="004D2057" w:rsidP="004D2057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>
              <w:rPr>
                <w:sz w:val="24"/>
                <w:szCs w:val="24"/>
                <w:lang w:eastAsia="uk-UA"/>
              </w:rPr>
              <w:t>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4D2057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10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30" w:rsidRDefault="00B11F30" w:rsidP="00776DE0">
      <w:r>
        <w:separator/>
      </w:r>
    </w:p>
  </w:endnote>
  <w:endnote w:type="continuationSeparator" w:id="0">
    <w:p w:rsidR="00B11F30" w:rsidRDefault="00B11F30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30" w:rsidRDefault="00B11F30" w:rsidP="00776DE0">
      <w:r>
        <w:separator/>
      </w:r>
    </w:p>
  </w:footnote>
  <w:footnote w:type="continuationSeparator" w:id="0">
    <w:p w:rsidR="00B11F30" w:rsidRDefault="00B11F30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2F23E3" w:rsidRPr="002F23E3">
      <w:rPr>
        <w:noProof/>
        <w:sz w:val="24"/>
        <w:szCs w:val="24"/>
        <w:lang w:val="ru-RU"/>
      </w:rPr>
      <w:t>6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11F3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57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2</cp:revision>
  <cp:lastPrinted>2020-08-03T15:58:00Z</cp:lastPrinted>
  <dcterms:created xsi:type="dcterms:W3CDTF">2020-08-03T16:00:00Z</dcterms:created>
  <dcterms:modified xsi:type="dcterms:W3CDTF">2020-08-03T16:00:00Z</dcterms:modified>
</cp:coreProperties>
</file>