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03" w:rsidRDefault="00E66485" w:rsidP="00AA2856">
      <w:pPr>
        <w:jc w:val="center"/>
        <w:rPr>
          <w:rFonts w:ascii="Verdana" w:hAnsi="Verdana"/>
          <w:b/>
          <w:bCs/>
          <w:spacing w:val="2"/>
          <w:sz w:val="16"/>
          <w:szCs w:val="16"/>
          <w:lang w:val="uk-UA"/>
        </w:rPr>
      </w:pPr>
      <w:r>
        <w:rPr>
          <w:rFonts w:ascii="Verdana" w:hAnsi="Verdana"/>
          <w:b/>
          <w:bCs/>
          <w:noProof/>
          <w:spacing w:val="2"/>
          <w:sz w:val="16"/>
          <w:szCs w:val="16"/>
        </w:rPr>
        <w:pict>
          <v:shapetype id="_x0000_t202" coordsize="21600,21600" o:spt="202" path="m,l,21600r21600,l21600,xe">
            <v:stroke joinstyle="miter"/>
            <v:path gradientshapeok="t" o:connecttype="rect"/>
          </v:shapetype>
          <v:shape id="Text Box 2" o:spid="_x0000_s1026" type="#_x0000_t202" style="position:absolute;left:0;text-align:left;margin-left:333pt;margin-top:-33.35pt;width:158.85pt;height:69.5pt;z-index:25165772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" stroked="f">
            <v:textbox>
              <w:txbxContent>
                <w:p w:rsidR="002C1B03" w:rsidRDefault="002C1B03" w:rsidP="002C1B03">
                  <w:pPr>
                    <w:widowControl w:val="0"/>
                    <w:tabs>
                      <w:tab w:val="left" w:pos="6804"/>
                    </w:tabs>
                    <w:autoSpaceDE w:val="0"/>
                    <w:autoSpaceDN w:val="0"/>
                    <w:adjustRightInd w:val="0"/>
                    <w:rPr>
                      <w:bCs/>
                      <w:sz w:val="24"/>
                      <w:szCs w:val="24"/>
                    </w:rPr>
                  </w:pPr>
                  <w:r>
                    <w:rPr>
                      <w:bCs/>
                      <w:sz w:val="24"/>
                      <w:szCs w:val="24"/>
                    </w:rPr>
                    <w:t>Затверджено</w:t>
                  </w:r>
                </w:p>
                <w:p w:rsidR="002C1B03" w:rsidRDefault="002C1B03" w:rsidP="002C1B03">
                  <w:pPr>
                    <w:widowControl w:val="0"/>
                    <w:tabs>
                      <w:tab w:val="left" w:pos="6804"/>
                    </w:tabs>
                    <w:autoSpaceDE w:val="0"/>
                    <w:autoSpaceDN w:val="0"/>
                    <w:adjustRightInd w:val="0"/>
                    <w:rPr>
                      <w:bCs/>
                      <w:sz w:val="24"/>
                      <w:szCs w:val="24"/>
                    </w:rPr>
                  </w:pPr>
                  <w:r>
                    <w:rPr>
                      <w:bCs/>
                      <w:sz w:val="24"/>
                      <w:szCs w:val="24"/>
                    </w:rPr>
                    <w:t xml:space="preserve">наказ Управління ДМС </w:t>
                  </w:r>
                </w:p>
                <w:p w:rsidR="002C1B03" w:rsidRDefault="002C1B03" w:rsidP="002C1B03">
                  <w:pPr>
                    <w:widowControl w:val="0"/>
                    <w:tabs>
                      <w:tab w:val="left" w:pos="6804"/>
                    </w:tabs>
                    <w:autoSpaceDE w:val="0"/>
                    <w:autoSpaceDN w:val="0"/>
                    <w:adjustRightInd w:val="0"/>
                    <w:rPr>
                      <w:bCs/>
                      <w:sz w:val="24"/>
                      <w:szCs w:val="24"/>
                    </w:rPr>
                  </w:pPr>
                  <w:r>
                    <w:rPr>
                      <w:bCs/>
                      <w:sz w:val="24"/>
                      <w:szCs w:val="24"/>
                    </w:rPr>
                    <w:t>у Сумській області</w:t>
                  </w:r>
                </w:p>
                <w:p w:rsidR="002C1B03" w:rsidRPr="00B07D8D" w:rsidRDefault="00AE19A3" w:rsidP="002C1B03">
                  <w:pPr>
                    <w:widowControl w:val="0"/>
                    <w:tabs>
                      <w:tab w:val="left" w:pos="6804"/>
                    </w:tabs>
                    <w:autoSpaceDE w:val="0"/>
                    <w:autoSpaceDN w:val="0"/>
                    <w:adjustRightInd w:val="0"/>
                    <w:rPr>
                      <w:bCs/>
                      <w:sz w:val="24"/>
                      <w:szCs w:val="24"/>
                      <w:lang w:val="uk-UA"/>
                    </w:rPr>
                  </w:pPr>
                  <w:r>
                    <w:rPr>
                      <w:bCs/>
                      <w:sz w:val="24"/>
                      <w:szCs w:val="24"/>
                    </w:rPr>
                    <w:t>від</w:t>
                  </w:r>
                  <w:r w:rsidR="008A76A2">
                    <w:rPr>
                      <w:bCs/>
                      <w:sz w:val="24"/>
                      <w:szCs w:val="24"/>
                      <w:lang w:val="uk-UA"/>
                    </w:rPr>
                    <w:t xml:space="preserve"> 31.12</w:t>
                  </w:r>
                  <w:r>
                    <w:rPr>
                      <w:bCs/>
                      <w:sz w:val="24"/>
                      <w:szCs w:val="24"/>
                      <w:lang w:val="uk-UA"/>
                    </w:rPr>
                    <w:t>.202</w:t>
                  </w:r>
                  <w:r w:rsidR="00B07D8D">
                    <w:rPr>
                      <w:bCs/>
                      <w:sz w:val="24"/>
                      <w:szCs w:val="24"/>
                      <w:lang w:val="uk-UA"/>
                    </w:rPr>
                    <w:t>4</w:t>
                  </w:r>
                  <w:r>
                    <w:rPr>
                      <w:bCs/>
                      <w:sz w:val="24"/>
                      <w:szCs w:val="24"/>
                    </w:rPr>
                    <w:t xml:space="preserve"> року № </w:t>
                  </w:r>
                  <w:r w:rsidR="008A76A2">
                    <w:rPr>
                      <w:bCs/>
                      <w:sz w:val="24"/>
                      <w:szCs w:val="24"/>
                      <w:lang w:val="uk-UA"/>
                    </w:rPr>
                    <w:t>118</w:t>
                  </w:r>
                </w:p>
                <w:p w:rsidR="002C1B03" w:rsidRDefault="002C1B03" w:rsidP="002C1B03"/>
              </w:txbxContent>
            </v:textbox>
          </v:shape>
        </w:pict>
      </w:r>
    </w:p>
    <w:p w:rsidR="00AA2856" w:rsidRPr="002C4D91" w:rsidRDefault="00AA2856" w:rsidP="00AA2856">
      <w:pPr>
        <w:jc w:val="center"/>
        <w:rPr>
          <w:rFonts w:ascii="Verdana" w:hAnsi="Verdana"/>
          <w:b/>
          <w:bCs/>
          <w:spacing w:val="2"/>
          <w:sz w:val="16"/>
          <w:szCs w:val="16"/>
          <w:lang w:val="uk-UA"/>
        </w:rPr>
      </w:pPr>
    </w:p>
    <w:p w:rsidR="00790C0F" w:rsidRPr="002C4D91" w:rsidRDefault="00790C0F" w:rsidP="00AA2856">
      <w:pPr>
        <w:jc w:val="center"/>
        <w:rPr>
          <w:rFonts w:ascii="Verdana" w:hAnsi="Verdana"/>
          <w:b/>
          <w:bCs/>
          <w:spacing w:val="2"/>
          <w:sz w:val="16"/>
          <w:szCs w:val="16"/>
          <w:lang w:val="uk-UA"/>
        </w:rPr>
      </w:pPr>
    </w:p>
    <w:p w:rsidR="002C1B03" w:rsidRDefault="002C1B03" w:rsidP="00AA2856">
      <w:pPr>
        <w:jc w:val="center"/>
        <w:rPr>
          <w:rFonts w:ascii="Verdana" w:hAnsi="Verdana"/>
          <w:b/>
          <w:bCs/>
          <w:spacing w:val="2"/>
          <w:sz w:val="16"/>
          <w:szCs w:val="16"/>
          <w:lang w:val="uk-UA"/>
        </w:rPr>
      </w:pPr>
    </w:p>
    <w:p w:rsidR="000E5D0E" w:rsidRPr="002C4D91" w:rsidRDefault="00497547" w:rsidP="00AA2856">
      <w:pPr>
        <w:jc w:val="center"/>
        <w:rPr>
          <w:rFonts w:ascii="Verdana" w:hAnsi="Verdana"/>
          <w:b/>
          <w:sz w:val="16"/>
          <w:szCs w:val="16"/>
          <w:lang w:val="uk-UA"/>
        </w:rPr>
      </w:pPr>
      <w:r w:rsidRPr="002C4D91">
        <w:rPr>
          <w:rFonts w:ascii="Verdana" w:hAnsi="Verdana"/>
          <w:b/>
          <w:bCs/>
          <w:spacing w:val="2"/>
          <w:sz w:val="16"/>
          <w:szCs w:val="16"/>
          <w:lang w:val="uk-UA"/>
        </w:rPr>
        <w:t>ІН</w:t>
      </w:r>
      <w:r w:rsidRPr="002C4D91">
        <w:rPr>
          <w:rFonts w:ascii="Verdana" w:hAnsi="Verdana"/>
          <w:b/>
          <w:bCs/>
          <w:spacing w:val="-4"/>
          <w:sz w:val="16"/>
          <w:szCs w:val="16"/>
          <w:lang w:val="uk-UA"/>
        </w:rPr>
        <w:t>Ф</w:t>
      </w:r>
      <w:r w:rsidRPr="002C4D91">
        <w:rPr>
          <w:rFonts w:ascii="Verdana" w:hAnsi="Verdana"/>
          <w:b/>
          <w:bCs/>
          <w:spacing w:val="4"/>
          <w:sz w:val="16"/>
          <w:szCs w:val="16"/>
          <w:lang w:val="uk-UA"/>
        </w:rPr>
        <w:t>О</w:t>
      </w:r>
      <w:r w:rsidRPr="002C4D91">
        <w:rPr>
          <w:rFonts w:ascii="Verdana" w:hAnsi="Verdana"/>
          <w:b/>
          <w:bCs/>
          <w:spacing w:val="-1"/>
          <w:sz w:val="16"/>
          <w:szCs w:val="16"/>
          <w:lang w:val="uk-UA"/>
        </w:rPr>
        <w:t>РМ</w:t>
      </w:r>
      <w:r w:rsidRPr="002C4D91">
        <w:rPr>
          <w:rFonts w:ascii="Verdana" w:hAnsi="Verdana"/>
          <w:b/>
          <w:bCs/>
          <w:spacing w:val="2"/>
          <w:sz w:val="16"/>
          <w:szCs w:val="16"/>
          <w:lang w:val="uk-UA"/>
        </w:rPr>
        <w:t>А</w:t>
      </w:r>
      <w:r w:rsidRPr="002C4D91">
        <w:rPr>
          <w:rFonts w:ascii="Verdana" w:hAnsi="Verdana"/>
          <w:b/>
          <w:bCs/>
          <w:spacing w:val="4"/>
          <w:sz w:val="16"/>
          <w:szCs w:val="16"/>
          <w:lang w:val="uk-UA"/>
        </w:rPr>
        <w:t>Ц</w:t>
      </w:r>
      <w:r w:rsidRPr="002C4D91">
        <w:rPr>
          <w:rFonts w:ascii="Verdana" w:hAnsi="Verdana"/>
          <w:b/>
          <w:bCs/>
          <w:spacing w:val="2"/>
          <w:sz w:val="16"/>
          <w:szCs w:val="16"/>
          <w:lang w:val="uk-UA"/>
        </w:rPr>
        <w:t>І</w:t>
      </w:r>
      <w:r w:rsidRPr="002C4D91">
        <w:rPr>
          <w:rFonts w:ascii="Verdana" w:hAnsi="Verdana"/>
          <w:b/>
          <w:bCs/>
          <w:spacing w:val="-2"/>
          <w:sz w:val="16"/>
          <w:szCs w:val="16"/>
          <w:lang w:val="uk-UA"/>
        </w:rPr>
        <w:t>Й</w:t>
      </w:r>
      <w:r w:rsidRPr="002C4D91">
        <w:rPr>
          <w:rFonts w:ascii="Verdana" w:hAnsi="Verdana"/>
          <w:b/>
          <w:bCs/>
          <w:spacing w:val="2"/>
          <w:sz w:val="16"/>
          <w:szCs w:val="16"/>
          <w:lang w:val="uk-UA"/>
        </w:rPr>
        <w:t>Н</w:t>
      </w:r>
      <w:r w:rsidRPr="002C4D91">
        <w:rPr>
          <w:rFonts w:ascii="Verdana" w:hAnsi="Verdana"/>
          <w:b/>
          <w:bCs/>
          <w:sz w:val="16"/>
          <w:szCs w:val="16"/>
          <w:lang w:val="uk-UA"/>
        </w:rPr>
        <w:t>А</w:t>
      </w:r>
      <w:r w:rsidRPr="002C4D91">
        <w:rPr>
          <w:rFonts w:ascii="Verdana" w:hAnsi="Verdana"/>
          <w:b/>
          <w:bCs/>
          <w:spacing w:val="-1"/>
          <w:sz w:val="16"/>
          <w:szCs w:val="16"/>
          <w:lang w:val="uk-UA"/>
        </w:rPr>
        <w:t>К</w:t>
      </w:r>
      <w:r w:rsidRPr="002C4D91">
        <w:rPr>
          <w:rFonts w:ascii="Verdana" w:hAnsi="Verdana"/>
          <w:b/>
          <w:bCs/>
          <w:spacing w:val="2"/>
          <w:sz w:val="16"/>
          <w:szCs w:val="16"/>
          <w:lang w:val="uk-UA"/>
        </w:rPr>
        <w:t>А</w:t>
      </w:r>
      <w:r w:rsidRPr="002C4D91">
        <w:rPr>
          <w:rFonts w:ascii="Verdana" w:hAnsi="Verdana"/>
          <w:b/>
          <w:bCs/>
          <w:spacing w:val="-1"/>
          <w:sz w:val="16"/>
          <w:szCs w:val="16"/>
          <w:lang w:val="uk-UA"/>
        </w:rPr>
        <w:t>Р</w:t>
      </w:r>
      <w:r w:rsidRPr="002C4D91">
        <w:rPr>
          <w:rFonts w:ascii="Verdana" w:hAnsi="Verdana"/>
          <w:b/>
          <w:bCs/>
          <w:spacing w:val="2"/>
          <w:sz w:val="16"/>
          <w:szCs w:val="16"/>
          <w:lang w:val="uk-UA"/>
        </w:rPr>
        <w:t>Т</w:t>
      </w:r>
      <w:r w:rsidRPr="002C4D91">
        <w:rPr>
          <w:rFonts w:ascii="Verdana" w:hAnsi="Verdana"/>
          <w:b/>
          <w:bCs/>
          <w:spacing w:val="-2"/>
          <w:sz w:val="16"/>
          <w:szCs w:val="16"/>
          <w:lang w:val="uk-UA"/>
        </w:rPr>
        <w:t>К</w:t>
      </w:r>
      <w:r w:rsidRPr="002C4D91">
        <w:rPr>
          <w:rFonts w:ascii="Verdana" w:hAnsi="Verdana"/>
          <w:b/>
          <w:bCs/>
          <w:sz w:val="16"/>
          <w:szCs w:val="16"/>
          <w:lang w:val="uk-UA"/>
        </w:rPr>
        <w:t>А</w:t>
      </w:r>
      <w:r w:rsidRPr="002C4D91">
        <w:rPr>
          <w:rFonts w:ascii="Verdana" w:hAnsi="Verdana"/>
          <w:b/>
          <w:bCs/>
          <w:spacing w:val="2"/>
          <w:sz w:val="16"/>
          <w:szCs w:val="16"/>
          <w:lang w:val="uk-UA"/>
        </w:rPr>
        <w:t>АД</w:t>
      </w:r>
      <w:r w:rsidRPr="002C4D91">
        <w:rPr>
          <w:rFonts w:ascii="Verdana" w:hAnsi="Verdana"/>
          <w:b/>
          <w:bCs/>
          <w:spacing w:val="-2"/>
          <w:sz w:val="16"/>
          <w:szCs w:val="16"/>
          <w:lang w:val="uk-UA"/>
        </w:rPr>
        <w:t>М</w:t>
      </w:r>
      <w:r w:rsidRPr="002C4D91">
        <w:rPr>
          <w:rFonts w:ascii="Verdana" w:hAnsi="Verdana"/>
          <w:b/>
          <w:bCs/>
          <w:spacing w:val="2"/>
          <w:sz w:val="16"/>
          <w:szCs w:val="16"/>
          <w:lang w:val="uk-UA"/>
        </w:rPr>
        <w:t>ІНІСТ</w:t>
      </w:r>
      <w:r w:rsidRPr="002C4D91">
        <w:rPr>
          <w:rFonts w:ascii="Verdana" w:hAnsi="Verdana"/>
          <w:b/>
          <w:bCs/>
          <w:spacing w:val="-1"/>
          <w:sz w:val="16"/>
          <w:szCs w:val="16"/>
          <w:lang w:val="uk-UA"/>
        </w:rPr>
        <w:t>Р</w:t>
      </w:r>
      <w:r w:rsidRPr="002C4D91">
        <w:rPr>
          <w:rFonts w:ascii="Verdana" w:hAnsi="Verdana"/>
          <w:b/>
          <w:bCs/>
          <w:spacing w:val="2"/>
          <w:sz w:val="16"/>
          <w:szCs w:val="16"/>
          <w:lang w:val="uk-UA"/>
        </w:rPr>
        <w:t>АТИ</w:t>
      </w:r>
      <w:r w:rsidRPr="002C4D91">
        <w:rPr>
          <w:rFonts w:ascii="Verdana" w:hAnsi="Verdana"/>
          <w:b/>
          <w:bCs/>
          <w:spacing w:val="-2"/>
          <w:sz w:val="16"/>
          <w:szCs w:val="16"/>
          <w:lang w:val="uk-UA"/>
        </w:rPr>
        <w:t>В</w:t>
      </w:r>
      <w:r w:rsidRPr="002C4D91">
        <w:rPr>
          <w:rFonts w:ascii="Verdana" w:hAnsi="Verdana"/>
          <w:b/>
          <w:bCs/>
          <w:spacing w:val="2"/>
          <w:sz w:val="16"/>
          <w:szCs w:val="16"/>
          <w:lang w:val="uk-UA"/>
        </w:rPr>
        <w:t>НОЇ ПОСЛУГИ</w:t>
      </w:r>
    </w:p>
    <w:p w:rsidR="000E5D0E" w:rsidRPr="002C4D91" w:rsidRDefault="000E5D0E" w:rsidP="00AA2856">
      <w:pPr>
        <w:jc w:val="center"/>
        <w:rPr>
          <w:rFonts w:ascii="Verdana" w:hAnsi="Verdana"/>
          <w:b/>
          <w:sz w:val="16"/>
          <w:szCs w:val="16"/>
          <w:lang w:val="uk-UA"/>
        </w:rPr>
      </w:pPr>
    </w:p>
    <w:p w:rsidR="00670C6C" w:rsidRPr="002C4D91" w:rsidRDefault="007A025A" w:rsidP="00AA2856">
      <w:pPr>
        <w:jc w:val="center"/>
        <w:rPr>
          <w:rFonts w:ascii="Verdana" w:hAnsi="Verdana"/>
          <w:b/>
          <w:sz w:val="16"/>
          <w:szCs w:val="16"/>
          <w:lang w:val="uk-UA"/>
        </w:rPr>
      </w:pPr>
      <w:r w:rsidRPr="002C4D91">
        <w:rPr>
          <w:rFonts w:ascii="Verdana" w:hAnsi="Verdana"/>
          <w:b/>
          <w:sz w:val="16"/>
          <w:szCs w:val="16"/>
          <w:lang w:val="uk-UA"/>
        </w:rPr>
        <w:t>О</w:t>
      </w:r>
      <w:r w:rsidR="00014CAB" w:rsidRPr="002C4D91">
        <w:rPr>
          <w:rFonts w:ascii="Verdana" w:hAnsi="Verdana"/>
          <w:b/>
          <w:sz w:val="16"/>
          <w:szCs w:val="16"/>
          <w:lang w:val="uk-UA"/>
        </w:rPr>
        <w:t>ФОРМЛЕННЯ І ВИДАЧА ПАСПОРТА ГРОМАДЯНИНА УКРАЇНИ</w:t>
      </w:r>
    </w:p>
    <w:p w:rsidR="00557FCD" w:rsidRPr="002C4D91" w:rsidRDefault="00670C6C" w:rsidP="00AA2856">
      <w:pPr>
        <w:jc w:val="center"/>
        <w:rPr>
          <w:rFonts w:ascii="Verdana" w:hAnsi="Verdana"/>
          <w:b/>
          <w:sz w:val="16"/>
          <w:szCs w:val="16"/>
          <w:lang w:val="uk-UA"/>
        </w:rPr>
      </w:pPr>
      <w:r w:rsidRPr="002C4D91">
        <w:rPr>
          <w:rFonts w:ascii="Verdana" w:hAnsi="Verdana"/>
          <w:b/>
          <w:sz w:val="16"/>
          <w:szCs w:val="16"/>
          <w:lang w:val="uk-UA"/>
        </w:rPr>
        <w:t>З</w:t>
      </w:r>
      <w:r w:rsidR="00557FCD" w:rsidRPr="002C4D91">
        <w:rPr>
          <w:rFonts w:ascii="Verdana" w:hAnsi="Verdana"/>
          <w:b/>
          <w:sz w:val="16"/>
          <w:szCs w:val="16"/>
          <w:lang w:val="uk-UA"/>
        </w:rPr>
        <w:t xml:space="preserve"> БЕЗКОНТАКТНИ</w:t>
      </w:r>
      <w:r w:rsidRPr="002C4D91">
        <w:rPr>
          <w:rFonts w:ascii="Verdana" w:hAnsi="Verdana"/>
          <w:b/>
          <w:sz w:val="16"/>
          <w:szCs w:val="16"/>
          <w:lang w:val="uk-UA"/>
        </w:rPr>
        <w:t>М</w:t>
      </w:r>
      <w:r w:rsidR="00557FCD" w:rsidRPr="002C4D91">
        <w:rPr>
          <w:rFonts w:ascii="Verdana" w:hAnsi="Verdana"/>
          <w:b/>
          <w:sz w:val="16"/>
          <w:szCs w:val="16"/>
          <w:lang w:val="uk-UA"/>
        </w:rPr>
        <w:t xml:space="preserve"> ЕЛЕКТРОННИ</w:t>
      </w:r>
      <w:r w:rsidRPr="002C4D91">
        <w:rPr>
          <w:rFonts w:ascii="Verdana" w:hAnsi="Verdana"/>
          <w:b/>
          <w:sz w:val="16"/>
          <w:szCs w:val="16"/>
          <w:lang w:val="uk-UA"/>
        </w:rPr>
        <w:t xml:space="preserve">М </w:t>
      </w:r>
      <w:r w:rsidR="00FC2363" w:rsidRPr="002C4D91">
        <w:rPr>
          <w:rFonts w:ascii="Verdana" w:hAnsi="Verdana"/>
          <w:b/>
          <w:sz w:val="16"/>
          <w:szCs w:val="16"/>
          <w:lang w:val="uk-UA"/>
        </w:rPr>
        <w:t>НОСІЄМ</w:t>
      </w:r>
    </w:p>
    <w:p w:rsidR="000C1E44" w:rsidRPr="002C4D91" w:rsidRDefault="000C1E44" w:rsidP="00AA2856">
      <w:pPr>
        <w:jc w:val="center"/>
        <w:rPr>
          <w:rFonts w:ascii="Verdana" w:hAnsi="Verdana"/>
          <w:b/>
          <w:sz w:val="18"/>
          <w:szCs w:val="16"/>
          <w:lang w:val="uk-UA"/>
        </w:rPr>
      </w:pPr>
      <w:r w:rsidRPr="002C4D91">
        <w:rPr>
          <w:rFonts w:ascii="Verdana" w:hAnsi="Verdana"/>
          <w:b/>
          <w:sz w:val="18"/>
          <w:szCs w:val="16"/>
          <w:lang w:val="uk-UA"/>
        </w:rPr>
        <w:t>у зв’язку з втратою</w:t>
      </w:r>
      <w:r w:rsidR="00A773B3" w:rsidRPr="002C4D91">
        <w:rPr>
          <w:rFonts w:ascii="Verdana" w:hAnsi="Verdana"/>
          <w:b/>
          <w:sz w:val="18"/>
          <w:szCs w:val="16"/>
          <w:lang w:val="uk-UA"/>
        </w:rPr>
        <w:t>/викрадення</w:t>
      </w:r>
      <w:r w:rsidRPr="002C4D91">
        <w:rPr>
          <w:rFonts w:ascii="Verdana" w:hAnsi="Verdana"/>
          <w:b/>
          <w:sz w:val="18"/>
          <w:szCs w:val="16"/>
          <w:lang w:val="uk-UA"/>
        </w:rPr>
        <w:t>м</w:t>
      </w:r>
    </w:p>
    <w:p w:rsidR="00B618C1" w:rsidRPr="003266F2" w:rsidRDefault="00A773B3" w:rsidP="00AA2856">
      <w:pPr>
        <w:jc w:val="center"/>
        <w:rPr>
          <w:rFonts w:ascii="Verdana" w:hAnsi="Verdana"/>
          <w:b/>
          <w:sz w:val="18"/>
          <w:szCs w:val="16"/>
          <w:lang w:val="uk-UA"/>
        </w:rPr>
      </w:pPr>
      <w:r w:rsidRPr="002C4D91">
        <w:rPr>
          <w:rFonts w:ascii="Verdana" w:hAnsi="Verdana"/>
          <w:b/>
          <w:sz w:val="18"/>
          <w:szCs w:val="16"/>
          <w:lang w:val="uk-UA"/>
        </w:rPr>
        <w:t xml:space="preserve">паспорта громадянина </w:t>
      </w:r>
      <w:r w:rsidRPr="003266F2">
        <w:rPr>
          <w:rFonts w:ascii="Verdana" w:hAnsi="Verdana"/>
          <w:b/>
          <w:sz w:val="18"/>
          <w:szCs w:val="16"/>
          <w:lang w:val="uk-UA"/>
        </w:rPr>
        <w:t xml:space="preserve">України </w:t>
      </w:r>
      <w:r w:rsidR="009E046C" w:rsidRPr="003266F2">
        <w:rPr>
          <w:rFonts w:ascii="Verdana" w:hAnsi="Verdana"/>
          <w:b/>
          <w:sz w:val="18"/>
          <w:szCs w:val="16"/>
          <w:lang w:val="uk-UA"/>
        </w:rPr>
        <w:t xml:space="preserve">з </w:t>
      </w:r>
      <w:r w:rsidR="003165E9" w:rsidRPr="003266F2">
        <w:rPr>
          <w:rFonts w:ascii="Verdana" w:hAnsi="Verdana"/>
          <w:b/>
          <w:sz w:val="18"/>
          <w:szCs w:val="16"/>
          <w:lang w:val="uk-UA"/>
        </w:rPr>
        <w:t xml:space="preserve">безконтактним електронним носієм </w:t>
      </w:r>
    </w:p>
    <w:p w:rsidR="00CB4BD6" w:rsidRPr="002C4D91" w:rsidRDefault="00CB4BD6" w:rsidP="00AA2856">
      <w:pPr>
        <w:jc w:val="center"/>
        <w:rPr>
          <w:rFonts w:ascii="Verdana" w:hAnsi="Verdana"/>
          <w:b/>
          <w:sz w:val="18"/>
          <w:szCs w:val="16"/>
          <w:lang w:val="uk-UA"/>
        </w:rPr>
      </w:pPr>
    </w:p>
    <w:p w:rsidR="003E3010" w:rsidRDefault="003E3010" w:rsidP="003E3010">
      <w:pPr>
        <w:jc w:val="center"/>
        <w:rPr>
          <w:b/>
          <w:sz w:val="24"/>
          <w:szCs w:val="24"/>
          <w:u w:val="single"/>
          <w:lang w:val="uk-UA"/>
        </w:rPr>
      </w:pPr>
      <w:r>
        <w:rPr>
          <w:b/>
          <w:sz w:val="24"/>
          <w:szCs w:val="24"/>
          <w:u w:val="single"/>
          <w:lang w:val="uk-UA"/>
        </w:rPr>
        <w:t xml:space="preserve">Сумський відділ </w:t>
      </w:r>
      <w:r w:rsidR="00136086">
        <w:rPr>
          <w:b/>
          <w:sz w:val="24"/>
          <w:szCs w:val="24"/>
          <w:u w:val="single"/>
          <w:lang w:val="uk-UA"/>
        </w:rPr>
        <w:t xml:space="preserve">№ 2 </w:t>
      </w:r>
      <w:r w:rsidRPr="005B582F">
        <w:rPr>
          <w:b/>
          <w:sz w:val="24"/>
          <w:szCs w:val="24"/>
          <w:u w:val="single"/>
          <w:lang w:val="uk-UA"/>
        </w:rPr>
        <w:t xml:space="preserve">Управління Державної </w:t>
      </w:r>
    </w:p>
    <w:p w:rsidR="003E3010" w:rsidRPr="003E3010" w:rsidRDefault="003E3010" w:rsidP="003E3010">
      <w:pPr>
        <w:jc w:val="center"/>
        <w:rPr>
          <w:b/>
          <w:sz w:val="24"/>
          <w:szCs w:val="24"/>
          <w:u w:val="single"/>
          <w:lang w:val="uk-UA"/>
        </w:rPr>
      </w:pPr>
      <w:r w:rsidRPr="005B582F">
        <w:rPr>
          <w:b/>
          <w:sz w:val="24"/>
          <w:szCs w:val="24"/>
          <w:u w:val="single"/>
          <w:lang w:val="uk-UA"/>
        </w:rPr>
        <w:t xml:space="preserve">міграційної служби України </w:t>
      </w:r>
      <w:r w:rsidRPr="008A76A2">
        <w:rPr>
          <w:b/>
          <w:sz w:val="24"/>
          <w:szCs w:val="24"/>
          <w:u w:val="single"/>
          <w:lang w:val="uk-UA"/>
        </w:rPr>
        <w:t>в Сумськійобласті</w:t>
      </w:r>
    </w:p>
    <w:p w:rsidR="004842E6" w:rsidRPr="00FC2363" w:rsidRDefault="004842E6" w:rsidP="004842E6">
      <w:pPr>
        <w:jc w:val="center"/>
        <w:rPr>
          <w:rFonts w:ascii="Verdana" w:hAnsi="Verdana"/>
          <w:sz w:val="14"/>
          <w:szCs w:val="16"/>
          <w:lang w:val="uk-UA"/>
        </w:rPr>
      </w:pPr>
      <w:r w:rsidRPr="00FC2363">
        <w:rPr>
          <w:rFonts w:ascii="Verdana" w:hAnsi="Verdana"/>
          <w:sz w:val="14"/>
          <w:szCs w:val="16"/>
          <w:lang w:val="uk-UA"/>
        </w:rPr>
        <w:t xml:space="preserve"> (найменування суб’єкта надання адміністративної послуги)</w:t>
      </w:r>
    </w:p>
    <w:p w:rsidR="00852BBD" w:rsidRPr="002C4D91" w:rsidRDefault="00852BBD" w:rsidP="00AA2856">
      <w:pPr>
        <w:jc w:val="both"/>
        <w:rPr>
          <w:sz w:val="16"/>
          <w:szCs w:val="16"/>
          <w:lang w:val="uk-U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675"/>
        <w:gridCol w:w="3686"/>
        <w:gridCol w:w="5953"/>
      </w:tblGrid>
      <w:tr w:rsidR="00790C0F" w:rsidRPr="002C4D91" w:rsidTr="00790C0F">
        <w:trPr>
          <w:trHeight w:val="396"/>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0C0F" w:rsidRPr="002C4D91" w:rsidRDefault="00790C0F" w:rsidP="00790C0F">
            <w:pPr>
              <w:jc w:val="center"/>
              <w:rPr>
                <w:rFonts w:ascii="Verdana" w:hAnsi="Verdana"/>
                <w:b/>
                <w:sz w:val="16"/>
                <w:szCs w:val="16"/>
                <w:lang w:val="uk-UA"/>
              </w:rPr>
            </w:pPr>
            <w:r w:rsidRPr="002C4D91">
              <w:rPr>
                <w:rFonts w:ascii="Verdana" w:hAnsi="Verdana"/>
                <w:b/>
                <w:sz w:val="16"/>
                <w:szCs w:val="16"/>
                <w:lang w:val="uk-UA"/>
              </w:rPr>
              <w:t>Інформація про суб’єкта надання адміністративної послуги</w:t>
            </w:r>
          </w:p>
        </w:tc>
      </w:tr>
      <w:tr w:rsidR="00A36A7D" w:rsidRPr="002C4D91" w:rsidTr="00A212CE">
        <w:tc>
          <w:tcPr>
            <w:tcW w:w="4395" w:type="dxa"/>
            <w:gridSpan w:val="3"/>
            <w:tcBorders>
              <w:right w:val="single" w:sz="4" w:space="0" w:color="auto"/>
            </w:tcBorders>
          </w:tcPr>
          <w:p w:rsidR="00DD527A" w:rsidRPr="003266F2" w:rsidRDefault="00DD527A" w:rsidP="00DD527A">
            <w:pPr>
              <w:ind w:left="34"/>
              <w:jc w:val="both"/>
              <w:rPr>
                <w:rFonts w:ascii="Verdana" w:hAnsi="Verdana"/>
                <w:sz w:val="16"/>
                <w:szCs w:val="16"/>
              </w:rPr>
            </w:pPr>
            <w:r w:rsidRPr="003266F2">
              <w:rPr>
                <w:rFonts w:ascii="Verdana" w:hAnsi="Verdana"/>
                <w:sz w:val="16"/>
                <w:szCs w:val="16"/>
              </w:rPr>
              <w:t xml:space="preserve">Найменування органу, в якомуздійснюєтьсяобслуговуваннясуб’єктазвернення: </w:t>
            </w:r>
          </w:p>
          <w:p w:rsidR="003266F2" w:rsidRPr="003266F2" w:rsidRDefault="00DD527A" w:rsidP="00DD527A">
            <w:pPr>
              <w:ind w:left="34"/>
              <w:jc w:val="both"/>
              <w:rPr>
                <w:rFonts w:ascii="Verdana" w:hAnsi="Verdana"/>
                <w:sz w:val="16"/>
                <w:szCs w:val="16"/>
                <w:lang w:val="uk-UA"/>
              </w:rPr>
            </w:pPr>
            <w:r w:rsidRPr="003266F2">
              <w:rPr>
                <w:rFonts w:ascii="Verdana" w:hAnsi="Verdana"/>
                <w:sz w:val="16"/>
                <w:szCs w:val="16"/>
              </w:rPr>
              <w:t>територіальний</w:t>
            </w:r>
            <w:r w:rsidR="003266F2">
              <w:rPr>
                <w:rFonts w:ascii="Verdana" w:hAnsi="Verdana"/>
                <w:sz w:val="16"/>
                <w:szCs w:val="16"/>
                <w:lang w:val="uk-UA"/>
              </w:rPr>
              <w:t>орган ДМС</w:t>
            </w:r>
            <w:r w:rsidR="003266F2" w:rsidRPr="008A76A2">
              <w:rPr>
                <w:rFonts w:ascii="Verdana" w:hAnsi="Verdana"/>
                <w:sz w:val="16"/>
                <w:szCs w:val="16"/>
              </w:rPr>
              <w:t>;</w:t>
            </w:r>
          </w:p>
          <w:p w:rsidR="00DD527A" w:rsidRPr="003266F2" w:rsidRDefault="003266F2" w:rsidP="00DD527A">
            <w:pPr>
              <w:ind w:left="34"/>
              <w:jc w:val="both"/>
              <w:rPr>
                <w:rFonts w:ascii="Verdana" w:hAnsi="Verdana"/>
                <w:sz w:val="16"/>
                <w:szCs w:val="16"/>
              </w:rPr>
            </w:pPr>
            <w:r>
              <w:rPr>
                <w:rFonts w:ascii="Verdana" w:hAnsi="Verdana"/>
                <w:sz w:val="16"/>
                <w:szCs w:val="16"/>
                <w:lang w:val="uk-UA"/>
              </w:rPr>
              <w:t xml:space="preserve">територіальний </w:t>
            </w:r>
            <w:r w:rsidR="00DD527A" w:rsidRPr="003266F2">
              <w:rPr>
                <w:rFonts w:ascii="Verdana" w:hAnsi="Verdana"/>
                <w:sz w:val="16"/>
                <w:szCs w:val="16"/>
              </w:rPr>
              <w:t xml:space="preserve">підрозділу ДМС; </w:t>
            </w:r>
          </w:p>
          <w:p w:rsidR="00A36A7D" w:rsidRPr="003266F2" w:rsidRDefault="00DD527A" w:rsidP="00DD527A">
            <w:pPr>
              <w:jc w:val="both"/>
              <w:rPr>
                <w:rFonts w:ascii="Verdana" w:hAnsi="Verdana"/>
                <w:sz w:val="16"/>
                <w:szCs w:val="16"/>
              </w:rPr>
            </w:pPr>
            <w:r w:rsidRPr="003266F2">
              <w:rPr>
                <w:rFonts w:ascii="Verdana" w:hAnsi="Verdana"/>
                <w:sz w:val="16"/>
                <w:szCs w:val="16"/>
              </w:rPr>
              <w:t>центр наданняадміністративноїпослуги;  державнепідприємство, щоналежить до сфериуправління ДМС та йоговідокремленийпідрозділ</w:t>
            </w:r>
          </w:p>
        </w:tc>
        <w:tc>
          <w:tcPr>
            <w:tcW w:w="5953" w:type="dxa"/>
            <w:tcBorders>
              <w:left w:val="single" w:sz="4" w:space="0" w:color="auto"/>
            </w:tcBorders>
            <w:vAlign w:val="center"/>
          </w:tcPr>
          <w:p w:rsidR="0078028F" w:rsidRDefault="0078028F" w:rsidP="0078028F">
            <w:pPr>
              <w:jc w:val="center"/>
              <w:rPr>
                <w:b/>
                <w:i/>
                <w:sz w:val="24"/>
                <w:szCs w:val="24"/>
              </w:rPr>
            </w:pPr>
            <w:r w:rsidRPr="00692E5D">
              <w:rPr>
                <w:b/>
                <w:i/>
                <w:sz w:val="22"/>
                <w:szCs w:val="22"/>
              </w:rPr>
              <w:t xml:space="preserve">Сумський відділ </w:t>
            </w:r>
            <w:r>
              <w:rPr>
                <w:b/>
                <w:i/>
                <w:sz w:val="22"/>
                <w:szCs w:val="22"/>
              </w:rPr>
              <w:t xml:space="preserve">№ 2 </w:t>
            </w:r>
            <w:r w:rsidRPr="00692E5D">
              <w:rPr>
                <w:b/>
                <w:i/>
                <w:sz w:val="22"/>
                <w:szCs w:val="22"/>
              </w:rPr>
              <w:t>Управління Державної міграційної служби України в Сумській області</w:t>
            </w:r>
            <w:r w:rsidRPr="00CB45E4">
              <w:rPr>
                <w:b/>
                <w:i/>
                <w:sz w:val="24"/>
                <w:szCs w:val="24"/>
              </w:rPr>
              <w:t xml:space="preserve"> </w:t>
            </w:r>
          </w:p>
          <w:p w:rsidR="0078028F" w:rsidRDefault="0078028F" w:rsidP="0078028F">
            <w:pPr>
              <w:jc w:val="center"/>
              <w:rPr>
                <w:b/>
                <w:i/>
                <w:sz w:val="24"/>
                <w:szCs w:val="24"/>
              </w:rPr>
            </w:pPr>
          </w:p>
          <w:p w:rsidR="00A36A7D" w:rsidRPr="002C4D91" w:rsidRDefault="0078028F" w:rsidP="0078028F">
            <w:pPr>
              <w:jc w:val="center"/>
              <w:rPr>
                <w:rFonts w:ascii="Verdana" w:hAnsi="Verdana"/>
                <w:i/>
                <w:sz w:val="16"/>
                <w:szCs w:val="16"/>
                <w:lang w:val="uk-UA"/>
              </w:rPr>
            </w:pPr>
            <w:r>
              <w:rPr>
                <w:b/>
                <w:i/>
                <w:sz w:val="24"/>
                <w:szCs w:val="24"/>
              </w:rPr>
              <w:t>Центр надання адміністративних послуг у м. Суми</w:t>
            </w:r>
            <w:r w:rsidRPr="002C4D91">
              <w:rPr>
                <w:rFonts w:ascii="Verdana" w:hAnsi="Verdana"/>
                <w:i/>
                <w:sz w:val="16"/>
                <w:szCs w:val="16"/>
                <w:lang w:val="uk-UA"/>
              </w:rPr>
              <w:t xml:space="preserve"> </w:t>
            </w:r>
          </w:p>
        </w:tc>
      </w:tr>
      <w:tr w:rsidR="0078028F" w:rsidRPr="002C4D91" w:rsidTr="00790C0F">
        <w:tc>
          <w:tcPr>
            <w:tcW w:w="709" w:type="dxa"/>
            <w:gridSpan w:val="2"/>
            <w:tcBorders>
              <w:right w:val="single" w:sz="4" w:space="0" w:color="auto"/>
            </w:tcBorders>
            <w:vAlign w:val="center"/>
          </w:tcPr>
          <w:p w:rsidR="0078028F" w:rsidRPr="002C4D91" w:rsidRDefault="0078028F" w:rsidP="0078028F">
            <w:pPr>
              <w:jc w:val="center"/>
              <w:rPr>
                <w:rFonts w:ascii="Verdana" w:hAnsi="Verdana"/>
                <w:b/>
                <w:sz w:val="16"/>
                <w:szCs w:val="16"/>
                <w:lang w:val="uk-UA"/>
              </w:rPr>
            </w:pPr>
            <w:r w:rsidRPr="002C4D91">
              <w:rPr>
                <w:rFonts w:ascii="Verdana" w:hAnsi="Verdana"/>
                <w:b/>
                <w:sz w:val="16"/>
                <w:szCs w:val="16"/>
                <w:lang w:val="uk-UA"/>
              </w:rPr>
              <w:t>1.</w:t>
            </w:r>
          </w:p>
        </w:tc>
        <w:tc>
          <w:tcPr>
            <w:tcW w:w="3686" w:type="dxa"/>
            <w:tcBorders>
              <w:right w:val="single" w:sz="4" w:space="0" w:color="auto"/>
            </w:tcBorders>
            <w:vAlign w:val="center"/>
          </w:tcPr>
          <w:p w:rsidR="0078028F" w:rsidRPr="003266F2" w:rsidRDefault="0078028F" w:rsidP="0078028F">
            <w:pPr>
              <w:jc w:val="both"/>
              <w:rPr>
                <w:rFonts w:ascii="Verdana" w:hAnsi="Verdana"/>
                <w:sz w:val="16"/>
                <w:szCs w:val="16"/>
              </w:rPr>
            </w:pPr>
            <w:r w:rsidRPr="003266F2">
              <w:rPr>
                <w:rFonts w:ascii="Verdana" w:hAnsi="Verdana"/>
                <w:sz w:val="16"/>
                <w:szCs w:val="16"/>
              </w:rPr>
              <w:t>Місцезнаходженнясуб’єктанаданняадміністративноїпослуги</w:t>
            </w:r>
          </w:p>
        </w:tc>
        <w:tc>
          <w:tcPr>
            <w:tcW w:w="5953" w:type="dxa"/>
            <w:tcBorders>
              <w:left w:val="single" w:sz="4" w:space="0" w:color="auto"/>
            </w:tcBorders>
            <w:vAlign w:val="center"/>
          </w:tcPr>
          <w:p w:rsidR="0078028F" w:rsidRDefault="0078028F" w:rsidP="0078028F">
            <w:pPr>
              <w:jc w:val="center"/>
              <w:rPr>
                <w:b/>
                <w:i/>
                <w:sz w:val="24"/>
                <w:szCs w:val="24"/>
              </w:rPr>
            </w:pPr>
            <w:r w:rsidRPr="00692E5D">
              <w:rPr>
                <w:b/>
                <w:i/>
                <w:sz w:val="24"/>
                <w:szCs w:val="24"/>
              </w:rPr>
              <w:t>м. Суми, вул. Н-Холодногірська, 8</w:t>
            </w:r>
          </w:p>
          <w:p w:rsidR="0078028F" w:rsidRDefault="0078028F" w:rsidP="0078028F">
            <w:pPr>
              <w:jc w:val="center"/>
              <w:rPr>
                <w:b/>
                <w:i/>
                <w:sz w:val="24"/>
                <w:szCs w:val="24"/>
              </w:rPr>
            </w:pPr>
          </w:p>
          <w:p w:rsidR="0078028F" w:rsidRPr="000F1A7D" w:rsidRDefault="0078028F" w:rsidP="0078028F">
            <w:pPr>
              <w:jc w:val="center"/>
              <w:rPr>
                <w:rFonts w:ascii="Verdana" w:hAnsi="Verdana"/>
                <w:i/>
                <w:sz w:val="16"/>
                <w:szCs w:val="16"/>
              </w:rPr>
            </w:pPr>
            <w:r>
              <w:rPr>
                <w:b/>
                <w:i/>
                <w:sz w:val="24"/>
                <w:szCs w:val="24"/>
              </w:rPr>
              <w:t>м. Суми, вул. Британська, 21</w:t>
            </w:r>
          </w:p>
        </w:tc>
      </w:tr>
      <w:tr w:rsidR="0078028F" w:rsidRPr="002C4D91" w:rsidTr="00790C0F">
        <w:tc>
          <w:tcPr>
            <w:tcW w:w="709" w:type="dxa"/>
            <w:gridSpan w:val="2"/>
            <w:tcBorders>
              <w:right w:val="single" w:sz="4" w:space="0" w:color="auto"/>
            </w:tcBorders>
            <w:vAlign w:val="center"/>
          </w:tcPr>
          <w:p w:rsidR="0078028F" w:rsidRPr="002C4D91" w:rsidRDefault="0078028F" w:rsidP="0078028F">
            <w:pPr>
              <w:jc w:val="center"/>
              <w:rPr>
                <w:rFonts w:ascii="Verdana" w:hAnsi="Verdana"/>
                <w:b/>
                <w:sz w:val="16"/>
                <w:szCs w:val="16"/>
                <w:lang w:val="uk-UA"/>
              </w:rPr>
            </w:pPr>
            <w:r w:rsidRPr="002C4D91">
              <w:rPr>
                <w:rFonts w:ascii="Verdana" w:hAnsi="Verdana"/>
                <w:b/>
                <w:sz w:val="16"/>
                <w:szCs w:val="16"/>
                <w:lang w:val="uk-UA"/>
              </w:rPr>
              <w:t>2.</w:t>
            </w:r>
          </w:p>
        </w:tc>
        <w:tc>
          <w:tcPr>
            <w:tcW w:w="3686" w:type="dxa"/>
            <w:tcBorders>
              <w:right w:val="single" w:sz="4" w:space="0" w:color="auto"/>
            </w:tcBorders>
            <w:vAlign w:val="center"/>
          </w:tcPr>
          <w:p w:rsidR="0078028F" w:rsidRPr="002C4D91" w:rsidRDefault="0078028F" w:rsidP="0078028F">
            <w:pPr>
              <w:jc w:val="both"/>
              <w:rPr>
                <w:rFonts w:ascii="Verdana" w:hAnsi="Verdana"/>
                <w:sz w:val="16"/>
                <w:szCs w:val="16"/>
              </w:rPr>
            </w:pPr>
            <w:r w:rsidRPr="002C4D91">
              <w:rPr>
                <w:rFonts w:ascii="Verdana" w:hAnsi="Verdana"/>
                <w:sz w:val="16"/>
                <w:szCs w:val="16"/>
              </w:rPr>
              <w:t>Інформаціящодо режиму роботисуб’єктанаданняадміністративноїпослуги</w:t>
            </w:r>
          </w:p>
        </w:tc>
        <w:tc>
          <w:tcPr>
            <w:tcW w:w="5953" w:type="dxa"/>
            <w:tcBorders>
              <w:left w:val="single" w:sz="4" w:space="0" w:color="auto"/>
            </w:tcBorders>
            <w:vAlign w:val="center"/>
          </w:tcPr>
          <w:p w:rsidR="0078028F" w:rsidRPr="00AE7D60" w:rsidRDefault="0078028F" w:rsidP="0078028F">
            <w:pPr>
              <w:jc w:val="center"/>
              <w:rPr>
                <w:b/>
                <w:i/>
                <w:sz w:val="24"/>
                <w:szCs w:val="24"/>
              </w:rPr>
            </w:pPr>
            <w:r w:rsidRPr="00AE7D60">
              <w:rPr>
                <w:b/>
                <w:i/>
                <w:sz w:val="24"/>
                <w:szCs w:val="24"/>
              </w:rPr>
              <w:t>з вівторка по п’ятницю з 9-00 до 18-00</w:t>
            </w:r>
          </w:p>
          <w:p w:rsidR="0078028F" w:rsidRPr="00AE7D60" w:rsidRDefault="0078028F" w:rsidP="0078028F">
            <w:pPr>
              <w:jc w:val="center"/>
              <w:rPr>
                <w:b/>
                <w:i/>
                <w:sz w:val="24"/>
                <w:szCs w:val="24"/>
              </w:rPr>
            </w:pPr>
            <w:r w:rsidRPr="00AE7D60">
              <w:rPr>
                <w:b/>
                <w:i/>
                <w:sz w:val="24"/>
                <w:szCs w:val="24"/>
              </w:rPr>
              <w:t>субота з 9-00 до 16-45</w:t>
            </w:r>
          </w:p>
          <w:p w:rsidR="0078028F" w:rsidRDefault="0078028F" w:rsidP="0078028F">
            <w:pPr>
              <w:jc w:val="center"/>
              <w:rPr>
                <w:b/>
                <w:i/>
                <w:sz w:val="24"/>
                <w:szCs w:val="24"/>
              </w:rPr>
            </w:pPr>
            <w:r w:rsidRPr="00AE7D60">
              <w:rPr>
                <w:b/>
                <w:i/>
                <w:sz w:val="24"/>
                <w:szCs w:val="24"/>
              </w:rPr>
              <w:t>неділя, понеділок-вихідний</w:t>
            </w:r>
          </w:p>
          <w:p w:rsidR="0078028F" w:rsidRDefault="0078028F" w:rsidP="0078028F">
            <w:pPr>
              <w:jc w:val="center"/>
              <w:rPr>
                <w:b/>
                <w:i/>
                <w:sz w:val="24"/>
                <w:szCs w:val="24"/>
              </w:rPr>
            </w:pPr>
          </w:p>
          <w:p w:rsidR="0078028F" w:rsidRPr="001F1BFA" w:rsidRDefault="0078028F" w:rsidP="0078028F">
            <w:pPr>
              <w:numPr>
                <w:ilvl w:val="0"/>
                <w:numId w:val="21"/>
              </w:numPr>
              <w:jc w:val="center"/>
              <w:rPr>
                <w:rFonts w:ascii="Verdana" w:hAnsi="Verdana"/>
                <w:i/>
                <w:sz w:val="16"/>
                <w:szCs w:val="16"/>
              </w:rPr>
            </w:pPr>
            <w:r w:rsidRPr="001F1BFA">
              <w:rPr>
                <w:b/>
                <w:i/>
                <w:sz w:val="24"/>
                <w:szCs w:val="24"/>
              </w:rPr>
              <w:t>понеділок-четвер – з 8-00 до 17-15;</w:t>
            </w:r>
          </w:p>
          <w:p w:rsidR="0078028F" w:rsidRPr="001F1BFA" w:rsidRDefault="0078028F" w:rsidP="0078028F">
            <w:pPr>
              <w:numPr>
                <w:ilvl w:val="0"/>
                <w:numId w:val="21"/>
              </w:numPr>
              <w:jc w:val="center"/>
              <w:rPr>
                <w:rFonts w:ascii="Verdana" w:hAnsi="Verdana"/>
                <w:i/>
                <w:sz w:val="16"/>
                <w:szCs w:val="16"/>
              </w:rPr>
            </w:pPr>
            <w:r w:rsidRPr="001F1BFA">
              <w:rPr>
                <w:b/>
                <w:i/>
                <w:sz w:val="24"/>
                <w:szCs w:val="24"/>
              </w:rPr>
              <w:t>п’ятниця – з 8-00 до 16-00;</w:t>
            </w:r>
          </w:p>
          <w:p w:rsidR="0078028F" w:rsidRPr="000F1A7D" w:rsidRDefault="0078028F" w:rsidP="0078028F">
            <w:pPr>
              <w:numPr>
                <w:ilvl w:val="0"/>
                <w:numId w:val="21"/>
              </w:numPr>
              <w:jc w:val="center"/>
              <w:rPr>
                <w:rFonts w:ascii="Verdana" w:hAnsi="Verdana"/>
                <w:i/>
                <w:sz w:val="16"/>
                <w:szCs w:val="16"/>
              </w:rPr>
            </w:pPr>
            <w:r w:rsidRPr="001F1BFA">
              <w:rPr>
                <w:b/>
                <w:i/>
                <w:sz w:val="24"/>
                <w:szCs w:val="24"/>
              </w:rPr>
              <w:t>субота</w:t>
            </w:r>
            <w:r>
              <w:rPr>
                <w:b/>
                <w:i/>
                <w:sz w:val="24"/>
                <w:szCs w:val="24"/>
              </w:rPr>
              <w:t>, неділя - вихідні</w:t>
            </w:r>
          </w:p>
        </w:tc>
      </w:tr>
      <w:tr w:rsidR="0078028F" w:rsidRPr="002C4D91" w:rsidTr="00790C0F">
        <w:tc>
          <w:tcPr>
            <w:tcW w:w="709" w:type="dxa"/>
            <w:gridSpan w:val="2"/>
            <w:tcBorders>
              <w:right w:val="single" w:sz="4" w:space="0" w:color="auto"/>
            </w:tcBorders>
            <w:vAlign w:val="center"/>
          </w:tcPr>
          <w:p w:rsidR="0078028F" w:rsidRPr="002C4D91" w:rsidRDefault="0078028F" w:rsidP="0078028F">
            <w:pPr>
              <w:jc w:val="center"/>
              <w:rPr>
                <w:rFonts w:ascii="Verdana" w:hAnsi="Verdana"/>
                <w:b/>
                <w:sz w:val="16"/>
                <w:szCs w:val="16"/>
                <w:lang w:val="uk-UA"/>
              </w:rPr>
            </w:pPr>
            <w:r w:rsidRPr="002C4D91">
              <w:rPr>
                <w:rFonts w:ascii="Verdana" w:hAnsi="Verdana"/>
                <w:b/>
                <w:sz w:val="16"/>
                <w:szCs w:val="16"/>
                <w:lang w:val="uk-UA"/>
              </w:rPr>
              <w:t>3.</w:t>
            </w:r>
          </w:p>
        </w:tc>
        <w:tc>
          <w:tcPr>
            <w:tcW w:w="3686" w:type="dxa"/>
            <w:tcBorders>
              <w:right w:val="single" w:sz="4" w:space="0" w:color="auto"/>
            </w:tcBorders>
            <w:vAlign w:val="center"/>
          </w:tcPr>
          <w:p w:rsidR="0078028F" w:rsidRPr="002C4D91" w:rsidRDefault="0078028F" w:rsidP="0078028F">
            <w:pPr>
              <w:jc w:val="both"/>
              <w:rPr>
                <w:rFonts w:ascii="Verdana" w:hAnsi="Verdana"/>
                <w:b/>
                <w:sz w:val="16"/>
                <w:szCs w:val="16"/>
              </w:rPr>
            </w:pPr>
            <w:r w:rsidRPr="002C4D91">
              <w:rPr>
                <w:rFonts w:ascii="Verdana" w:hAnsi="Verdana"/>
                <w:sz w:val="16"/>
                <w:szCs w:val="16"/>
              </w:rPr>
              <w:t>Телефон/факс (довідки), адреса електронноїпошти та веб-сайт суб’єктанаданняадміністративноїпослуги</w:t>
            </w:r>
          </w:p>
        </w:tc>
        <w:tc>
          <w:tcPr>
            <w:tcW w:w="5953" w:type="dxa"/>
            <w:tcBorders>
              <w:left w:val="single" w:sz="4" w:space="0" w:color="auto"/>
            </w:tcBorders>
            <w:vAlign w:val="center"/>
          </w:tcPr>
          <w:p w:rsidR="0078028F" w:rsidRPr="00692E5D" w:rsidRDefault="0078028F" w:rsidP="0078028F">
            <w:pPr>
              <w:jc w:val="center"/>
              <w:rPr>
                <w:b/>
                <w:i/>
                <w:sz w:val="24"/>
                <w:szCs w:val="24"/>
              </w:rPr>
            </w:pPr>
            <w:r w:rsidRPr="00692E5D">
              <w:rPr>
                <w:b/>
                <w:i/>
                <w:sz w:val="24"/>
                <w:szCs w:val="24"/>
              </w:rPr>
              <w:t>(0542) 77-02-12; 77-02-16; 77-21-61</w:t>
            </w:r>
          </w:p>
          <w:p w:rsidR="0078028F" w:rsidRPr="00692E5D" w:rsidRDefault="0078028F" w:rsidP="0078028F">
            <w:pPr>
              <w:jc w:val="center"/>
              <w:rPr>
                <w:b/>
                <w:i/>
                <w:sz w:val="24"/>
                <w:szCs w:val="24"/>
              </w:rPr>
            </w:pPr>
            <w:r w:rsidRPr="00692E5D">
              <w:rPr>
                <w:b/>
                <w:i/>
                <w:sz w:val="24"/>
                <w:szCs w:val="24"/>
              </w:rPr>
              <w:t>5930@dmsu.gov.ua</w:t>
            </w:r>
          </w:p>
          <w:p w:rsidR="0078028F" w:rsidRDefault="0078028F" w:rsidP="0078028F">
            <w:pPr>
              <w:jc w:val="center"/>
              <w:rPr>
                <w:b/>
                <w:i/>
                <w:sz w:val="24"/>
                <w:szCs w:val="24"/>
              </w:rPr>
            </w:pPr>
            <w:r w:rsidRPr="00692E5D">
              <w:rPr>
                <w:b/>
                <w:i/>
                <w:sz w:val="24"/>
                <w:szCs w:val="24"/>
              </w:rPr>
              <w:t xml:space="preserve"> sm@dmsu.gov.ua</w:t>
            </w:r>
          </w:p>
          <w:p w:rsidR="0078028F" w:rsidRDefault="0078028F" w:rsidP="0078028F">
            <w:pPr>
              <w:jc w:val="center"/>
              <w:rPr>
                <w:rFonts w:ascii="Verdana" w:hAnsi="Verdana"/>
                <w:i/>
                <w:sz w:val="16"/>
                <w:szCs w:val="16"/>
              </w:rPr>
            </w:pPr>
          </w:p>
          <w:p w:rsidR="0078028F" w:rsidRPr="001F1BFA" w:rsidRDefault="0078028F" w:rsidP="0078028F">
            <w:pPr>
              <w:jc w:val="center"/>
              <w:rPr>
                <w:b/>
                <w:i/>
                <w:sz w:val="16"/>
                <w:szCs w:val="16"/>
              </w:rPr>
            </w:pPr>
            <w:r w:rsidRPr="001F1BFA">
              <w:rPr>
                <w:b/>
                <w:i/>
                <w:sz w:val="22"/>
                <w:szCs w:val="16"/>
              </w:rPr>
              <w:t>тел. (0542)70-05-74; 70-05-75; 70-00-64.</w:t>
            </w:r>
          </w:p>
        </w:tc>
      </w:tr>
      <w:tr w:rsidR="00A36A7D" w:rsidRPr="002C4D91" w:rsidTr="000F068E">
        <w:trPr>
          <w:trHeight w:val="305"/>
        </w:trPr>
        <w:tc>
          <w:tcPr>
            <w:tcW w:w="10348" w:type="dxa"/>
            <w:gridSpan w:val="4"/>
            <w:shd w:val="clear" w:color="auto" w:fill="auto"/>
            <w:vAlign w:val="center"/>
          </w:tcPr>
          <w:p w:rsidR="00A36A7D" w:rsidRPr="002C4D91" w:rsidRDefault="00A36A7D" w:rsidP="00A36A7D">
            <w:pPr>
              <w:jc w:val="center"/>
              <w:rPr>
                <w:rFonts w:ascii="Verdana" w:hAnsi="Verdana"/>
                <w:i/>
                <w:sz w:val="16"/>
                <w:szCs w:val="16"/>
                <w:lang w:val="uk-UA"/>
              </w:rPr>
            </w:pPr>
            <w:r w:rsidRPr="002C4D91">
              <w:rPr>
                <w:rFonts w:ascii="Verdana" w:hAnsi="Verdana"/>
                <w:b/>
                <w:sz w:val="16"/>
                <w:szCs w:val="16"/>
                <w:lang w:val="uk-UA"/>
              </w:rPr>
              <w:t>Нормативні акти, якими регламентується порядок та умови  надання адміністративної послуги</w:t>
            </w:r>
          </w:p>
        </w:tc>
      </w:tr>
      <w:tr w:rsidR="00A36A7D" w:rsidRPr="002C4D91" w:rsidTr="000F068E">
        <w:trPr>
          <w:trHeight w:val="1117"/>
        </w:trPr>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t>4.</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Закони України</w:t>
            </w:r>
          </w:p>
        </w:tc>
        <w:tc>
          <w:tcPr>
            <w:tcW w:w="5953" w:type="dxa"/>
            <w:tcBorders>
              <w:left w:val="single" w:sz="4" w:space="0" w:color="auto"/>
            </w:tcBorders>
            <w:vAlign w:val="center"/>
          </w:tcPr>
          <w:p w:rsidR="000F068E" w:rsidRPr="008A76A2" w:rsidRDefault="000F068E" w:rsidP="000F068E">
            <w:pPr>
              <w:ind w:left="31"/>
              <w:jc w:val="both"/>
              <w:rPr>
                <w:rFonts w:ascii="Verdana" w:hAnsi="Verdana"/>
                <w:sz w:val="16"/>
                <w:szCs w:val="16"/>
                <w:lang w:val="uk-UA"/>
              </w:rPr>
            </w:pPr>
            <w:r w:rsidRPr="008A76A2">
              <w:rPr>
                <w:rFonts w:ascii="Verdana" w:hAnsi="Verdana"/>
                <w:sz w:val="16"/>
                <w:szCs w:val="16"/>
                <w:lang w:val="uk-UA"/>
              </w:rPr>
              <w:t>Закон України «Про Єдиний</w:t>
            </w:r>
            <w:r w:rsidR="006E56B7">
              <w:rPr>
                <w:rFonts w:ascii="Verdana" w:hAnsi="Verdana"/>
                <w:sz w:val="16"/>
                <w:szCs w:val="16"/>
                <w:lang w:val="uk-UA"/>
              </w:rPr>
              <w:t xml:space="preserve"> </w:t>
            </w:r>
            <w:r w:rsidRPr="008A76A2">
              <w:rPr>
                <w:rFonts w:ascii="Verdana" w:hAnsi="Verdana"/>
                <w:sz w:val="16"/>
                <w:szCs w:val="16"/>
                <w:lang w:val="uk-UA"/>
              </w:rPr>
              <w:t>державний</w:t>
            </w:r>
            <w:r w:rsidR="006E56B7">
              <w:rPr>
                <w:rFonts w:ascii="Verdana" w:hAnsi="Verdana"/>
                <w:sz w:val="16"/>
                <w:szCs w:val="16"/>
                <w:lang w:val="uk-UA"/>
              </w:rPr>
              <w:t xml:space="preserve"> </w:t>
            </w:r>
            <w:r w:rsidRPr="008A76A2">
              <w:rPr>
                <w:rFonts w:ascii="Verdana" w:hAnsi="Verdana"/>
                <w:sz w:val="16"/>
                <w:szCs w:val="16"/>
                <w:lang w:val="uk-UA"/>
              </w:rPr>
              <w:t>демографічний</w:t>
            </w:r>
            <w:r w:rsidR="006E56B7">
              <w:rPr>
                <w:rFonts w:ascii="Verdana" w:hAnsi="Verdana"/>
                <w:sz w:val="16"/>
                <w:szCs w:val="16"/>
                <w:lang w:val="uk-UA"/>
              </w:rPr>
              <w:t xml:space="preserve"> </w:t>
            </w:r>
            <w:r w:rsidRPr="008A76A2">
              <w:rPr>
                <w:rFonts w:ascii="Verdana" w:hAnsi="Verdana"/>
                <w:sz w:val="16"/>
                <w:szCs w:val="16"/>
                <w:lang w:val="uk-UA"/>
              </w:rPr>
              <w:t>реєстр та документи, що</w:t>
            </w:r>
            <w:r w:rsidR="006E56B7">
              <w:rPr>
                <w:rFonts w:ascii="Verdana" w:hAnsi="Verdana"/>
                <w:sz w:val="16"/>
                <w:szCs w:val="16"/>
                <w:lang w:val="uk-UA"/>
              </w:rPr>
              <w:t xml:space="preserve"> </w:t>
            </w:r>
            <w:r w:rsidRPr="008A76A2">
              <w:rPr>
                <w:rFonts w:ascii="Verdana" w:hAnsi="Verdana"/>
                <w:sz w:val="16"/>
                <w:szCs w:val="16"/>
                <w:lang w:val="uk-UA"/>
              </w:rPr>
              <w:t>підтверджують</w:t>
            </w:r>
            <w:r w:rsidR="006E56B7">
              <w:rPr>
                <w:rFonts w:ascii="Verdana" w:hAnsi="Verdana"/>
                <w:sz w:val="16"/>
                <w:szCs w:val="16"/>
                <w:lang w:val="uk-UA"/>
              </w:rPr>
              <w:t xml:space="preserve"> </w:t>
            </w:r>
            <w:r w:rsidRPr="008A76A2">
              <w:rPr>
                <w:rFonts w:ascii="Verdana" w:hAnsi="Verdana"/>
                <w:sz w:val="16"/>
                <w:szCs w:val="16"/>
                <w:lang w:val="uk-UA"/>
              </w:rPr>
              <w:t>громадянство</w:t>
            </w:r>
            <w:r w:rsidR="006E56B7">
              <w:rPr>
                <w:rFonts w:ascii="Verdana" w:hAnsi="Verdana"/>
                <w:sz w:val="16"/>
                <w:szCs w:val="16"/>
                <w:lang w:val="uk-UA"/>
              </w:rPr>
              <w:t xml:space="preserve"> </w:t>
            </w:r>
            <w:r w:rsidRPr="008A76A2">
              <w:rPr>
                <w:rFonts w:ascii="Verdana" w:hAnsi="Verdana"/>
                <w:sz w:val="16"/>
                <w:szCs w:val="16"/>
                <w:lang w:val="uk-UA"/>
              </w:rPr>
              <w:t>України, посвідчують особу чи</w:t>
            </w:r>
            <w:r w:rsidR="006E56B7">
              <w:rPr>
                <w:rFonts w:ascii="Verdana" w:hAnsi="Verdana"/>
                <w:sz w:val="16"/>
                <w:szCs w:val="16"/>
                <w:lang w:val="uk-UA"/>
              </w:rPr>
              <w:t xml:space="preserve"> </w:t>
            </w:r>
            <w:r w:rsidRPr="008A76A2">
              <w:rPr>
                <w:rFonts w:ascii="Verdana" w:hAnsi="Verdana"/>
                <w:sz w:val="16"/>
                <w:szCs w:val="16"/>
                <w:lang w:val="uk-UA"/>
              </w:rPr>
              <w:t>її</w:t>
            </w:r>
            <w:r w:rsidR="006E56B7">
              <w:rPr>
                <w:rFonts w:ascii="Verdana" w:hAnsi="Verdana"/>
                <w:sz w:val="16"/>
                <w:szCs w:val="16"/>
                <w:lang w:val="uk-UA"/>
              </w:rPr>
              <w:t xml:space="preserve"> </w:t>
            </w:r>
            <w:r w:rsidRPr="008A76A2">
              <w:rPr>
                <w:rFonts w:ascii="Verdana" w:hAnsi="Verdana"/>
                <w:sz w:val="16"/>
                <w:szCs w:val="16"/>
                <w:lang w:val="uk-UA"/>
              </w:rPr>
              <w:t>спеціальний статус»;</w:t>
            </w:r>
          </w:p>
          <w:p w:rsidR="000F068E" w:rsidRPr="003266F2" w:rsidRDefault="000F068E" w:rsidP="000F068E">
            <w:pPr>
              <w:ind w:left="31"/>
              <w:jc w:val="both"/>
              <w:rPr>
                <w:rFonts w:ascii="Verdana" w:hAnsi="Verdana"/>
                <w:sz w:val="16"/>
                <w:szCs w:val="16"/>
                <w:lang w:val="uk-UA"/>
              </w:rPr>
            </w:pPr>
            <w:r w:rsidRPr="003266F2">
              <w:rPr>
                <w:rFonts w:ascii="Verdana" w:hAnsi="Verdana"/>
                <w:sz w:val="16"/>
                <w:szCs w:val="16"/>
                <w:lang w:val="uk-UA"/>
              </w:rPr>
              <w:t>Закон України «Про громадянство України»;</w:t>
            </w:r>
          </w:p>
          <w:p w:rsidR="000F068E" w:rsidRPr="003266F2" w:rsidRDefault="000F068E" w:rsidP="000F068E">
            <w:pPr>
              <w:ind w:left="31"/>
              <w:jc w:val="both"/>
              <w:rPr>
                <w:rFonts w:ascii="Verdana" w:hAnsi="Verdana"/>
                <w:i/>
                <w:sz w:val="16"/>
                <w:szCs w:val="16"/>
                <w:lang w:val="uk-UA"/>
              </w:rPr>
            </w:pPr>
            <w:r w:rsidRPr="003266F2">
              <w:rPr>
                <w:rFonts w:ascii="Verdana" w:hAnsi="Verdana"/>
                <w:sz w:val="16"/>
                <w:szCs w:val="16"/>
              </w:rPr>
              <w:t>Закон України «Про свободу пересування та вільний</w:t>
            </w:r>
            <w:r w:rsidR="006E56B7">
              <w:rPr>
                <w:rFonts w:ascii="Verdana" w:hAnsi="Verdana"/>
                <w:sz w:val="16"/>
                <w:szCs w:val="16"/>
                <w:lang w:val="uk-UA"/>
              </w:rPr>
              <w:t xml:space="preserve"> </w:t>
            </w:r>
            <w:r w:rsidRPr="003266F2">
              <w:rPr>
                <w:rFonts w:ascii="Verdana" w:hAnsi="Verdana"/>
                <w:sz w:val="16"/>
                <w:szCs w:val="16"/>
              </w:rPr>
              <w:t>вибір</w:t>
            </w:r>
            <w:r w:rsidR="006E56B7">
              <w:rPr>
                <w:rFonts w:ascii="Verdana" w:hAnsi="Verdana"/>
                <w:sz w:val="16"/>
                <w:szCs w:val="16"/>
                <w:lang w:val="uk-UA"/>
              </w:rPr>
              <w:t xml:space="preserve"> </w:t>
            </w:r>
            <w:r w:rsidRPr="003266F2">
              <w:rPr>
                <w:rFonts w:ascii="Verdana" w:hAnsi="Verdana"/>
                <w:sz w:val="16"/>
                <w:szCs w:val="16"/>
              </w:rPr>
              <w:t>місця</w:t>
            </w:r>
            <w:r w:rsidR="006E56B7">
              <w:rPr>
                <w:rFonts w:ascii="Verdana" w:hAnsi="Verdana"/>
                <w:sz w:val="16"/>
                <w:szCs w:val="16"/>
                <w:lang w:val="uk-UA"/>
              </w:rPr>
              <w:t xml:space="preserve"> </w:t>
            </w:r>
            <w:r w:rsidRPr="003266F2">
              <w:rPr>
                <w:rFonts w:ascii="Verdana" w:hAnsi="Verdana"/>
                <w:sz w:val="16"/>
                <w:szCs w:val="16"/>
              </w:rPr>
              <w:t>проживання в Україні».</w:t>
            </w:r>
          </w:p>
        </w:tc>
      </w:tr>
      <w:tr w:rsidR="00A36A7D" w:rsidRPr="002C4D91" w:rsidTr="00790C0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t>5.</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Акти Кабінету Міністрів України</w:t>
            </w:r>
          </w:p>
        </w:tc>
        <w:tc>
          <w:tcPr>
            <w:tcW w:w="5953" w:type="dxa"/>
            <w:tcBorders>
              <w:left w:val="single" w:sz="4" w:space="0" w:color="auto"/>
            </w:tcBorders>
            <w:vAlign w:val="center"/>
          </w:tcPr>
          <w:p w:rsidR="00A36A7D" w:rsidRPr="003266F2" w:rsidRDefault="00A36A7D" w:rsidP="00A36A7D">
            <w:pPr>
              <w:pStyle w:val="ac"/>
              <w:jc w:val="both"/>
              <w:rPr>
                <w:rFonts w:ascii="Verdana" w:hAnsi="Verdana"/>
                <w:sz w:val="16"/>
                <w:szCs w:val="16"/>
                <w:lang w:eastAsia="ru-RU"/>
              </w:rPr>
            </w:pPr>
            <w:r w:rsidRPr="003266F2">
              <w:rPr>
                <w:rFonts w:ascii="Verdana" w:hAnsi="Verdana"/>
                <w:sz w:val="16"/>
                <w:szCs w:val="16"/>
                <w:lang w:eastAsia="ru-RU"/>
              </w:rPr>
              <w:t xml:space="preserve">       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w:t>
            </w:r>
            <w:r w:rsidR="006E56B7">
              <w:rPr>
                <w:rFonts w:ascii="Verdana" w:hAnsi="Verdana"/>
                <w:sz w:val="16"/>
                <w:szCs w:val="16"/>
                <w:lang w:eastAsia="ru-RU"/>
              </w:rPr>
              <w:t xml:space="preserve"> </w:t>
            </w:r>
            <w:r w:rsidRPr="003266F2">
              <w:rPr>
                <w:rFonts w:ascii="Verdana" w:hAnsi="Verdana"/>
                <w:sz w:val="16"/>
                <w:szCs w:val="16"/>
                <w:lang w:eastAsia="ru-RU"/>
              </w:rPr>
              <w:t>визнання недійсним та знищенн</w:t>
            </w:r>
            <w:r w:rsidR="00617A14" w:rsidRPr="003266F2">
              <w:rPr>
                <w:rFonts w:ascii="Verdana" w:hAnsi="Verdana"/>
                <w:sz w:val="16"/>
                <w:szCs w:val="16"/>
                <w:lang w:eastAsia="ru-RU"/>
              </w:rPr>
              <w:t>я паспорта громадянина України»;</w:t>
            </w:r>
          </w:p>
          <w:p w:rsidR="00A36A7D" w:rsidRPr="003266F2" w:rsidRDefault="00A36A7D" w:rsidP="00A36A7D">
            <w:pPr>
              <w:ind w:firstLine="459"/>
              <w:jc w:val="both"/>
              <w:rPr>
                <w:rFonts w:ascii="Verdana" w:hAnsi="Verdana"/>
                <w:sz w:val="16"/>
                <w:szCs w:val="16"/>
                <w:lang w:val="uk-UA"/>
              </w:rPr>
            </w:pPr>
            <w:r w:rsidRPr="003266F2">
              <w:rPr>
                <w:rFonts w:ascii="Verdana" w:hAnsi="Verdana"/>
                <w:sz w:val="16"/>
                <w:szCs w:val="16"/>
                <w:lang w:val="uk-UA"/>
              </w:rPr>
              <w:t>Постанова КМУ від 02.11.2016 №770 «Деякі питання надання адміністративних</w:t>
            </w:r>
            <w:r w:rsidRPr="003266F2">
              <w:rPr>
                <w:sz w:val="16"/>
                <w:szCs w:val="16"/>
                <w:lang w:val="uk-UA"/>
              </w:rPr>
              <w:t> </w:t>
            </w:r>
            <w:r w:rsidRPr="003266F2">
              <w:rPr>
                <w:rFonts w:ascii="Verdana" w:hAnsi="Verdana"/>
                <w:sz w:val="16"/>
                <w:szCs w:val="16"/>
                <w:lang w:val="uk-UA"/>
              </w:rPr>
              <w:t>послуг у сфері міграції»</w:t>
            </w:r>
            <w:r w:rsidR="000F068E" w:rsidRPr="003266F2">
              <w:rPr>
                <w:rFonts w:ascii="Verdana" w:hAnsi="Verdana"/>
                <w:sz w:val="16"/>
                <w:szCs w:val="16"/>
                <w:lang w:val="uk-UA"/>
              </w:rPr>
              <w:t>;</w:t>
            </w:r>
          </w:p>
          <w:p w:rsidR="00A36A7D" w:rsidRPr="003266F2" w:rsidRDefault="00A36A7D" w:rsidP="00A36A7D">
            <w:pPr>
              <w:ind w:firstLine="459"/>
              <w:jc w:val="both"/>
              <w:rPr>
                <w:rFonts w:ascii="Verdana" w:hAnsi="Verdana"/>
                <w:sz w:val="16"/>
                <w:szCs w:val="16"/>
                <w:lang w:val="uk-UA"/>
              </w:rPr>
            </w:pPr>
            <w:r w:rsidRPr="003266F2">
              <w:rPr>
                <w:rFonts w:ascii="Verdana" w:hAnsi="Verdana"/>
                <w:sz w:val="16"/>
                <w:szCs w:val="16"/>
                <w:lang w:val="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0F068E" w:rsidRPr="003266F2">
              <w:rPr>
                <w:rFonts w:ascii="Verdana" w:hAnsi="Verdana"/>
                <w:sz w:val="16"/>
                <w:szCs w:val="16"/>
                <w:lang w:val="uk-UA"/>
              </w:rPr>
              <w:t>;</w:t>
            </w:r>
          </w:p>
          <w:p w:rsidR="00A36A7D" w:rsidRPr="008A76A2" w:rsidRDefault="00A36A7D" w:rsidP="00A36A7D">
            <w:pPr>
              <w:ind w:firstLine="459"/>
              <w:jc w:val="both"/>
              <w:rPr>
                <w:rFonts w:ascii="Verdana" w:hAnsi="Verdana"/>
                <w:sz w:val="16"/>
                <w:szCs w:val="16"/>
              </w:rPr>
            </w:pPr>
            <w:r w:rsidRPr="003266F2">
              <w:rPr>
                <w:rFonts w:ascii="Verdana" w:hAnsi="Verdana"/>
                <w:sz w:val="16"/>
                <w:szCs w:val="16"/>
                <w:lang w:val="uk-UA"/>
              </w:rPr>
              <w:t>Постанова КМУ від 26.11.2014 № 669 «Про затвердження Порядку отримання, вилучення з Єдиного державного демографічного реєстру та знищення відцифрованих відбитків пальців рук особи»</w:t>
            </w:r>
            <w:r w:rsidR="000F068E" w:rsidRPr="003266F2">
              <w:rPr>
                <w:rFonts w:ascii="Verdana" w:hAnsi="Verdana"/>
                <w:sz w:val="16"/>
                <w:szCs w:val="16"/>
                <w:lang w:val="uk-UA"/>
              </w:rPr>
              <w:t>.</w:t>
            </w:r>
          </w:p>
          <w:p w:rsidR="00A5469C" w:rsidRPr="00A5469C" w:rsidRDefault="00A5469C" w:rsidP="00A36A7D">
            <w:pPr>
              <w:ind w:firstLine="459"/>
              <w:jc w:val="both"/>
              <w:rPr>
                <w:rFonts w:ascii="Verdana" w:hAnsi="Verdana"/>
                <w:i/>
                <w:sz w:val="16"/>
                <w:szCs w:val="16"/>
              </w:rPr>
            </w:pPr>
            <w:r w:rsidRPr="00A5469C">
              <w:rPr>
                <w:rFonts w:ascii="Verdana" w:hAnsi="Verdana"/>
                <w:sz w:val="16"/>
                <w:szCs w:val="16"/>
                <w:lang w:val="uk-UA"/>
              </w:rPr>
              <w:t xml:space="preserve">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w:t>
            </w:r>
            <w:r w:rsidRPr="00A5469C">
              <w:rPr>
                <w:rFonts w:ascii="Verdana" w:hAnsi="Verdana"/>
                <w:sz w:val="16"/>
                <w:szCs w:val="16"/>
                <w:lang w:val="uk-UA"/>
              </w:rPr>
              <w:lastRenderedPageBreak/>
              <w:t>програмного продукту “check”»</w:t>
            </w:r>
          </w:p>
        </w:tc>
      </w:tr>
      <w:tr w:rsidR="00A36A7D" w:rsidRPr="008A76A2" w:rsidTr="00790C0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lastRenderedPageBreak/>
              <w:t>6.</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Акти центральних органів виконавчої влади</w:t>
            </w:r>
          </w:p>
        </w:tc>
        <w:tc>
          <w:tcPr>
            <w:tcW w:w="5953" w:type="dxa"/>
            <w:tcBorders>
              <w:left w:val="single" w:sz="4" w:space="0" w:color="auto"/>
            </w:tcBorders>
            <w:vAlign w:val="center"/>
          </w:tcPr>
          <w:p w:rsidR="000F068E" w:rsidRPr="003266F2" w:rsidRDefault="000F068E" w:rsidP="000F068E">
            <w:pPr>
              <w:ind w:firstLine="431"/>
              <w:jc w:val="both"/>
              <w:rPr>
                <w:rFonts w:ascii="Verdana" w:hAnsi="Verdana"/>
                <w:sz w:val="16"/>
                <w:szCs w:val="16"/>
              </w:rPr>
            </w:pPr>
            <w:r w:rsidRPr="003266F2">
              <w:rPr>
                <w:rFonts w:ascii="Verdana" w:hAnsi="Verdana"/>
                <w:sz w:val="16"/>
                <w:szCs w:val="16"/>
              </w:rPr>
              <w:t>Наказ МВС від 26.11.2014 № 1279 «Про затвердження</w:t>
            </w:r>
            <w:r w:rsidR="006E56B7">
              <w:rPr>
                <w:rFonts w:ascii="Verdana" w:hAnsi="Verdana"/>
                <w:sz w:val="16"/>
                <w:szCs w:val="16"/>
                <w:lang w:val="uk-UA"/>
              </w:rPr>
              <w:t xml:space="preserve"> </w:t>
            </w:r>
            <w:r w:rsidRPr="003266F2">
              <w:rPr>
                <w:rFonts w:ascii="Verdana" w:hAnsi="Verdana"/>
                <w:sz w:val="16"/>
                <w:szCs w:val="16"/>
              </w:rPr>
              <w:t>зразка заяви-анкети для внесення</w:t>
            </w:r>
            <w:r w:rsidR="006E56B7">
              <w:rPr>
                <w:rFonts w:ascii="Verdana" w:hAnsi="Verdana"/>
                <w:sz w:val="16"/>
                <w:szCs w:val="16"/>
                <w:lang w:val="uk-UA"/>
              </w:rPr>
              <w:t xml:space="preserve"> </w:t>
            </w:r>
            <w:r w:rsidRPr="003266F2">
              <w:rPr>
                <w:rFonts w:ascii="Verdana" w:hAnsi="Verdana"/>
                <w:sz w:val="16"/>
                <w:szCs w:val="16"/>
              </w:rPr>
              <w:t>інформації до Єдиного державного демографічного</w:t>
            </w:r>
            <w:r w:rsidR="006E56B7">
              <w:rPr>
                <w:rFonts w:ascii="Verdana" w:hAnsi="Verdana"/>
                <w:sz w:val="16"/>
                <w:szCs w:val="16"/>
                <w:lang w:val="uk-UA"/>
              </w:rPr>
              <w:t xml:space="preserve"> </w:t>
            </w:r>
            <w:r w:rsidRPr="003266F2">
              <w:rPr>
                <w:rFonts w:ascii="Verdana" w:hAnsi="Verdana"/>
                <w:sz w:val="16"/>
                <w:szCs w:val="16"/>
              </w:rPr>
              <w:t>реєстру», з</w:t>
            </w:r>
            <w:r w:rsidRPr="003266F2">
              <w:rPr>
                <w:rStyle w:val="rvts9"/>
                <w:rFonts w:ascii="Verdana" w:hAnsi="Verdana"/>
                <w:bCs/>
                <w:sz w:val="16"/>
                <w:szCs w:val="16"/>
                <w:shd w:val="clear" w:color="auto" w:fill="FFFFFF"/>
              </w:rPr>
              <w:t>ареєстрований в Міністерстві</w:t>
            </w:r>
            <w:r w:rsidRPr="003266F2">
              <w:rPr>
                <w:rFonts w:ascii="Verdana" w:hAnsi="Verdana"/>
                <w:sz w:val="16"/>
                <w:szCs w:val="16"/>
                <w:shd w:val="clear" w:color="auto" w:fill="FFFFFF"/>
              </w:rPr>
              <w:t> </w:t>
            </w:r>
            <w:r w:rsidRPr="003266F2">
              <w:rPr>
                <w:rFonts w:ascii="Verdana" w:hAnsi="Verdana"/>
                <w:sz w:val="16"/>
                <w:szCs w:val="16"/>
              </w:rPr>
              <w:br/>
            </w:r>
            <w:r w:rsidRPr="003266F2">
              <w:rPr>
                <w:rStyle w:val="rvts9"/>
                <w:rFonts w:ascii="Verdana" w:hAnsi="Verdana"/>
                <w:bCs/>
                <w:sz w:val="16"/>
                <w:szCs w:val="16"/>
                <w:shd w:val="clear" w:color="auto" w:fill="FFFFFF"/>
              </w:rPr>
              <w:t>юстиції</w:t>
            </w:r>
            <w:r w:rsidR="006E56B7">
              <w:rPr>
                <w:rStyle w:val="rvts9"/>
                <w:rFonts w:ascii="Verdana" w:hAnsi="Verdana"/>
                <w:bCs/>
                <w:sz w:val="16"/>
                <w:szCs w:val="16"/>
                <w:shd w:val="clear" w:color="auto" w:fill="FFFFFF"/>
                <w:lang w:val="uk-UA"/>
              </w:rPr>
              <w:t xml:space="preserve"> </w:t>
            </w:r>
            <w:r w:rsidRPr="003266F2">
              <w:rPr>
                <w:rStyle w:val="rvts9"/>
                <w:rFonts w:ascii="Verdana" w:hAnsi="Verdana"/>
                <w:bCs/>
                <w:sz w:val="16"/>
                <w:szCs w:val="16"/>
                <w:shd w:val="clear" w:color="auto" w:fill="FFFFFF"/>
              </w:rPr>
              <w:t>України</w:t>
            </w:r>
            <w:r w:rsidRPr="003266F2">
              <w:rPr>
                <w:rFonts w:ascii="Verdana" w:hAnsi="Verdana"/>
                <w:sz w:val="16"/>
                <w:szCs w:val="16"/>
                <w:shd w:val="clear" w:color="auto" w:fill="FFFFFF"/>
              </w:rPr>
              <w:t> </w:t>
            </w:r>
            <w:r w:rsidRPr="003266F2">
              <w:rPr>
                <w:rStyle w:val="rvts9"/>
                <w:rFonts w:ascii="Verdana" w:hAnsi="Verdana"/>
                <w:bCs/>
                <w:sz w:val="16"/>
                <w:szCs w:val="16"/>
                <w:shd w:val="clear" w:color="auto" w:fill="FFFFFF"/>
              </w:rPr>
              <w:t>10 грудня 2014 р.</w:t>
            </w:r>
            <w:r w:rsidRPr="003266F2">
              <w:rPr>
                <w:rFonts w:ascii="Verdana" w:hAnsi="Verdana"/>
                <w:sz w:val="16"/>
                <w:szCs w:val="16"/>
                <w:shd w:val="clear" w:color="auto" w:fill="FFFFFF"/>
              </w:rPr>
              <w:t> </w:t>
            </w:r>
            <w:r w:rsidRPr="003266F2">
              <w:rPr>
                <w:rStyle w:val="rvts9"/>
                <w:rFonts w:ascii="Verdana" w:hAnsi="Verdana"/>
                <w:bCs/>
                <w:sz w:val="16"/>
                <w:szCs w:val="16"/>
                <w:shd w:val="clear" w:color="auto" w:fill="FFFFFF"/>
              </w:rPr>
              <w:t>за № 1586/26363</w:t>
            </w:r>
            <w:r w:rsidRPr="003266F2">
              <w:rPr>
                <w:rFonts w:ascii="Verdana" w:hAnsi="Verdana"/>
                <w:sz w:val="16"/>
                <w:szCs w:val="16"/>
              </w:rPr>
              <w:t>;</w:t>
            </w:r>
          </w:p>
          <w:p w:rsidR="000F068E" w:rsidRPr="003266F2" w:rsidRDefault="000F068E" w:rsidP="000F068E">
            <w:pPr>
              <w:ind w:firstLine="431"/>
              <w:jc w:val="both"/>
              <w:rPr>
                <w:rFonts w:ascii="Verdana" w:hAnsi="Verdana"/>
                <w:sz w:val="16"/>
                <w:szCs w:val="16"/>
              </w:rPr>
            </w:pPr>
            <w:r w:rsidRPr="003266F2">
              <w:rPr>
                <w:rFonts w:ascii="Verdana" w:hAnsi="Verdana"/>
                <w:sz w:val="16"/>
                <w:szCs w:val="16"/>
              </w:rPr>
              <w:t>Наказ МВС від 16.08.2012 МВС № 715 «Про затвердження</w:t>
            </w:r>
            <w:r w:rsidR="006E56B7">
              <w:rPr>
                <w:rFonts w:ascii="Verdana" w:hAnsi="Verdana"/>
                <w:sz w:val="16"/>
                <w:szCs w:val="16"/>
                <w:lang w:val="uk-UA"/>
              </w:rPr>
              <w:t xml:space="preserve"> </w:t>
            </w:r>
            <w:r w:rsidRPr="003266F2">
              <w:rPr>
                <w:rFonts w:ascii="Verdana" w:hAnsi="Verdana"/>
                <w:sz w:val="16"/>
                <w:szCs w:val="16"/>
              </w:rPr>
              <w:t>зразків</w:t>
            </w:r>
            <w:r w:rsidR="006E56B7">
              <w:rPr>
                <w:rFonts w:ascii="Verdana" w:hAnsi="Verdana"/>
                <w:sz w:val="16"/>
                <w:szCs w:val="16"/>
                <w:lang w:val="uk-UA"/>
              </w:rPr>
              <w:t xml:space="preserve"> </w:t>
            </w:r>
            <w:r w:rsidRPr="003266F2">
              <w:rPr>
                <w:rFonts w:ascii="Verdana" w:hAnsi="Verdana"/>
                <w:sz w:val="16"/>
                <w:szCs w:val="16"/>
              </w:rPr>
              <w:t>документів, які</w:t>
            </w:r>
            <w:r w:rsidR="006E56B7">
              <w:rPr>
                <w:rFonts w:ascii="Verdana" w:hAnsi="Verdana"/>
                <w:sz w:val="16"/>
                <w:szCs w:val="16"/>
                <w:lang w:val="uk-UA"/>
              </w:rPr>
              <w:t xml:space="preserve"> </w:t>
            </w:r>
            <w:r w:rsidRPr="003266F2">
              <w:rPr>
                <w:rFonts w:ascii="Verdana" w:hAnsi="Verdana"/>
                <w:sz w:val="16"/>
                <w:szCs w:val="16"/>
              </w:rPr>
              <w:t>подаються для встановлення</w:t>
            </w:r>
            <w:r w:rsidR="006E56B7">
              <w:rPr>
                <w:rFonts w:ascii="Verdana" w:hAnsi="Verdana"/>
                <w:sz w:val="16"/>
                <w:szCs w:val="16"/>
                <w:lang w:val="uk-UA"/>
              </w:rPr>
              <w:t xml:space="preserve"> </w:t>
            </w:r>
            <w:r w:rsidRPr="003266F2">
              <w:rPr>
                <w:rFonts w:ascii="Verdana" w:hAnsi="Verdana"/>
                <w:sz w:val="16"/>
                <w:szCs w:val="16"/>
              </w:rPr>
              <w:t>належності до громадянства</w:t>
            </w:r>
            <w:r w:rsidR="006E56B7">
              <w:rPr>
                <w:rFonts w:ascii="Verdana" w:hAnsi="Verdana"/>
                <w:sz w:val="16"/>
                <w:szCs w:val="16"/>
                <w:lang w:val="uk-UA"/>
              </w:rPr>
              <w:t xml:space="preserve"> </w:t>
            </w:r>
            <w:r w:rsidRPr="003266F2">
              <w:rPr>
                <w:rFonts w:ascii="Verdana" w:hAnsi="Verdana"/>
                <w:sz w:val="16"/>
                <w:szCs w:val="16"/>
              </w:rPr>
              <w:t>України, прийняття до громадянства</w:t>
            </w:r>
            <w:r w:rsidR="006E56B7">
              <w:rPr>
                <w:rFonts w:ascii="Verdana" w:hAnsi="Verdana"/>
                <w:sz w:val="16"/>
                <w:szCs w:val="16"/>
                <w:lang w:val="uk-UA"/>
              </w:rPr>
              <w:t xml:space="preserve"> </w:t>
            </w:r>
            <w:r w:rsidRPr="003266F2">
              <w:rPr>
                <w:rFonts w:ascii="Verdana" w:hAnsi="Verdana"/>
                <w:sz w:val="16"/>
                <w:szCs w:val="16"/>
              </w:rPr>
              <w:t>України, оформлення</w:t>
            </w:r>
            <w:r w:rsidR="006E56B7">
              <w:rPr>
                <w:rFonts w:ascii="Verdana" w:hAnsi="Verdana"/>
                <w:sz w:val="16"/>
                <w:szCs w:val="16"/>
                <w:lang w:val="uk-UA"/>
              </w:rPr>
              <w:t xml:space="preserve"> </w:t>
            </w:r>
            <w:r w:rsidRPr="003266F2">
              <w:rPr>
                <w:rFonts w:ascii="Verdana" w:hAnsi="Verdana"/>
                <w:sz w:val="16"/>
                <w:szCs w:val="16"/>
              </w:rPr>
              <w:t>набуття</w:t>
            </w:r>
            <w:r w:rsidR="006E56B7">
              <w:rPr>
                <w:rFonts w:ascii="Verdana" w:hAnsi="Verdana"/>
                <w:sz w:val="16"/>
                <w:szCs w:val="16"/>
                <w:lang w:val="uk-UA"/>
              </w:rPr>
              <w:t xml:space="preserve"> </w:t>
            </w:r>
            <w:r w:rsidRPr="003266F2">
              <w:rPr>
                <w:rFonts w:ascii="Verdana" w:hAnsi="Verdana"/>
                <w:sz w:val="16"/>
                <w:szCs w:val="16"/>
              </w:rPr>
              <w:t>громадянства</w:t>
            </w:r>
            <w:r w:rsidR="006E56B7">
              <w:rPr>
                <w:rFonts w:ascii="Verdana" w:hAnsi="Verdana"/>
                <w:sz w:val="16"/>
                <w:szCs w:val="16"/>
                <w:lang w:val="uk-UA"/>
              </w:rPr>
              <w:t xml:space="preserve"> </w:t>
            </w:r>
            <w:r w:rsidRPr="003266F2">
              <w:rPr>
                <w:rFonts w:ascii="Verdana" w:hAnsi="Verdana"/>
                <w:sz w:val="16"/>
                <w:szCs w:val="16"/>
              </w:rPr>
              <w:t>України, припинення</w:t>
            </w:r>
            <w:r w:rsidR="006E56B7">
              <w:rPr>
                <w:rFonts w:ascii="Verdana" w:hAnsi="Verdana"/>
                <w:sz w:val="16"/>
                <w:szCs w:val="16"/>
                <w:lang w:val="uk-UA"/>
              </w:rPr>
              <w:t xml:space="preserve"> </w:t>
            </w:r>
            <w:r w:rsidRPr="003266F2">
              <w:rPr>
                <w:rFonts w:ascii="Verdana" w:hAnsi="Verdana"/>
                <w:sz w:val="16"/>
                <w:szCs w:val="16"/>
              </w:rPr>
              <w:t>громадянства</w:t>
            </w:r>
            <w:r w:rsidR="006E56B7">
              <w:rPr>
                <w:rFonts w:ascii="Verdana" w:hAnsi="Verdana"/>
                <w:sz w:val="16"/>
                <w:szCs w:val="16"/>
                <w:lang w:val="uk-UA"/>
              </w:rPr>
              <w:t xml:space="preserve"> </w:t>
            </w:r>
            <w:r w:rsidRPr="003266F2">
              <w:rPr>
                <w:rFonts w:ascii="Verdana" w:hAnsi="Verdana"/>
                <w:sz w:val="16"/>
                <w:szCs w:val="16"/>
              </w:rPr>
              <w:t>України, скасування</w:t>
            </w:r>
            <w:r w:rsidR="006E56B7">
              <w:rPr>
                <w:rFonts w:ascii="Verdana" w:hAnsi="Verdana"/>
                <w:sz w:val="16"/>
                <w:szCs w:val="16"/>
                <w:lang w:val="uk-UA"/>
              </w:rPr>
              <w:t xml:space="preserve"> </w:t>
            </w:r>
            <w:r w:rsidRPr="003266F2">
              <w:rPr>
                <w:rFonts w:ascii="Verdana" w:hAnsi="Verdana"/>
                <w:sz w:val="16"/>
                <w:szCs w:val="16"/>
              </w:rPr>
              <w:t>рішень про оформлення</w:t>
            </w:r>
            <w:r w:rsidR="006E56B7">
              <w:rPr>
                <w:rFonts w:ascii="Verdana" w:hAnsi="Verdana"/>
                <w:sz w:val="16"/>
                <w:szCs w:val="16"/>
                <w:lang w:val="uk-UA"/>
              </w:rPr>
              <w:t xml:space="preserve"> </w:t>
            </w:r>
            <w:r w:rsidRPr="003266F2">
              <w:rPr>
                <w:rFonts w:ascii="Verdana" w:hAnsi="Verdana"/>
                <w:sz w:val="16"/>
                <w:szCs w:val="16"/>
              </w:rPr>
              <w:t>набуття</w:t>
            </w:r>
            <w:r w:rsidR="006E56B7">
              <w:rPr>
                <w:rFonts w:ascii="Verdana" w:hAnsi="Verdana"/>
                <w:sz w:val="16"/>
                <w:szCs w:val="16"/>
                <w:lang w:val="uk-UA"/>
              </w:rPr>
              <w:t xml:space="preserve"> </w:t>
            </w:r>
            <w:r w:rsidRPr="003266F2">
              <w:rPr>
                <w:rFonts w:ascii="Verdana" w:hAnsi="Verdana"/>
                <w:sz w:val="16"/>
                <w:szCs w:val="16"/>
              </w:rPr>
              <w:t>громадянства</w:t>
            </w:r>
            <w:r w:rsidR="006E56B7">
              <w:rPr>
                <w:rFonts w:ascii="Verdana" w:hAnsi="Verdana"/>
                <w:sz w:val="16"/>
                <w:szCs w:val="16"/>
                <w:lang w:val="uk-UA"/>
              </w:rPr>
              <w:t xml:space="preserve"> </w:t>
            </w:r>
            <w:r w:rsidRPr="003266F2">
              <w:rPr>
                <w:rFonts w:ascii="Verdana" w:hAnsi="Verdana"/>
                <w:sz w:val="16"/>
                <w:szCs w:val="16"/>
              </w:rPr>
              <w:t>України, та журналів</w:t>
            </w:r>
            <w:r w:rsidR="006E56B7">
              <w:rPr>
                <w:rFonts w:ascii="Verdana" w:hAnsi="Verdana"/>
                <w:sz w:val="16"/>
                <w:szCs w:val="16"/>
                <w:lang w:val="uk-UA"/>
              </w:rPr>
              <w:t xml:space="preserve"> </w:t>
            </w:r>
            <w:r w:rsidRPr="003266F2">
              <w:rPr>
                <w:rFonts w:ascii="Verdana" w:hAnsi="Verdana"/>
                <w:sz w:val="16"/>
                <w:szCs w:val="16"/>
              </w:rPr>
              <w:t xml:space="preserve">обліку», </w:t>
            </w:r>
            <w:r w:rsidRPr="003266F2">
              <w:rPr>
                <w:rStyle w:val="rvts9"/>
                <w:rFonts w:ascii="Verdana" w:hAnsi="Verdana"/>
                <w:bCs/>
                <w:sz w:val="16"/>
                <w:szCs w:val="16"/>
                <w:shd w:val="clear" w:color="auto" w:fill="FFFFFF"/>
              </w:rPr>
              <w:t>зареєстрований в Міністерстві</w:t>
            </w:r>
            <w:r w:rsidRPr="003266F2">
              <w:rPr>
                <w:rFonts w:ascii="Verdana" w:hAnsi="Verdana"/>
                <w:sz w:val="16"/>
                <w:szCs w:val="16"/>
                <w:shd w:val="clear" w:color="auto" w:fill="FFFFFF"/>
              </w:rPr>
              <w:t> </w:t>
            </w:r>
            <w:r w:rsidRPr="003266F2">
              <w:rPr>
                <w:rStyle w:val="rvts9"/>
                <w:rFonts w:ascii="Verdana" w:hAnsi="Verdana"/>
                <w:bCs/>
                <w:sz w:val="16"/>
                <w:szCs w:val="16"/>
                <w:shd w:val="clear" w:color="auto" w:fill="FFFFFF"/>
              </w:rPr>
              <w:t>юстиції</w:t>
            </w:r>
            <w:r w:rsidR="006E56B7">
              <w:rPr>
                <w:rStyle w:val="rvts9"/>
                <w:rFonts w:ascii="Verdana" w:hAnsi="Verdana"/>
                <w:bCs/>
                <w:sz w:val="16"/>
                <w:szCs w:val="16"/>
                <w:shd w:val="clear" w:color="auto" w:fill="FFFFFF"/>
                <w:lang w:val="uk-UA"/>
              </w:rPr>
              <w:t xml:space="preserve"> </w:t>
            </w:r>
            <w:r w:rsidRPr="003266F2">
              <w:rPr>
                <w:rStyle w:val="rvts9"/>
                <w:rFonts w:ascii="Verdana" w:hAnsi="Verdana"/>
                <w:bCs/>
                <w:sz w:val="16"/>
                <w:szCs w:val="16"/>
                <w:shd w:val="clear" w:color="auto" w:fill="FFFFFF"/>
              </w:rPr>
              <w:t>України 7 вересня 2012 р. за № 1549/21861</w:t>
            </w:r>
            <w:r w:rsidRPr="003266F2">
              <w:rPr>
                <w:rFonts w:ascii="Verdana" w:hAnsi="Verdana"/>
                <w:sz w:val="16"/>
                <w:szCs w:val="16"/>
              </w:rPr>
              <w:t>;</w:t>
            </w:r>
          </w:p>
          <w:p w:rsidR="002670D2" w:rsidRDefault="000F068E" w:rsidP="002670D2">
            <w:pPr>
              <w:pStyle w:val="rvps6"/>
              <w:shd w:val="clear" w:color="auto" w:fill="FFFFFF"/>
              <w:spacing w:before="0" w:beforeAutospacing="0" w:after="0" w:afterAutospacing="0"/>
              <w:ind w:left="34" w:firstLine="416"/>
              <w:jc w:val="both"/>
              <w:textAlignment w:val="baseline"/>
              <w:rPr>
                <w:rFonts w:ascii="Verdana" w:hAnsi="Verdana"/>
                <w:sz w:val="16"/>
                <w:szCs w:val="16"/>
              </w:rPr>
            </w:pPr>
            <w:r w:rsidRPr="003266F2">
              <w:rPr>
                <w:rFonts w:ascii="Verdana" w:hAnsi="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sidR="006E56B7">
              <w:rPr>
                <w:rFonts w:ascii="Verdana" w:hAnsi="Verdana"/>
                <w:sz w:val="16"/>
                <w:szCs w:val="16"/>
              </w:rPr>
              <w:t xml:space="preserve"> </w:t>
            </w:r>
            <w:r w:rsidRPr="003266F2">
              <w:rPr>
                <w:rStyle w:val="rvts9"/>
                <w:rFonts w:ascii="Verdana" w:hAnsi="Verdana"/>
                <w:bCs/>
                <w:sz w:val="16"/>
                <w:szCs w:val="16"/>
                <w:shd w:val="clear" w:color="auto" w:fill="FFFFFF"/>
              </w:rPr>
              <w:t>зареєстрований в Міністерстві юстиції України</w:t>
            </w:r>
            <w:r w:rsidRPr="003266F2">
              <w:rPr>
                <w:rFonts w:ascii="Verdana" w:hAnsi="Verdana"/>
                <w:sz w:val="16"/>
                <w:szCs w:val="16"/>
                <w:shd w:val="clear" w:color="auto" w:fill="FFFFFF"/>
              </w:rPr>
              <w:t> </w:t>
            </w:r>
            <w:r w:rsidRPr="003266F2">
              <w:rPr>
                <w:rStyle w:val="rvts9"/>
                <w:rFonts w:ascii="Verdana" w:hAnsi="Verdana"/>
                <w:bCs/>
                <w:sz w:val="16"/>
                <w:szCs w:val="16"/>
                <w:shd w:val="clear" w:color="auto" w:fill="FFFFFF"/>
              </w:rPr>
              <w:t>09 вересня 2016 р.</w:t>
            </w:r>
            <w:r w:rsidRPr="003266F2">
              <w:rPr>
                <w:rFonts w:ascii="Verdana" w:hAnsi="Verdana"/>
                <w:sz w:val="16"/>
                <w:szCs w:val="16"/>
                <w:shd w:val="clear" w:color="auto" w:fill="FFFFFF"/>
              </w:rPr>
              <w:t> </w:t>
            </w:r>
            <w:r w:rsidRPr="003266F2">
              <w:rPr>
                <w:rFonts w:ascii="Verdana" w:hAnsi="Verdana"/>
                <w:sz w:val="16"/>
                <w:szCs w:val="16"/>
              </w:rPr>
              <w:br/>
            </w:r>
            <w:r w:rsidRPr="003266F2">
              <w:rPr>
                <w:rStyle w:val="rvts9"/>
                <w:rFonts w:ascii="Verdana" w:hAnsi="Verdana"/>
                <w:bCs/>
                <w:sz w:val="16"/>
                <w:szCs w:val="16"/>
                <w:shd w:val="clear" w:color="auto" w:fill="FFFFFF"/>
              </w:rPr>
              <w:t>за № 1241/29371</w:t>
            </w:r>
            <w:r w:rsidRPr="003266F2">
              <w:rPr>
                <w:rFonts w:ascii="Verdana" w:hAnsi="Verdana"/>
                <w:sz w:val="16"/>
                <w:szCs w:val="16"/>
              </w:rPr>
              <w:t>.</w:t>
            </w:r>
          </w:p>
          <w:p w:rsidR="00034C28" w:rsidRPr="003266F2" w:rsidRDefault="00034C28" w:rsidP="002670D2">
            <w:pPr>
              <w:pStyle w:val="rvps6"/>
              <w:shd w:val="clear" w:color="auto" w:fill="FFFFFF"/>
              <w:spacing w:before="0" w:beforeAutospacing="0" w:after="0" w:afterAutospacing="0"/>
              <w:ind w:left="34" w:firstLine="416"/>
              <w:jc w:val="both"/>
              <w:textAlignment w:val="baseline"/>
              <w:rPr>
                <w:rFonts w:ascii="Verdana" w:hAnsi="Verdana"/>
                <w:sz w:val="16"/>
                <w:szCs w:val="16"/>
                <w:lang w:eastAsia="ru-RU"/>
              </w:rPr>
            </w:pPr>
            <w:r w:rsidRPr="00034C28">
              <w:rPr>
                <w:rFonts w:ascii="Verdana" w:hAnsi="Verdana"/>
                <w:sz w:val="16"/>
                <w:szCs w:val="16"/>
                <w:lang w:eastAsia="ru-RU"/>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r w:rsidR="001F27FA">
              <w:rPr>
                <w:rFonts w:ascii="Verdana" w:hAnsi="Verdana"/>
                <w:sz w:val="16"/>
                <w:szCs w:val="16"/>
                <w:lang w:eastAsia="ru-RU"/>
              </w:rPr>
              <w:t xml:space="preserve">, </w:t>
            </w:r>
            <w:r w:rsidR="001F27FA" w:rsidRPr="00F025EE">
              <w:rPr>
                <w:rFonts w:ascii="Verdana" w:hAnsi="Verdana"/>
                <w:sz w:val="16"/>
                <w:szCs w:val="16"/>
              </w:rPr>
              <w:t>зареєстрований в Міністерстві юстиції України 07 листопада 2019 р.за № 1146/34117</w:t>
            </w:r>
          </w:p>
        </w:tc>
      </w:tr>
      <w:tr w:rsidR="00A36A7D" w:rsidRPr="002C4D91" w:rsidTr="00790C0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t>7.</w:t>
            </w:r>
          </w:p>
        </w:tc>
        <w:tc>
          <w:tcPr>
            <w:tcW w:w="3686" w:type="dxa"/>
            <w:tcBorders>
              <w:right w:val="single" w:sz="4" w:space="0" w:color="auto"/>
            </w:tcBorders>
            <w:vAlign w:val="center"/>
          </w:tcPr>
          <w:p w:rsidR="00A36A7D" w:rsidRPr="002C4D91" w:rsidRDefault="00A36A7D" w:rsidP="00A36A7D">
            <w:pPr>
              <w:jc w:val="both"/>
              <w:rPr>
                <w:rFonts w:ascii="Verdana" w:hAnsi="Verdana"/>
                <w:sz w:val="16"/>
                <w:szCs w:val="16"/>
              </w:rPr>
            </w:pPr>
            <w:r w:rsidRPr="002C4D91">
              <w:rPr>
                <w:rFonts w:ascii="Verdana" w:hAnsi="Verdana"/>
                <w:sz w:val="16"/>
                <w:szCs w:val="16"/>
              </w:rPr>
              <w:t>Актимісцевихорганіввиконавчоївлади/органівмісцевогосамоврядування</w:t>
            </w:r>
          </w:p>
        </w:tc>
        <w:tc>
          <w:tcPr>
            <w:tcW w:w="5953" w:type="dxa"/>
            <w:tcBorders>
              <w:left w:val="single" w:sz="4" w:space="0" w:color="auto"/>
            </w:tcBorders>
            <w:vAlign w:val="center"/>
          </w:tcPr>
          <w:p w:rsidR="00A36A7D" w:rsidRPr="002C4D91" w:rsidRDefault="00A36A7D" w:rsidP="00A36A7D">
            <w:pPr>
              <w:ind w:firstLine="431"/>
              <w:jc w:val="center"/>
              <w:rPr>
                <w:rFonts w:ascii="Verdana" w:hAnsi="Verdana"/>
                <w:sz w:val="16"/>
                <w:szCs w:val="16"/>
              </w:rPr>
            </w:pPr>
            <w:r w:rsidRPr="002C4D91">
              <w:rPr>
                <w:rFonts w:ascii="Verdana" w:hAnsi="Verdana"/>
                <w:sz w:val="16"/>
                <w:szCs w:val="16"/>
              </w:rPr>
              <w:t>Відсутні</w:t>
            </w:r>
          </w:p>
        </w:tc>
      </w:tr>
      <w:tr w:rsidR="00A36A7D" w:rsidRPr="002C4D91" w:rsidTr="00790C0F">
        <w:tc>
          <w:tcPr>
            <w:tcW w:w="10348" w:type="dxa"/>
            <w:gridSpan w:val="4"/>
            <w:shd w:val="clear" w:color="auto" w:fill="auto"/>
          </w:tcPr>
          <w:p w:rsidR="00A36A7D" w:rsidRPr="002C4D91" w:rsidRDefault="00A36A7D" w:rsidP="00A36A7D">
            <w:pPr>
              <w:jc w:val="center"/>
              <w:rPr>
                <w:rFonts w:ascii="Verdana" w:hAnsi="Verdana"/>
                <w:sz w:val="16"/>
                <w:szCs w:val="16"/>
                <w:lang w:val="uk-UA"/>
              </w:rPr>
            </w:pPr>
            <w:r w:rsidRPr="002C4D91">
              <w:rPr>
                <w:rFonts w:ascii="Verdana" w:hAnsi="Verdana"/>
                <w:b/>
                <w:sz w:val="16"/>
                <w:szCs w:val="16"/>
                <w:lang w:val="uk-UA"/>
              </w:rPr>
              <w:t>Умови отримання адміністративної послуги</w:t>
            </w:r>
          </w:p>
        </w:tc>
      </w:tr>
      <w:tr w:rsidR="00A36A7D" w:rsidRPr="002C4D91" w:rsidTr="00DE05FF">
        <w:trPr>
          <w:trHeight w:val="551"/>
        </w:trPr>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t>8.</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Підстава для одержання адміністративної послуги</w:t>
            </w:r>
          </w:p>
        </w:tc>
        <w:tc>
          <w:tcPr>
            <w:tcW w:w="5953" w:type="dxa"/>
            <w:tcBorders>
              <w:left w:val="single" w:sz="4" w:space="0" w:color="auto"/>
            </w:tcBorders>
            <w:vAlign w:val="center"/>
          </w:tcPr>
          <w:p w:rsidR="00A36A7D" w:rsidRPr="002C4D91" w:rsidRDefault="00A36A7D" w:rsidP="00617A14">
            <w:pPr>
              <w:pStyle w:val="rvps2"/>
              <w:shd w:val="clear" w:color="auto" w:fill="FFFFFF"/>
              <w:spacing w:before="0" w:beforeAutospacing="0" w:after="0" w:afterAutospacing="0"/>
              <w:ind w:firstLine="450"/>
              <w:jc w:val="both"/>
              <w:textAlignment w:val="baseline"/>
              <w:rPr>
                <w:rFonts w:ascii="Verdana" w:hAnsi="Verdana"/>
                <w:sz w:val="16"/>
                <w:szCs w:val="16"/>
                <w:lang w:val="uk-UA"/>
              </w:rPr>
            </w:pPr>
            <w:r w:rsidRPr="002C4D91">
              <w:rPr>
                <w:rFonts w:ascii="Verdana" w:hAnsi="Verdana"/>
                <w:sz w:val="16"/>
                <w:szCs w:val="16"/>
                <w:lang w:val="uk-UA"/>
              </w:rPr>
              <w:t>Втрата/</w:t>
            </w:r>
            <w:r w:rsidRPr="003266F2">
              <w:rPr>
                <w:rFonts w:ascii="Verdana" w:hAnsi="Verdana"/>
                <w:sz w:val="16"/>
                <w:szCs w:val="16"/>
                <w:lang w:val="uk-UA"/>
              </w:rPr>
              <w:t xml:space="preserve">викрадення паспорта громадянина України </w:t>
            </w:r>
            <w:r w:rsidR="00617A14" w:rsidRPr="003266F2">
              <w:rPr>
                <w:rFonts w:ascii="Verdana" w:hAnsi="Verdana"/>
                <w:sz w:val="16"/>
                <w:szCs w:val="16"/>
                <w:lang w:val="uk-UA"/>
              </w:rPr>
              <w:t>з безконтактним електронним носієм.</w:t>
            </w:r>
          </w:p>
        </w:tc>
      </w:tr>
      <w:tr w:rsidR="00A36A7D" w:rsidRPr="002C4D91" w:rsidTr="00DE05F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t>9.</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Вичерпний перелік документів, необхідних для отримання адміністративної послуги, а також вимоги до них</w:t>
            </w:r>
          </w:p>
        </w:tc>
        <w:tc>
          <w:tcPr>
            <w:tcW w:w="5953" w:type="dxa"/>
            <w:tcBorders>
              <w:left w:val="single" w:sz="4" w:space="0" w:color="auto"/>
            </w:tcBorders>
            <w:vAlign w:val="center"/>
          </w:tcPr>
          <w:p w:rsidR="00A36A7D" w:rsidRPr="002C4D91" w:rsidRDefault="00A36A7D" w:rsidP="00A36A7D">
            <w:pPr>
              <w:ind w:firstLine="494"/>
              <w:jc w:val="both"/>
              <w:rPr>
                <w:rFonts w:ascii="Verdana" w:hAnsi="Verdana"/>
                <w:sz w:val="16"/>
                <w:szCs w:val="16"/>
                <w:lang w:val="uk-UA"/>
              </w:rPr>
            </w:pPr>
            <w:r w:rsidRPr="002C4D91">
              <w:rPr>
                <w:rFonts w:ascii="Verdana" w:hAnsi="Verdana"/>
                <w:sz w:val="16"/>
                <w:szCs w:val="16"/>
                <w:lang w:val="uk-UA"/>
              </w:rPr>
              <w:t>Для оформлення паспорта громадянина України  особа подає:</w:t>
            </w:r>
          </w:p>
          <w:p w:rsidR="00A36A7D" w:rsidRPr="002C4D91" w:rsidRDefault="00CB63B8" w:rsidP="00DD527A">
            <w:pPr>
              <w:pStyle w:val="rvps2"/>
              <w:numPr>
                <w:ilvl w:val="0"/>
                <w:numId w:val="15"/>
              </w:numPr>
              <w:shd w:val="clear" w:color="auto" w:fill="FFFFFF"/>
              <w:spacing w:before="0" w:beforeAutospacing="0" w:after="0" w:afterAutospacing="0"/>
              <w:ind w:left="0" w:firstLine="494"/>
              <w:jc w:val="both"/>
              <w:textAlignment w:val="baseline"/>
              <w:rPr>
                <w:rFonts w:ascii="Verdana" w:hAnsi="Verdana"/>
                <w:sz w:val="16"/>
                <w:szCs w:val="16"/>
                <w:lang w:val="uk-UA"/>
              </w:rPr>
            </w:pPr>
            <w:r>
              <w:rPr>
                <w:rFonts w:ascii="Verdana" w:hAnsi="Verdana"/>
                <w:sz w:val="16"/>
                <w:szCs w:val="16"/>
                <w:lang w:val="uk-UA"/>
              </w:rPr>
              <w:t xml:space="preserve"> з</w:t>
            </w:r>
            <w:r w:rsidR="00A36A7D" w:rsidRPr="002C4D91">
              <w:rPr>
                <w:rFonts w:ascii="Verdana" w:hAnsi="Verdana"/>
                <w:sz w:val="16"/>
                <w:szCs w:val="16"/>
                <w:lang w:val="uk-UA"/>
              </w:rPr>
              <w:t>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і його відокремленого підрозділу).</w:t>
            </w:r>
          </w:p>
          <w:p w:rsidR="00A36A7D" w:rsidRPr="002C4D91" w:rsidRDefault="00A36A7D" w:rsidP="00DD527A">
            <w:pPr>
              <w:pStyle w:val="a6"/>
              <w:numPr>
                <w:ilvl w:val="0"/>
                <w:numId w:val="15"/>
              </w:numPr>
              <w:ind w:left="0" w:firstLine="494"/>
              <w:jc w:val="both"/>
              <w:rPr>
                <w:rFonts w:ascii="Verdana" w:hAnsi="Verdana"/>
                <w:sz w:val="16"/>
                <w:szCs w:val="16"/>
                <w:lang w:val="uk-UA"/>
              </w:rPr>
            </w:pPr>
            <w:r w:rsidRPr="002C4D91">
              <w:rPr>
                <w:rFonts w:ascii="Verdana" w:hAnsi="Verdana"/>
                <w:sz w:val="16"/>
                <w:szCs w:val="16"/>
                <w:lang w:val="uk-UA"/>
              </w:rPr>
              <w:t>витяг з Єдиного реєстру досудових розслідувань (у разі викрадення паспорта на території України);</w:t>
            </w:r>
          </w:p>
          <w:p w:rsidR="0032110A" w:rsidRPr="0032110A" w:rsidRDefault="0032110A" w:rsidP="0032110A">
            <w:pPr>
              <w:numPr>
                <w:ilvl w:val="0"/>
                <w:numId w:val="15"/>
              </w:numPr>
              <w:ind w:left="34" w:firstLine="425"/>
              <w:jc w:val="both"/>
              <w:rPr>
                <w:rFonts w:ascii="Verdana" w:hAnsi="Verdana"/>
                <w:b/>
                <w:sz w:val="16"/>
                <w:szCs w:val="16"/>
                <w:lang w:val="uk-UA"/>
              </w:rPr>
            </w:pPr>
            <w:r w:rsidRPr="0032110A">
              <w:rPr>
                <w:rFonts w:ascii="Verdana" w:hAnsi="Verdana"/>
                <w:sz w:val="16"/>
                <w:szCs w:val="16"/>
                <w:lang w:val="uk-UA"/>
              </w:rPr>
              <w:t xml:space="preserve">документи, що підтверджують сплату адміністративного збору, державного мита (у разі втрати паспорта) або роздрукована квитанція з програмного продукту «cheсk» або </w:t>
            </w:r>
            <w:r w:rsidRPr="0032110A">
              <w:rPr>
                <w:rFonts w:ascii="Verdana" w:hAnsi="Verdana"/>
                <w:b/>
                <w:sz w:val="16"/>
                <w:szCs w:val="16"/>
                <w:lang w:val="uk-UA"/>
              </w:rPr>
              <w:t>інформацію (реквізити платежу) про сплату збору в будь-якій формі*</w:t>
            </w:r>
          </w:p>
          <w:p w:rsidR="00A36A7D" w:rsidRPr="00CB63B8" w:rsidRDefault="00A36A7D" w:rsidP="00CB63B8">
            <w:pPr>
              <w:numPr>
                <w:ilvl w:val="0"/>
                <w:numId w:val="15"/>
              </w:numPr>
              <w:ind w:left="0" w:firstLine="494"/>
              <w:jc w:val="both"/>
              <w:rPr>
                <w:rFonts w:ascii="Verdana" w:hAnsi="Verdana"/>
                <w:sz w:val="16"/>
                <w:szCs w:val="16"/>
                <w:lang w:val="uk-UA"/>
              </w:rPr>
            </w:pPr>
            <w:r w:rsidRPr="00CB63B8">
              <w:rPr>
                <w:rFonts w:ascii="Verdana" w:hAnsi="Verdana"/>
                <w:sz w:val="16"/>
                <w:szCs w:val="16"/>
                <w:lang w:val="uk-UA"/>
              </w:rPr>
              <w:t xml:space="preserve">довідку про присвоєння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 – </w:t>
            </w:r>
            <w:r w:rsidRPr="00CB63B8">
              <w:rPr>
                <w:rFonts w:ascii="Verdana" w:hAnsi="Verdana"/>
                <w:b/>
                <w:sz w:val="16"/>
                <w:szCs w:val="16"/>
                <w:u w:val="single"/>
                <w:lang w:val="uk-UA"/>
              </w:rPr>
              <w:t>за умови реєстрації</w:t>
            </w:r>
            <w:r w:rsidRPr="00CB63B8">
              <w:rPr>
                <w:rFonts w:ascii="Verdana" w:hAnsi="Verdana"/>
                <w:sz w:val="16"/>
                <w:szCs w:val="16"/>
                <w:lang w:val="uk-UA"/>
              </w:rPr>
              <w:t xml:space="preserve"> в Державному реєстрі фізичних осіб – платників податків та інших обов’язкових платежів </w:t>
            </w:r>
            <w:r w:rsidRPr="00CB63B8">
              <w:rPr>
                <w:rFonts w:ascii="Verdana" w:hAnsi="Verdana"/>
                <w:b/>
                <w:sz w:val="16"/>
                <w:szCs w:val="16"/>
                <w:lang w:val="uk-UA"/>
              </w:rPr>
              <w:t>або отримання повідомлення про відмову від прийняття</w:t>
            </w:r>
            <w:r w:rsidRPr="00CB63B8">
              <w:rPr>
                <w:rFonts w:ascii="Verdana" w:hAnsi="Verdana"/>
                <w:sz w:val="16"/>
                <w:szCs w:val="16"/>
                <w:lang w:val="uk-UA"/>
              </w:rPr>
              <w:t xml:space="preserve"> зазначеного номера (для осіб, які через свої релігійні переконання відмовилися від прийняття зазначеного номера). </w:t>
            </w:r>
            <w:r w:rsidRPr="00CB63B8">
              <w:rPr>
                <w:rFonts w:ascii="Verdana" w:hAnsi="Verdana"/>
                <w:b/>
                <w:sz w:val="16"/>
                <w:szCs w:val="16"/>
                <w:lang w:val="uk-UA"/>
              </w:rPr>
              <w:t>Якщо така інформація подавалася під час оформлення паспорта, що підлягає обміну відповідні документи не надаються</w:t>
            </w:r>
            <w:r w:rsidRPr="00CB63B8">
              <w:rPr>
                <w:rFonts w:ascii="Verdana" w:hAnsi="Verdana"/>
                <w:sz w:val="16"/>
                <w:szCs w:val="16"/>
                <w:lang w:val="uk-UA"/>
              </w:rPr>
              <w:t>;</w:t>
            </w:r>
          </w:p>
          <w:p w:rsidR="00DD527A" w:rsidRPr="003266F2" w:rsidRDefault="00DD527A" w:rsidP="00DD527A">
            <w:pPr>
              <w:pStyle w:val="a7"/>
              <w:numPr>
                <w:ilvl w:val="0"/>
                <w:numId w:val="15"/>
              </w:numPr>
              <w:spacing w:before="0"/>
              <w:ind w:left="0" w:firstLine="494"/>
              <w:jc w:val="both"/>
              <w:rPr>
                <w:rFonts w:ascii="Verdana" w:hAnsi="Verdana"/>
                <w:sz w:val="16"/>
                <w:szCs w:val="16"/>
              </w:rPr>
            </w:pPr>
            <w:r w:rsidRPr="003266F2">
              <w:rPr>
                <w:rFonts w:ascii="Verdana" w:hAnsi="Verdana"/>
                <w:sz w:val="16"/>
                <w:szCs w:val="16"/>
              </w:rPr>
              <w:t>посвідчення про взяття на облік бездомних осіб (для бездомних осіб);</w:t>
            </w:r>
          </w:p>
          <w:p w:rsidR="00DD527A" w:rsidRPr="003266F2" w:rsidRDefault="00DD527A" w:rsidP="00DD527A">
            <w:pPr>
              <w:pStyle w:val="a7"/>
              <w:numPr>
                <w:ilvl w:val="0"/>
                <w:numId w:val="15"/>
              </w:numPr>
              <w:spacing w:before="0"/>
              <w:ind w:left="0" w:firstLine="494"/>
              <w:jc w:val="both"/>
              <w:rPr>
                <w:rFonts w:ascii="Verdana" w:hAnsi="Verdana"/>
                <w:sz w:val="16"/>
                <w:szCs w:val="16"/>
              </w:rPr>
            </w:pPr>
            <w:r w:rsidRPr="003266F2">
              <w:rPr>
                <w:rFonts w:ascii="Verdana" w:hAnsi="Verdana"/>
                <w:sz w:val="16"/>
                <w:szCs w:val="16"/>
              </w:rPr>
              <w:t>довідку про взяття на облік внутрішньо переміщеної особи (для внутрішньо переміщених осіб);</w:t>
            </w:r>
          </w:p>
          <w:p w:rsidR="00A36A7D" w:rsidRPr="003266F2" w:rsidRDefault="00DD527A" w:rsidP="00A36A7D">
            <w:pPr>
              <w:ind w:firstLine="494"/>
              <w:jc w:val="both"/>
              <w:rPr>
                <w:rFonts w:ascii="Verdana" w:hAnsi="Verdana"/>
                <w:sz w:val="16"/>
                <w:szCs w:val="16"/>
                <w:lang w:val="uk-UA"/>
              </w:rPr>
            </w:pPr>
            <w:r w:rsidRPr="003266F2">
              <w:rPr>
                <w:rFonts w:ascii="Verdana" w:hAnsi="Verdana"/>
                <w:b/>
                <w:sz w:val="16"/>
                <w:szCs w:val="16"/>
                <w:lang w:val="uk-UA"/>
              </w:rPr>
              <w:t>7</w:t>
            </w:r>
            <w:r w:rsidR="00617A14" w:rsidRPr="003266F2">
              <w:rPr>
                <w:rFonts w:ascii="Verdana" w:hAnsi="Verdana"/>
                <w:b/>
                <w:sz w:val="16"/>
                <w:szCs w:val="16"/>
                <w:lang w:val="uk-UA"/>
              </w:rPr>
              <w:t>)</w:t>
            </w:r>
            <w:r w:rsidR="00617A14" w:rsidRPr="003266F2">
              <w:rPr>
                <w:rFonts w:ascii="Verdana" w:hAnsi="Verdana"/>
                <w:sz w:val="16"/>
                <w:szCs w:val="16"/>
                <w:lang w:val="uk-UA"/>
              </w:rPr>
              <w:t xml:space="preserve"> Д</w:t>
            </w:r>
            <w:r w:rsidR="00A36A7D" w:rsidRPr="003266F2">
              <w:rPr>
                <w:rFonts w:ascii="Verdana" w:hAnsi="Verdana"/>
                <w:sz w:val="16"/>
                <w:szCs w:val="16"/>
                <w:lang w:val="uk-UA"/>
              </w:rPr>
              <w:t>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A36A7D" w:rsidRPr="00FE7DA7" w:rsidRDefault="00DD527A" w:rsidP="00DD527A">
            <w:pPr>
              <w:ind w:firstLine="317"/>
              <w:jc w:val="both"/>
              <w:rPr>
                <w:rFonts w:ascii="Verdana" w:hAnsi="Verdana"/>
                <w:sz w:val="16"/>
                <w:szCs w:val="16"/>
                <w:lang w:val="uk-UA"/>
              </w:rPr>
            </w:pPr>
            <w:r w:rsidRPr="003266F2">
              <w:rPr>
                <w:rFonts w:ascii="Verdana" w:hAnsi="Verdana"/>
                <w:b/>
                <w:sz w:val="16"/>
                <w:szCs w:val="16"/>
                <w:lang w:val="uk-UA"/>
              </w:rPr>
              <w:t>7</w:t>
            </w:r>
            <w:r w:rsidR="00617A14" w:rsidRPr="003266F2">
              <w:rPr>
                <w:rFonts w:ascii="Verdana" w:hAnsi="Verdana"/>
                <w:b/>
                <w:sz w:val="16"/>
                <w:szCs w:val="16"/>
                <w:lang w:val="uk-UA"/>
              </w:rPr>
              <w:t>.1</w:t>
            </w:r>
            <w:r w:rsidR="00A36A7D" w:rsidRPr="003266F2">
              <w:rPr>
                <w:rFonts w:ascii="Verdana" w:hAnsi="Verdana"/>
                <w:b/>
                <w:sz w:val="16"/>
                <w:szCs w:val="16"/>
                <w:lang w:val="uk-UA"/>
              </w:rPr>
              <w:t>)</w:t>
            </w:r>
            <w:r w:rsidR="00A36A7D" w:rsidRPr="003266F2">
              <w:rPr>
                <w:rFonts w:ascii="Verdana" w:hAnsi="Verdana"/>
                <w:sz w:val="16"/>
                <w:szCs w:val="16"/>
                <w:lang w:val="uk-UA"/>
              </w:rPr>
              <w:t xml:space="preserve"> про місце проживання - </w:t>
            </w:r>
            <w:r w:rsidR="00A36A7D" w:rsidRPr="003266F2">
              <w:rPr>
                <w:rFonts w:ascii="Verdana" w:hAnsi="Verdana"/>
                <w:b/>
                <w:sz w:val="16"/>
                <w:szCs w:val="16"/>
                <w:lang w:val="uk-UA"/>
              </w:rPr>
              <w:t xml:space="preserve">довідку про реєстрацію місця проживання особи або довідку про зняте місце проживання </w:t>
            </w:r>
            <w:r w:rsidR="00A36A7D" w:rsidRPr="003266F2">
              <w:rPr>
                <w:rFonts w:ascii="Verdana" w:hAnsi="Verdana"/>
                <w:sz w:val="16"/>
                <w:szCs w:val="16"/>
                <w:lang w:val="uk-UA"/>
              </w:rPr>
              <w:t xml:space="preserve">(за зразками наведеними у додатках 13, 16 до Правил реєстрації місця проживання, затверджених постановою КМУ </w:t>
            </w:r>
            <w:r w:rsidRPr="003266F2">
              <w:rPr>
                <w:rFonts w:ascii="Verdana" w:hAnsi="Verdana"/>
                <w:sz w:val="16"/>
                <w:szCs w:val="16"/>
                <w:lang w:val="uk-UA"/>
              </w:rPr>
              <w:t>від 02.03.</w:t>
            </w:r>
            <w:r w:rsidR="00A36A7D" w:rsidRPr="003266F2">
              <w:rPr>
                <w:rFonts w:ascii="Verdana" w:hAnsi="Verdana"/>
                <w:sz w:val="16"/>
                <w:szCs w:val="16"/>
                <w:lang w:val="uk-UA"/>
              </w:rPr>
              <w:t>№ 207 2016</w:t>
            </w:r>
            <w:r w:rsidRPr="003266F2">
              <w:rPr>
                <w:rFonts w:ascii="Verdana" w:hAnsi="Verdana"/>
                <w:sz w:val="16"/>
                <w:szCs w:val="16"/>
                <w:lang w:val="uk-UA"/>
              </w:rPr>
              <w:t xml:space="preserve">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A36A7D" w:rsidRPr="003266F2">
              <w:rPr>
                <w:rFonts w:ascii="Verdana" w:hAnsi="Verdana"/>
                <w:sz w:val="16"/>
                <w:szCs w:val="16"/>
                <w:lang w:val="uk-UA"/>
              </w:rPr>
              <w:t xml:space="preserve">) або </w:t>
            </w:r>
            <w:r w:rsidR="00A36A7D" w:rsidRPr="003266F2">
              <w:rPr>
                <w:rFonts w:ascii="Verdana" w:hAnsi="Verdana"/>
                <w:b/>
                <w:sz w:val="16"/>
                <w:szCs w:val="16"/>
                <w:lang w:val="uk-UA"/>
              </w:rPr>
              <w:t>довідку про реєстрацію місця проживання</w:t>
            </w:r>
            <w:r w:rsidR="00A36A7D" w:rsidRPr="003266F2">
              <w:rPr>
                <w:rFonts w:ascii="Verdana" w:hAnsi="Verdana"/>
                <w:sz w:val="16"/>
                <w:szCs w:val="16"/>
                <w:lang w:val="uk-UA"/>
              </w:rPr>
              <w:t xml:space="preserve"> (видану  до 04.04.2016 за зразком наведеним у додатку 11 до Порядку реєстрації місця проживання та місця перебування фізичних осіб в Україні та </w:t>
            </w:r>
            <w:r w:rsidR="00A36A7D" w:rsidRPr="003266F2">
              <w:rPr>
                <w:rFonts w:ascii="Verdana" w:hAnsi="Verdana"/>
                <w:sz w:val="16"/>
                <w:szCs w:val="16"/>
                <w:lang w:val="uk-UA"/>
              </w:rPr>
              <w:lastRenderedPageBreak/>
              <w:t xml:space="preserve">зразків необхідних </w:t>
            </w:r>
            <w:r w:rsidR="00A36A7D" w:rsidRPr="00FE7DA7">
              <w:rPr>
                <w:rFonts w:ascii="Verdana" w:hAnsi="Verdana"/>
                <w:sz w:val="16"/>
                <w:szCs w:val="16"/>
                <w:lang w:val="uk-UA"/>
              </w:rPr>
              <w:t>документів, затвердженого наказом МВС від 22.11.2012 № 1077</w:t>
            </w:r>
            <w:r w:rsidRPr="00FE7DA7">
              <w:rPr>
                <w:rFonts w:ascii="Verdana" w:hAnsi="Verdana"/>
                <w:sz w:val="16"/>
                <w:szCs w:val="16"/>
                <w:lang w:val="uk-UA"/>
              </w:rPr>
              <w:t xml:space="preserve"> «Про затвердження Порядку реєстрації місця проживання та місця перебування фізичних осіб в Україні та зразків необхідних для цього документів»</w:t>
            </w:r>
            <w:r w:rsidR="00A36A7D" w:rsidRPr="00FE7DA7">
              <w:rPr>
                <w:rFonts w:ascii="Verdana" w:hAnsi="Verdana"/>
                <w:sz w:val="16"/>
                <w:szCs w:val="16"/>
                <w:lang w:val="uk-UA"/>
              </w:rPr>
              <w:t>) – за наявності;</w:t>
            </w:r>
          </w:p>
          <w:p w:rsidR="00A36A7D" w:rsidRPr="003266F2" w:rsidRDefault="00DD527A" w:rsidP="00A36A7D">
            <w:pPr>
              <w:ind w:firstLine="494"/>
              <w:jc w:val="both"/>
              <w:rPr>
                <w:rFonts w:ascii="Verdana" w:hAnsi="Verdana"/>
                <w:sz w:val="16"/>
                <w:szCs w:val="16"/>
                <w:lang w:val="uk-UA"/>
              </w:rPr>
            </w:pPr>
            <w:r w:rsidRPr="00FE7DA7">
              <w:rPr>
                <w:rFonts w:ascii="Verdana" w:hAnsi="Verdana"/>
                <w:b/>
                <w:sz w:val="16"/>
                <w:szCs w:val="16"/>
                <w:lang w:val="uk-UA"/>
              </w:rPr>
              <w:t>7</w:t>
            </w:r>
            <w:r w:rsidR="00617A14" w:rsidRPr="00FE7DA7">
              <w:rPr>
                <w:rFonts w:ascii="Verdana" w:hAnsi="Verdana"/>
                <w:b/>
                <w:sz w:val="16"/>
                <w:szCs w:val="16"/>
                <w:lang w:val="uk-UA"/>
              </w:rPr>
              <w:t>.2</w:t>
            </w:r>
            <w:r w:rsidR="00A36A7D" w:rsidRPr="00FE7DA7">
              <w:rPr>
                <w:rFonts w:ascii="Verdana" w:hAnsi="Verdana"/>
                <w:b/>
                <w:sz w:val="16"/>
                <w:szCs w:val="16"/>
                <w:lang w:val="uk-UA"/>
              </w:rPr>
              <w:t>)</w:t>
            </w:r>
            <w:r w:rsidR="00A36A7D" w:rsidRPr="00FE7DA7">
              <w:rPr>
                <w:rFonts w:ascii="Verdana" w:hAnsi="Verdana"/>
                <w:sz w:val="16"/>
                <w:szCs w:val="16"/>
                <w:lang w:val="uk-UA"/>
              </w:rPr>
              <w:t xml:space="preserve"> про народження дітей — свідоцтва</w:t>
            </w:r>
            <w:r w:rsidR="00A36A7D" w:rsidRPr="003266F2">
              <w:rPr>
                <w:rFonts w:ascii="Verdana" w:hAnsi="Verdana"/>
                <w:sz w:val="16"/>
                <w:szCs w:val="16"/>
                <w:lang w:val="uk-UA"/>
              </w:rPr>
              <w:t xml:space="preserve"> про народження дітей;</w:t>
            </w:r>
          </w:p>
          <w:p w:rsidR="00A36A7D" w:rsidRPr="003266F2" w:rsidRDefault="00DD527A" w:rsidP="00A36A7D">
            <w:pPr>
              <w:ind w:firstLine="494"/>
              <w:jc w:val="both"/>
              <w:rPr>
                <w:rFonts w:ascii="Verdana" w:hAnsi="Verdana"/>
                <w:sz w:val="16"/>
                <w:szCs w:val="16"/>
                <w:lang w:val="uk-UA"/>
              </w:rPr>
            </w:pPr>
            <w:r w:rsidRPr="003266F2">
              <w:rPr>
                <w:rFonts w:ascii="Verdana" w:hAnsi="Verdana"/>
                <w:b/>
                <w:sz w:val="16"/>
                <w:szCs w:val="16"/>
                <w:lang w:val="uk-UA"/>
              </w:rPr>
              <w:t>7</w:t>
            </w:r>
            <w:r w:rsidR="00617A14" w:rsidRPr="003266F2">
              <w:rPr>
                <w:rFonts w:ascii="Verdana" w:hAnsi="Verdana"/>
                <w:b/>
                <w:sz w:val="16"/>
                <w:szCs w:val="16"/>
                <w:lang w:val="uk-UA"/>
              </w:rPr>
              <w:t>.3</w:t>
            </w:r>
            <w:r w:rsidR="00A36A7D" w:rsidRPr="003266F2">
              <w:rPr>
                <w:rFonts w:ascii="Verdana" w:hAnsi="Verdana"/>
                <w:b/>
                <w:sz w:val="16"/>
                <w:szCs w:val="16"/>
                <w:lang w:val="uk-UA"/>
              </w:rPr>
              <w:t>)</w:t>
            </w:r>
            <w:r w:rsidR="00A36A7D" w:rsidRPr="003266F2">
              <w:rPr>
                <w:rFonts w:ascii="Verdana" w:hAnsi="Verdana"/>
                <w:sz w:val="16"/>
                <w:szCs w:val="16"/>
                <w:lang w:val="uk-UA"/>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перебування у шлюбі або реєстрації акту цивільного стану про його розірвання) – за наявності;</w:t>
            </w:r>
          </w:p>
          <w:p w:rsidR="00A36A7D" w:rsidRPr="003266F2" w:rsidRDefault="00DD527A" w:rsidP="00A36A7D">
            <w:pPr>
              <w:ind w:firstLine="494"/>
              <w:jc w:val="both"/>
              <w:rPr>
                <w:rFonts w:ascii="Verdana" w:hAnsi="Verdana"/>
                <w:sz w:val="16"/>
                <w:szCs w:val="16"/>
                <w:lang w:val="uk-UA"/>
              </w:rPr>
            </w:pPr>
            <w:r w:rsidRPr="003266F2">
              <w:rPr>
                <w:rFonts w:ascii="Verdana" w:hAnsi="Verdana"/>
                <w:b/>
                <w:sz w:val="16"/>
                <w:szCs w:val="16"/>
                <w:lang w:val="uk-UA"/>
              </w:rPr>
              <w:t>7</w:t>
            </w:r>
            <w:r w:rsidR="00617A14" w:rsidRPr="003266F2">
              <w:rPr>
                <w:rFonts w:ascii="Verdana" w:hAnsi="Verdana"/>
                <w:b/>
                <w:sz w:val="16"/>
                <w:szCs w:val="16"/>
                <w:lang w:val="uk-UA"/>
              </w:rPr>
              <w:t>.4</w:t>
            </w:r>
            <w:r w:rsidR="00A36A7D" w:rsidRPr="003266F2">
              <w:rPr>
                <w:rFonts w:ascii="Verdana" w:hAnsi="Verdana"/>
                <w:b/>
                <w:sz w:val="16"/>
                <w:szCs w:val="16"/>
                <w:lang w:val="uk-UA"/>
              </w:rPr>
              <w:t>)</w:t>
            </w:r>
            <w:r w:rsidR="00A36A7D" w:rsidRPr="003266F2">
              <w:rPr>
                <w:rFonts w:ascii="Verdana" w:hAnsi="Verdana"/>
                <w:sz w:val="16"/>
                <w:szCs w:val="16"/>
                <w:lang w:val="uk-UA"/>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 за наявності.</w:t>
            </w:r>
          </w:p>
          <w:p w:rsidR="00F703DB" w:rsidRDefault="00A36A7D" w:rsidP="00A36A7D">
            <w:pPr>
              <w:pStyle w:val="a6"/>
              <w:ind w:left="33" w:firstLine="494"/>
              <w:jc w:val="both"/>
              <w:rPr>
                <w:rFonts w:ascii="Verdana" w:hAnsi="Verdana"/>
                <w:sz w:val="16"/>
                <w:szCs w:val="16"/>
                <w:lang w:val="uk-UA"/>
              </w:rPr>
            </w:pPr>
            <w:r w:rsidRPr="002C4D91">
              <w:rPr>
                <w:rFonts w:ascii="Verdana" w:hAnsi="Verdana"/>
                <w:b/>
                <w:sz w:val="16"/>
                <w:szCs w:val="16"/>
                <w:lang w:val="uk-UA"/>
              </w:rPr>
              <w:t xml:space="preserve">Для оформлення паспорта особі, яка не може пересуватися самостійно у зв’язку з тривалим розладом здоров’я, </w:t>
            </w:r>
            <w:r w:rsidRPr="002C4D91">
              <w:rPr>
                <w:rFonts w:ascii="Verdana" w:hAnsi="Verdana"/>
                <w:sz w:val="16"/>
                <w:szCs w:val="16"/>
                <w:lang w:val="uk-UA"/>
              </w:rPr>
              <w:t xml:space="preserve">який підтверджується медичним висновком закладу охорони здоров’я, оформлений в установленому порядку, або </w:t>
            </w:r>
            <w:r w:rsidRPr="002C4D91">
              <w:rPr>
                <w:rFonts w:ascii="Verdana" w:hAnsi="Verdana"/>
                <w:b/>
                <w:sz w:val="16"/>
                <w:szCs w:val="16"/>
                <w:lang w:val="uk-UA"/>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sidRPr="002C4D91">
              <w:rPr>
                <w:rFonts w:ascii="Verdana" w:hAnsi="Verdana"/>
                <w:sz w:val="16"/>
                <w:szCs w:val="16"/>
                <w:lang w:val="uk-UA"/>
              </w:rPr>
              <w:t xml:space="preserve"> додатково подається одна фотокартка розміром 10 х </w:t>
            </w:r>
            <w:smartTag w:uri="urn:schemas-microsoft-com:office:smarttags" w:element="metricconverter">
              <w:smartTagPr>
                <w:attr w:name="ProductID" w:val="15 сантиметрів"/>
              </w:smartTagPr>
              <w:r w:rsidRPr="002C4D91">
                <w:rPr>
                  <w:rFonts w:ascii="Verdana" w:hAnsi="Verdana"/>
                  <w:sz w:val="16"/>
                  <w:szCs w:val="16"/>
                  <w:lang w:val="uk-UA"/>
                </w:rPr>
                <w:t>15 сантиметрів</w:t>
              </w:r>
            </w:smartTag>
            <w:r w:rsidRPr="002C4D91">
              <w:rPr>
                <w:rFonts w:ascii="Verdana" w:hAnsi="Verdana"/>
                <w:sz w:val="16"/>
                <w:szCs w:val="16"/>
                <w:lang w:val="uk-UA"/>
              </w:rPr>
              <w:t xml:space="preserve"> для внесення відцифрованого образу обличчя особи шляхом сканування із застосуванням засобів Реєстру. </w:t>
            </w:r>
            <w:r w:rsidR="00F703DB" w:rsidRPr="00F703DB">
              <w:rPr>
                <w:rFonts w:ascii="Verdana" w:hAnsi="Verdana"/>
                <w:sz w:val="16"/>
                <w:szCs w:val="16"/>
                <w:lang w:val="uk-UA"/>
              </w:rPr>
              <w:t>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A36A7D" w:rsidRPr="002C4D91" w:rsidRDefault="00A36A7D" w:rsidP="00A36A7D">
            <w:pPr>
              <w:pStyle w:val="a6"/>
              <w:ind w:left="33" w:firstLine="494"/>
              <w:jc w:val="both"/>
              <w:rPr>
                <w:rFonts w:ascii="Verdana" w:hAnsi="Verdana"/>
                <w:b/>
                <w:sz w:val="16"/>
                <w:szCs w:val="16"/>
                <w:lang w:val="uk-UA"/>
              </w:rPr>
            </w:pPr>
            <w:r w:rsidRPr="002C4D91">
              <w:rPr>
                <w:rFonts w:ascii="Verdana" w:hAnsi="Verdana"/>
                <w:b/>
                <w:sz w:val="16"/>
                <w:szCs w:val="16"/>
                <w:lang w:val="uk-UA"/>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A36A7D" w:rsidRPr="002C4D91" w:rsidRDefault="00A36A7D" w:rsidP="00A36A7D">
            <w:pPr>
              <w:pStyle w:val="a6"/>
              <w:tabs>
                <w:tab w:val="left" w:pos="993"/>
              </w:tabs>
              <w:ind w:left="33"/>
              <w:jc w:val="both"/>
              <w:rPr>
                <w:rFonts w:ascii="Verdana" w:hAnsi="Verdana"/>
                <w:sz w:val="16"/>
                <w:szCs w:val="16"/>
                <w:lang w:val="uk-UA"/>
              </w:rPr>
            </w:pPr>
            <w:r w:rsidRPr="002C4D91">
              <w:rPr>
                <w:rFonts w:ascii="Verdana" w:hAnsi="Verdana"/>
                <w:sz w:val="16"/>
                <w:szCs w:val="16"/>
                <w:lang w:val="uk-UA"/>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A36A7D" w:rsidRPr="002C4D91" w:rsidRDefault="00A36A7D" w:rsidP="00A36A7D">
            <w:pPr>
              <w:pStyle w:val="a6"/>
              <w:tabs>
                <w:tab w:val="left" w:pos="993"/>
              </w:tabs>
              <w:ind w:left="0" w:firstLine="708"/>
              <w:jc w:val="both"/>
              <w:rPr>
                <w:rFonts w:ascii="Verdana" w:hAnsi="Verdana"/>
                <w:sz w:val="16"/>
                <w:szCs w:val="16"/>
                <w:lang w:val="uk-UA"/>
              </w:rPr>
            </w:pPr>
            <w:r w:rsidRPr="002C4D91">
              <w:rPr>
                <w:rFonts w:ascii="Verdana" w:hAnsi="Verdana"/>
                <w:sz w:val="16"/>
                <w:szCs w:val="16"/>
                <w:lang w:val="uk-UA"/>
              </w:rPr>
              <w:t>- паспорт громадянина України, паспорт громадянина України для виїзду за кордон, проїзний документ дитини;</w:t>
            </w:r>
          </w:p>
          <w:p w:rsidR="00A36A7D" w:rsidRPr="002C4D91" w:rsidRDefault="00A36A7D" w:rsidP="00A36A7D">
            <w:pPr>
              <w:pStyle w:val="a6"/>
              <w:tabs>
                <w:tab w:val="left" w:pos="993"/>
              </w:tabs>
              <w:ind w:left="0" w:firstLine="708"/>
              <w:jc w:val="both"/>
              <w:rPr>
                <w:rFonts w:ascii="Verdana" w:hAnsi="Verdana"/>
                <w:sz w:val="16"/>
                <w:szCs w:val="16"/>
                <w:lang w:val="uk-UA"/>
              </w:rPr>
            </w:pPr>
            <w:r w:rsidRPr="002C4D91">
              <w:rPr>
                <w:rFonts w:ascii="Verdana" w:hAnsi="Verdana"/>
                <w:sz w:val="16"/>
                <w:szCs w:val="16"/>
                <w:lang w:val="uk-UA"/>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A36A7D" w:rsidRPr="002C4D91" w:rsidRDefault="00A36A7D" w:rsidP="00A36A7D">
            <w:pPr>
              <w:pStyle w:val="a6"/>
              <w:tabs>
                <w:tab w:val="left" w:pos="993"/>
              </w:tabs>
              <w:ind w:left="0" w:firstLine="708"/>
              <w:jc w:val="both"/>
              <w:rPr>
                <w:rFonts w:ascii="Verdana" w:hAnsi="Verdana"/>
                <w:sz w:val="16"/>
                <w:szCs w:val="16"/>
                <w:lang w:val="uk-UA"/>
              </w:rPr>
            </w:pPr>
            <w:r w:rsidRPr="002C4D91">
              <w:rPr>
                <w:rFonts w:ascii="Verdana" w:hAnsi="Verdana"/>
                <w:sz w:val="16"/>
                <w:szCs w:val="16"/>
                <w:lang w:val="uk-UA"/>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A36A7D" w:rsidRPr="002C4D91" w:rsidRDefault="00A36A7D" w:rsidP="00A36A7D">
            <w:pPr>
              <w:ind w:firstLine="494"/>
              <w:jc w:val="both"/>
              <w:rPr>
                <w:rFonts w:ascii="Verdana" w:hAnsi="Verdana"/>
                <w:sz w:val="16"/>
                <w:szCs w:val="16"/>
                <w:lang w:val="uk-UA"/>
              </w:rPr>
            </w:pPr>
            <w:r w:rsidRPr="002C4D91">
              <w:rPr>
                <w:rFonts w:ascii="Verdana" w:hAnsi="Verdana"/>
                <w:sz w:val="16"/>
                <w:szCs w:val="16"/>
                <w:lang w:val="uk-UA"/>
              </w:rPr>
              <w:t xml:space="preserve">У разі подання заяви-анкети законним представником/уповноваженою особою </w:t>
            </w:r>
            <w:r w:rsidRPr="002C4D91">
              <w:rPr>
                <w:rFonts w:ascii="Verdana" w:hAnsi="Verdana"/>
                <w:color w:val="000000"/>
                <w:sz w:val="16"/>
                <w:szCs w:val="16"/>
                <w:lang w:val="uk-UA"/>
              </w:rPr>
              <w:t xml:space="preserve">адміністрації установи виконання покарань або закладу МОЗ закритого типу, </w:t>
            </w:r>
            <w:r w:rsidRPr="002C4D91">
              <w:rPr>
                <w:rFonts w:ascii="Verdana" w:hAnsi="Verdana"/>
                <w:sz w:val="16"/>
                <w:szCs w:val="16"/>
                <w:lang w:val="uk-UA"/>
              </w:rPr>
              <w:t xml:space="preserve">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sidRPr="002C4D91">
              <w:rPr>
                <w:rFonts w:ascii="Verdana" w:hAnsi="Verdana"/>
                <w:color w:val="000000"/>
                <w:sz w:val="16"/>
                <w:szCs w:val="16"/>
                <w:lang w:val="uk-UA"/>
              </w:rPr>
              <w:t>адміністрації установи виконання покарань або закладу МОЗ закритого типу</w:t>
            </w:r>
            <w:r w:rsidRPr="002C4D91">
              <w:rPr>
                <w:rFonts w:ascii="Verdana" w:hAnsi="Verdana"/>
                <w:sz w:val="16"/>
                <w:szCs w:val="16"/>
                <w:lang w:val="uk-UA"/>
              </w:rPr>
              <w:t>.</w:t>
            </w:r>
          </w:p>
          <w:p w:rsidR="00A36A7D" w:rsidRPr="002C4D91" w:rsidRDefault="00A36A7D" w:rsidP="00A36A7D">
            <w:pPr>
              <w:ind w:firstLine="494"/>
              <w:jc w:val="both"/>
              <w:rPr>
                <w:rFonts w:ascii="Verdana" w:hAnsi="Verdana"/>
                <w:sz w:val="16"/>
                <w:szCs w:val="16"/>
                <w:lang w:val="uk-UA"/>
              </w:rPr>
            </w:pPr>
            <w:r w:rsidRPr="002C4D91">
              <w:rPr>
                <w:rFonts w:ascii="Verdana" w:hAnsi="Verdana"/>
                <w:sz w:val="16"/>
                <w:szCs w:val="16"/>
                <w:lang w:val="uk-UA"/>
              </w:rPr>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A36A7D" w:rsidRPr="002C4D91" w:rsidRDefault="00A36A7D" w:rsidP="00A36A7D">
            <w:pPr>
              <w:ind w:firstLine="494"/>
              <w:jc w:val="both"/>
              <w:rPr>
                <w:rFonts w:ascii="Verdana" w:hAnsi="Verdana"/>
                <w:sz w:val="16"/>
                <w:szCs w:val="16"/>
                <w:lang w:val="uk-UA"/>
              </w:rPr>
            </w:pPr>
            <w:r w:rsidRPr="002C4D91">
              <w:rPr>
                <w:rFonts w:ascii="Verdana" w:hAnsi="Verdana"/>
                <w:sz w:val="16"/>
                <w:szCs w:val="16"/>
                <w:lang w:val="uk-UA"/>
              </w:rPr>
              <w:t xml:space="preserve">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представнику/уповноваженій особі після </w:t>
            </w:r>
            <w:r w:rsidRPr="002C4D91">
              <w:rPr>
                <w:rFonts w:ascii="Verdana" w:hAnsi="Verdana"/>
                <w:sz w:val="16"/>
                <w:szCs w:val="16"/>
                <w:lang w:val="uk-UA"/>
              </w:rPr>
              <w:lastRenderedPageBreak/>
              <w:t>оформлення заяви-анкети.</w:t>
            </w:r>
          </w:p>
        </w:tc>
      </w:tr>
      <w:tr w:rsidR="00A36A7D" w:rsidRPr="002C4D91" w:rsidTr="00DE05F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lastRenderedPageBreak/>
              <w:t>10.</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Порядок та спосіб подання документів, необхідних для отримання адміністративної послуги</w:t>
            </w:r>
          </w:p>
        </w:tc>
        <w:tc>
          <w:tcPr>
            <w:tcW w:w="5953" w:type="dxa"/>
            <w:tcBorders>
              <w:left w:val="single" w:sz="4" w:space="0" w:color="auto"/>
            </w:tcBorders>
            <w:vAlign w:val="center"/>
          </w:tcPr>
          <w:p w:rsidR="00A36A7D" w:rsidRPr="003266F2" w:rsidRDefault="00A36A7D" w:rsidP="00A36A7D">
            <w:pPr>
              <w:pStyle w:val="rvps2"/>
              <w:shd w:val="clear" w:color="auto" w:fill="FFFFFF"/>
              <w:spacing w:before="0" w:beforeAutospacing="0" w:after="0" w:afterAutospacing="0"/>
              <w:ind w:left="69" w:firstLine="425"/>
              <w:jc w:val="both"/>
              <w:textAlignment w:val="baseline"/>
              <w:rPr>
                <w:rFonts w:ascii="Verdana" w:hAnsi="Verdana"/>
                <w:sz w:val="16"/>
                <w:szCs w:val="16"/>
                <w:lang w:val="uk-UA"/>
              </w:rPr>
            </w:pPr>
            <w:r w:rsidRPr="002C4D91">
              <w:rPr>
                <w:rFonts w:ascii="Verdana" w:hAnsi="Verdana"/>
                <w:color w:val="000000"/>
                <w:sz w:val="16"/>
                <w:szCs w:val="16"/>
                <w:lang w:val="uk-UA"/>
              </w:rPr>
              <w:t xml:space="preserve">Громадянин </w:t>
            </w:r>
            <w:r w:rsidRPr="003266F2">
              <w:rPr>
                <w:rFonts w:ascii="Verdana" w:hAnsi="Verdana"/>
                <w:sz w:val="16"/>
                <w:szCs w:val="16"/>
                <w:lang w:val="uk-UA"/>
              </w:rPr>
              <w:t xml:space="preserve">України з метою подання документів та заяви-анкети для оформлення паспорта у зв’язку з втратою/викраденням паспорта </w:t>
            </w:r>
            <w:r w:rsidR="002C4D91" w:rsidRPr="003266F2">
              <w:rPr>
                <w:rFonts w:ascii="Verdana" w:hAnsi="Verdana"/>
                <w:sz w:val="16"/>
                <w:szCs w:val="16"/>
                <w:lang w:val="uk-UA"/>
              </w:rPr>
              <w:t>громадянина України з безконтактним електронним носієм</w:t>
            </w:r>
            <w:r w:rsidRPr="003266F2">
              <w:rPr>
                <w:rFonts w:ascii="Verdana" w:hAnsi="Verdana"/>
                <w:sz w:val="16"/>
                <w:szCs w:val="16"/>
                <w:lang w:val="uk-UA"/>
              </w:rPr>
              <w:t xml:space="preserve"> особисто звертається </w:t>
            </w:r>
            <w:r w:rsidRPr="003266F2">
              <w:rPr>
                <w:rFonts w:ascii="Verdana" w:hAnsi="Verdana"/>
                <w:b/>
                <w:sz w:val="16"/>
                <w:szCs w:val="16"/>
                <w:lang w:val="uk-UA"/>
              </w:rPr>
              <w:t>незалежно від місця проживання до будь-якого</w:t>
            </w:r>
            <w:r w:rsidRPr="003266F2">
              <w:rPr>
                <w:rFonts w:ascii="Verdana" w:hAnsi="Verdana"/>
                <w:sz w:val="16"/>
                <w:szCs w:val="16"/>
                <w:lang w:val="uk-UA"/>
              </w:rPr>
              <w:t>:</w:t>
            </w:r>
          </w:p>
          <w:p w:rsidR="003266F2" w:rsidRDefault="003266F2" w:rsidP="00A36A7D">
            <w:pPr>
              <w:pStyle w:val="rvps2"/>
              <w:numPr>
                <w:ilvl w:val="0"/>
                <w:numId w:val="19"/>
              </w:numPr>
              <w:shd w:val="clear" w:color="auto" w:fill="FFFFFF"/>
              <w:spacing w:before="0" w:beforeAutospacing="0" w:after="0" w:afterAutospacing="0"/>
              <w:ind w:left="69" w:firstLine="425"/>
              <w:jc w:val="both"/>
              <w:textAlignment w:val="baseline"/>
              <w:rPr>
                <w:rFonts w:ascii="Verdana" w:hAnsi="Verdana"/>
                <w:color w:val="000000"/>
                <w:sz w:val="16"/>
                <w:szCs w:val="16"/>
                <w:lang w:val="uk-UA"/>
              </w:rPr>
            </w:pPr>
            <w:r>
              <w:rPr>
                <w:rFonts w:ascii="Verdana" w:hAnsi="Verdana"/>
                <w:color w:val="000000"/>
                <w:sz w:val="16"/>
                <w:szCs w:val="16"/>
                <w:lang w:val="uk-UA"/>
              </w:rPr>
              <w:t>територіального органу ДМС</w:t>
            </w:r>
            <w:r>
              <w:rPr>
                <w:rFonts w:ascii="Verdana" w:hAnsi="Verdana"/>
                <w:color w:val="000000"/>
                <w:sz w:val="16"/>
                <w:szCs w:val="16"/>
                <w:lang w:val="en-US"/>
              </w:rPr>
              <w:t>;</w:t>
            </w:r>
          </w:p>
          <w:p w:rsidR="00A36A7D" w:rsidRPr="002C4D91" w:rsidRDefault="00A36A7D" w:rsidP="00A36A7D">
            <w:pPr>
              <w:pStyle w:val="rvps2"/>
              <w:numPr>
                <w:ilvl w:val="0"/>
                <w:numId w:val="19"/>
              </w:numPr>
              <w:shd w:val="clear" w:color="auto" w:fill="FFFFFF"/>
              <w:spacing w:before="0" w:beforeAutospacing="0" w:after="0" w:afterAutospacing="0"/>
              <w:ind w:left="69" w:firstLine="425"/>
              <w:jc w:val="both"/>
              <w:textAlignment w:val="baseline"/>
              <w:rPr>
                <w:rFonts w:ascii="Verdana" w:hAnsi="Verdana"/>
                <w:color w:val="000000"/>
                <w:sz w:val="16"/>
                <w:szCs w:val="16"/>
                <w:lang w:val="uk-UA"/>
              </w:rPr>
            </w:pPr>
            <w:r w:rsidRPr="002C4D91">
              <w:rPr>
                <w:rFonts w:ascii="Verdana" w:hAnsi="Verdana"/>
                <w:color w:val="000000"/>
                <w:sz w:val="16"/>
                <w:szCs w:val="16"/>
                <w:lang w:val="uk-UA"/>
              </w:rPr>
              <w:t>територіального підрозділу ДМС;</w:t>
            </w:r>
          </w:p>
          <w:p w:rsidR="00A36A7D" w:rsidRPr="002C4D91" w:rsidRDefault="00A36A7D" w:rsidP="00A36A7D">
            <w:pPr>
              <w:pStyle w:val="rvps2"/>
              <w:numPr>
                <w:ilvl w:val="0"/>
                <w:numId w:val="19"/>
              </w:numPr>
              <w:shd w:val="clear" w:color="auto" w:fill="FFFFFF"/>
              <w:spacing w:before="0" w:beforeAutospacing="0" w:after="0" w:afterAutospacing="0"/>
              <w:ind w:left="69" w:firstLine="425"/>
              <w:jc w:val="both"/>
              <w:textAlignment w:val="baseline"/>
              <w:rPr>
                <w:rFonts w:ascii="Verdana" w:hAnsi="Verdana"/>
                <w:color w:val="000000"/>
                <w:sz w:val="16"/>
                <w:szCs w:val="16"/>
                <w:lang w:val="uk-UA"/>
              </w:rPr>
            </w:pPr>
            <w:r w:rsidRPr="002C4D91">
              <w:rPr>
                <w:rFonts w:ascii="Verdana" w:hAnsi="Verdana"/>
                <w:color w:val="000000"/>
                <w:sz w:val="16"/>
                <w:szCs w:val="16"/>
                <w:lang w:val="uk-UA"/>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sidRPr="002C4D91">
              <w:rPr>
                <w:rFonts w:ascii="Verdana" w:hAnsi="Verdana"/>
                <w:i/>
                <w:color w:val="000000"/>
                <w:sz w:val="16"/>
                <w:szCs w:val="16"/>
                <w:lang w:val="uk-UA"/>
              </w:rPr>
              <w:t>за умови наявності обладнання для прийому заяв засобами Єдиного державного демографічного Реєстру</w:t>
            </w:r>
            <w:r w:rsidRPr="002C4D91">
              <w:rPr>
                <w:rFonts w:ascii="Verdana" w:hAnsi="Verdana"/>
                <w:color w:val="000000"/>
                <w:sz w:val="16"/>
                <w:szCs w:val="16"/>
                <w:lang w:val="uk-UA"/>
              </w:rPr>
              <w:t>.</w:t>
            </w:r>
          </w:p>
          <w:p w:rsidR="00A36A7D" w:rsidRDefault="00A36A7D" w:rsidP="00A36A7D">
            <w:pPr>
              <w:ind w:firstLine="450"/>
              <w:jc w:val="both"/>
              <w:rPr>
                <w:rFonts w:ascii="Verdana" w:hAnsi="Verdana"/>
                <w:sz w:val="16"/>
                <w:szCs w:val="16"/>
                <w:lang w:val="uk-UA"/>
              </w:rPr>
            </w:pPr>
            <w:r w:rsidRPr="002C4D91">
              <w:rPr>
                <w:rFonts w:ascii="Verdana" w:hAnsi="Verdana"/>
                <w:sz w:val="16"/>
                <w:szCs w:val="16"/>
                <w:lang w:val="uk-UA"/>
              </w:rPr>
              <w:t xml:space="preserve">Якщо особа визнана судом обмежено дієздатною або </w:t>
            </w:r>
            <w:r w:rsidRPr="002C4D91">
              <w:rPr>
                <w:rFonts w:ascii="Verdana" w:hAnsi="Verdana"/>
                <w:color w:val="000000"/>
                <w:sz w:val="16"/>
                <w:szCs w:val="16"/>
                <w:lang w:val="uk-UA"/>
              </w:rPr>
              <w:t xml:space="preserve">недієздатною, документи та заява-анкета подаються одним із її законних представників (одним із батьків (усиновлювачів), опікунів, </w:t>
            </w:r>
            <w:r w:rsidRPr="003266F2">
              <w:rPr>
                <w:rFonts w:ascii="Verdana" w:hAnsi="Verdana"/>
                <w:sz w:val="16"/>
                <w:szCs w:val="16"/>
                <w:lang w:val="uk-UA"/>
              </w:rPr>
              <w:t>піклувальників або інших законних представників).</w:t>
            </w:r>
          </w:p>
          <w:p w:rsidR="00FE7DA7" w:rsidRPr="00FE7DA7" w:rsidRDefault="00FE7DA7" w:rsidP="00FE7DA7">
            <w:pPr>
              <w:ind w:firstLine="450"/>
              <w:jc w:val="both"/>
              <w:rPr>
                <w:rFonts w:ascii="Verdana" w:hAnsi="Verdana"/>
                <w:b/>
                <w:color w:val="000000"/>
                <w:sz w:val="16"/>
                <w:szCs w:val="16"/>
                <w:lang w:val="uk-UA"/>
              </w:rPr>
            </w:pPr>
            <w:r w:rsidRPr="00FE7DA7">
              <w:rPr>
                <w:rFonts w:ascii="Verdana" w:hAnsi="Verdana"/>
                <w:color w:val="000000"/>
                <w:sz w:val="16"/>
                <w:szCs w:val="16"/>
                <w:lang w:val="uk-UA"/>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sidRPr="00FE7DA7">
              <w:rPr>
                <w:rFonts w:ascii="Verdana" w:hAnsi="Verdana"/>
                <w:b/>
                <w:color w:val="000000"/>
                <w:sz w:val="16"/>
                <w:szCs w:val="16"/>
                <w:lang w:val="uk-UA"/>
              </w:rPr>
              <w:t>до територіального підрозділу ДМС за місцем розташування адміністрації відповідної установи або закладу.</w:t>
            </w:r>
          </w:p>
          <w:p w:rsidR="00A36A7D" w:rsidRPr="002C4D91" w:rsidRDefault="00CE1A9D" w:rsidP="00ED4C36">
            <w:pPr>
              <w:pStyle w:val="a7"/>
              <w:spacing w:before="0"/>
              <w:jc w:val="both"/>
              <w:rPr>
                <w:rFonts w:ascii="Verdana" w:hAnsi="Verdana"/>
                <w:i/>
                <w:sz w:val="16"/>
                <w:szCs w:val="16"/>
              </w:rPr>
            </w:pPr>
            <w:r w:rsidRPr="003266F2">
              <w:rPr>
                <w:rFonts w:ascii="Verdana" w:hAnsi="Verdana"/>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3266F2">
              <w:rPr>
                <w:rFonts w:ascii="Verdana" w:hAnsi="Verdana"/>
                <w:b/>
                <w:sz w:val="16"/>
                <w:szCs w:val="16"/>
              </w:rPr>
              <w:t>здійснюється виїзд працівника територіального</w:t>
            </w:r>
            <w:r w:rsidR="00ED4C36">
              <w:rPr>
                <w:rFonts w:ascii="Verdana" w:hAnsi="Verdana"/>
                <w:b/>
                <w:sz w:val="16"/>
                <w:szCs w:val="16"/>
              </w:rPr>
              <w:t xml:space="preserve"> органу</w:t>
            </w:r>
            <w:r w:rsidR="00ED4C36" w:rsidRPr="00ED4C36">
              <w:rPr>
                <w:rFonts w:ascii="Verdana" w:hAnsi="Verdana"/>
                <w:b/>
                <w:sz w:val="16"/>
                <w:szCs w:val="16"/>
                <w:lang w:val="ru-RU"/>
              </w:rPr>
              <w:t>/</w:t>
            </w:r>
            <w:r w:rsidRPr="003266F2">
              <w:rPr>
                <w:rFonts w:ascii="Verdana" w:hAnsi="Verdana"/>
                <w:b/>
                <w:sz w:val="16"/>
                <w:szCs w:val="16"/>
              </w:rPr>
              <w:t xml:space="preserve"> підрозділу </w:t>
            </w:r>
            <w:r w:rsidRPr="00ED4C36">
              <w:rPr>
                <w:rFonts w:ascii="Verdana" w:hAnsi="Verdana"/>
                <w:b/>
                <w:sz w:val="16"/>
                <w:szCs w:val="16"/>
              </w:rPr>
              <w:t>ДМС</w:t>
            </w:r>
            <w:r w:rsidR="00ED4C36" w:rsidRPr="00ED4C36">
              <w:rPr>
                <w:rFonts w:ascii="Verdana" w:hAnsi="Verdana"/>
                <w:b/>
                <w:sz w:val="16"/>
                <w:szCs w:val="16"/>
                <w:lang w:val="ru-RU"/>
              </w:rPr>
              <w:t>/</w:t>
            </w:r>
            <w:r w:rsidR="00ED4C36" w:rsidRPr="00ED4C36">
              <w:rPr>
                <w:rFonts w:ascii="Verdana" w:hAnsi="Verdana"/>
                <w:b/>
                <w:sz w:val="16"/>
                <w:szCs w:val="16"/>
              </w:rPr>
              <w:t>центру надання адміністративних послуг/державного підприємства, що належить до сфери управління ДМС, або його відокремленого підрозділу</w:t>
            </w:r>
            <w:r w:rsidR="00AC6FBF">
              <w:rPr>
                <w:rFonts w:ascii="Verdana" w:hAnsi="Verdana"/>
                <w:b/>
                <w:sz w:val="16"/>
                <w:szCs w:val="16"/>
              </w:rPr>
              <w:t xml:space="preserve"> </w:t>
            </w:r>
            <w:r w:rsidRPr="003266F2">
              <w:rPr>
                <w:rFonts w:ascii="Verdana" w:hAnsi="Verdana"/>
                <w:sz w:val="16"/>
                <w:szCs w:val="16"/>
              </w:rPr>
              <w:t>за місцем проживання особи або за місцем перебування особи у закладі охорони здоров’я.</w:t>
            </w:r>
          </w:p>
        </w:tc>
      </w:tr>
      <w:tr w:rsidR="00A36A7D" w:rsidRPr="002C4D91" w:rsidTr="00DE05F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t>11.</w:t>
            </w:r>
          </w:p>
        </w:tc>
        <w:tc>
          <w:tcPr>
            <w:tcW w:w="3686" w:type="dxa"/>
            <w:tcBorders>
              <w:right w:val="single" w:sz="4" w:space="0" w:color="auto"/>
            </w:tcBorders>
            <w:vAlign w:val="center"/>
          </w:tcPr>
          <w:p w:rsidR="00A36A7D" w:rsidRPr="002C4D91" w:rsidRDefault="00A36A7D" w:rsidP="00A36A7D">
            <w:pPr>
              <w:jc w:val="both"/>
              <w:rPr>
                <w:rFonts w:ascii="Verdana" w:hAnsi="Verdana"/>
                <w:sz w:val="16"/>
                <w:szCs w:val="16"/>
                <w:lang w:val="uk-UA"/>
              </w:rPr>
            </w:pPr>
            <w:r w:rsidRPr="002C4D91">
              <w:rPr>
                <w:rFonts w:ascii="Verdana" w:hAnsi="Verdana"/>
                <w:sz w:val="16"/>
                <w:szCs w:val="16"/>
                <w:lang w:val="uk-UA"/>
              </w:rPr>
              <w:t>Платність (безоплатність) надання адміністративної послуги</w:t>
            </w:r>
          </w:p>
        </w:tc>
        <w:tc>
          <w:tcPr>
            <w:tcW w:w="5953" w:type="dxa"/>
            <w:tcBorders>
              <w:left w:val="single" w:sz="4" w:space="0" w:color="auto"/>
            </w:tcBorders>
            <w:vAlign w:val="center"/>
          </w:tcPr>
          <w:p w:rsidR="00A36A7D" w:rsidRPr="002C4D91" w:rsidRDefault="00A36A7D" w:rsidP="00A36A7D">
            <w:pPr>
              <w:jc w:val="center"/>
              <w:rPr>
                <w:rFonts w:ascii="Verdana" w:hAnsi="Verdana"/>
                <w:color w:val="000000"/>
                <w:sz w:val="16"/>
                <w:szCs w:val="16"/>
                <w:lang w:val="uk-UA"/>
              </w:rPr>
            </w:pPr>
            <w:r w:rsidRPr="002C4D91">
              <w:rPr>
                <w:rFonts w:ascii="Verdana" w:hAnsi="Verdana"/>
                <w:iCs/>
                <w:sz w:val="16"/>
                <w:szCs w:val="16"/>
                <w:lang w:val="uk-UA"/>
              </w:rPr>
              <w:t>Адміністративна послуга платна</w:t>
            </w:r>
          </w:p>
        </w:tc>
      </w:tr>
      <w:tr w:rsidR="00A36A7D" w:rsidRPr="002C4D91" w:rsidTr="00DE05FF">
        <w:tc>
          <w:tcPr>
            <w:tcW w:w="10348" w:type="dxa"/>
            <w:gridSpan w:val="4"/>
            <w:shd w:val="clear" w:color="auto" w:fill="auto"/>
          </w:tcPr>
          <w:p w:rsidR="00A36A7D" w:rsidRPr="002C4D91" w:rsidRDefault="00A36A7D" w:rsidP="00A36A7D">
            <w:pPr>
              <w:jc w:val="center"/>
              <w:rPr>
                <w:rFonts w:ascii="Verdana" w:hAnsi="Verdana"/>
                <w:iCs/>
                <w:sz w:val="16"/>
                <w:szCs w:val="16"/>
                <w:lang w:val="uk-UA"/>
              </w:rPr>
            </w:pPr>
            <w:r w:rsidRPr="002C4D91">
              <w:rPr>
                <w:rFonts w:ascii="Verdana" w:hAnsi="Verdana"/>
                <w:iCs/>
                <w:sz w:val="16"/>
                <w:szCs w:val="16"/>
                <w:lang w:val="uk-UA"/>
              </w:rPr>
              <w:t>У разі платності:</w:t>
            </w:r>
          </w:p>
        </w:tc>
      </w:tr>
      <w:tr w:rsidR="00A36A7D" w:rsidRPr="002C4D91" w:rsidTr="00DE05FF">
        <w:tc>
          <w:tcPr>
            <w:tcW w:w="709" w:type="dxa"/>
            <w:gridSpan w:val="2"/>
            <w:tcBorders>
              <w:right w:val="single" w:sz="4" w:space="0" w:color="auto"/>
            </w:tcBorders>
            <w:vAlign w:val="center"/>
          </w:tcPr>
          <w:p w:rsidR="00A36A7D" w:rsidRPr="002C4D91" w:rsidRDefault="00A36A7D" w:rsidP="00A36A7D">
            <w:pPr>
              <w:jc w:val="both"/>
              <w:rPr>
                <w:rFonts w:ascii="Verdana" w:hAnsi="Verdana"/>
                <w:b/>
                <w:sz w:val="16"/>
                <w:szCs w:val="16"/>
                <w:lang w:val="uk-UA"/>
              </w:rPr>
            </w:pPr>
            <w:r w:rsidRPr="002C4D91">
              <w:rPr>
                <w:rFonts w:ascii="Verdana" w:hAnsi="Verdana"/>
                <w:b/>
                <w:sz w:val="16"/>
                <w:szCs w:val="16"/>
                <w:lang w:val="uk-UA"/>
              </w:rPr>
              <w:t>11.1.</w:t>
            </w:r>
          </w:p>
        </w:tc>
        <w:tc>
          <w:tcPr>
            <w:tcW w:w="3686" w:type="dxa"/>
            <w:tcBorders>
              <w:right w:val="single" w:sz="4" w:space="0" w:color="auto"/>
            </w:tcBorders>
            <w:vAlign w:val="center"/>
          </w:tcPr>
          <w:p w:rsidR="00A36A7D" w:rsidRPr="002C4D91" w:rsidRDefault="00A36A7D" w:rsidP="00A36A7D">
            <w:pPr>
              <w:jc w:val="both"/>
              <w:rPr>
                <w:rFonts w:ascii="Verdana" w:hAnsi="Verdana"/>
                <w:sz w:val="16"/>
                <w:szCs w:val="16"/>
                <w:lang w:val="uk-UA"/>
              </w:rPr>
            </w:pPr>
            <w:r w:rsidRPr="002C4D91">
              <w:rPr>
                <w:rFonts w:ascii="Verdana" w:hAnsi="Verdana"/>
                <w:sz w:val="16"/>
                <w:szCs w:val="16"/>
                <w:lang w:val="uk-UA"/>
              </w:rPr>
              <w:t>Нормативно-правові акти, на підставі яких стягується плата</w:t>
            </w:r>
          </w:p>
        </w:tc>
        <w:tc>
          <w:tcPr>
            <w:tcW w:w="5953" w:type="dxa"/>
            <w:tcBorders>
              <w:left w:val="single" w:sz="4" w:space="0" w:color="auto"/>
            </w:tcBorders>
          </w:tcPr>
          <w:p w:rsidR="00A36A7D" w:rsidRPr="002C4D91" w:rsidRDefault="00A36A7D" w:rsidP="00A36A7D">
            <w:pPr>
              <w:pStyle w:val="Default"/>
              <w:jc w:val="both"/>
              <w:rPr>
                <w:sz w:val="16"/>
                <w:szCs w:val="16"/>
                <w:lang w:val="uk-UA"/>
              </w:rPr>
            </w:pPr>
            <w:r w:rsidRPr="002C4D91">
              <w:rPr>
                <w:sz w:val="16"/>
                <w:szCs w:val="16"/>
                <w:lang w:val="uk-UA"/>
              </w:rPr>
              <w:t xml:space="preserve">        п.п. а) п. 6 ст. 3 Декрету Кабінету Міністрів України </w:t>
            </w:r>
            <w:r w:rsidR="00CE1A9D" w:rsidRPr="002C4D91">
              <w:rPr>
                <w:sz w:val="16"/>
                <w:szCs w:val="16"/>
                <w:lang w:val="uk-UA"/>
              </w:rPr>
              <w:t xml:space="preserve">від 21.01.1993 № 7-93 </w:t>
            </w:r>
            <w:r w:rsidRPr="002C4D91">
              <w:rPr>
                <w:sz w:val="16"/>
                <w:szCs w:val="16"/>
                <w:lang w:val="uk-UA"/>
              </w:rPr>
              <w:t xml:space="preserve">«Про державне мито». </w:t>
            </w:r>
          </w:p>
          <w:p w:rsidR="00CE1A9D" w:rsidRPr="002C4D91" w:rsidRDefault="00A36A7D" w:rsidP="00CE1A9D">
            <w:pPr>
              <w:jc w:val="both"/>
              <w:rPr>
                <w:rFonts w:ascii="Verdana" w:hAnsi="Verdana"/>
                <w:sz w:val="16"/>
                <w:szCs w:val="16"/>
                <w:lang w:val="uk-UA"/>
              </w:rPr>
            </w:pPr>
            <w:r w:rsidRPr="002C4D91">
              <w:rPr>
                <w:rFonts w:ascii="Verdana" w:hAnsi="Verdana"/>
                <w:sz w:val="16"/>
                <w:szCs w:val="16"/>
                <w:lang w:val="uk-UA"/>
              </w:rPr>
              <w:t xml:space="preserve">        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CE1A9D" w:rsidRPr="002C4D91">
              <w:rPr>
                <w:rFonts w:ascii="Verdana" w:hAnsi="Verdana"/>
                <w:sz w:val="16"/>
                <w:szCs w:val="16"/>
                <w:lang w:val="uk-UA"/>
              </w:rPr>
              <w:t>;</w:t>
            </w:r>
          </w:p>
          <w:p w:rsidR="00A36A7D" w:rsidRPr="002C4D91" w:rsidRDefault="00A36A7D" w:rsidP="00CE1A9D">
            <w:pPr>
              <w:jc w:val="both"/>
              <w:rPr>
                <w:rFonts w:ascii="Verdana" w:hAnsi="Verdana"/>
                <w:sz w:val="16"/>
                <w:szCs w:val="16"/>
                <w:lang w:val="uk-UA"/>
              </w:rPr>
            </w:pPr>
            <w:r w:rsidRPr="002C4D91">
              <w:rPr>
                <w:rFonts w:ascii="Verdana" w:hAnsi="Verdana"/>
                <w:sz w:val="16"/>
                <w:szCs w:val="16"/>
                <w:lang w:val="uk-UA"/>
              </w:rPr>
              <w:t>Постанова КМУ від 02.11.2016 №770 «Деякі питання надання адміністративних</w:t>
            </w:r>
            <w:r w:rsidRPr="002C4D91">
              <w:rPr>
                <w:sz w:val="16"/>
                <w:szCs w:val="16"/>
                <w:lang w:val="uk-UA"/>
              </w:rPr>
              <w:t> </w:t>
            </w:r>
            <w:r w:rsidRPr="002C4D91">
              <w:rPr>
                <w:rFonts w:ascii="Verdana" w:hAnsi="Verdana"/>
                <w:sz w:val="16"/>
                <w:szCs w:val="16"/>
                <w:lang w:val="uk-UA"/>
              </w:rPr>
              <w:t>послуг у сфері міграції».</w:t>
            </w:r>
          </w:p>
        </w:tc>
      </w:tr>
      <w:tr w:rsidR="008A76A2" w:rsidRPr="008A76A2" w:rsidTr="00DE05FF">
        <w:tc>
          <w:tcPr>
            <w:tcW w:w="709" w:type="dxa"/>
            <w:gridSpan w:val="2"/>
            <w:tcBorders>
              <w:right w:val="single" w:sz="4" w:space="0" w:color="auto"/>
            </w:tcBorders>
            <w:vAlign w:val="center"/>
          </w:tcPr>
          <w:p w:rsidR="008A76A2" w:rsidRPr="002C4D91" w:rsidRDefault="008A76A2" w:rsidP="00A36A7D">
            <w:pPr>
              <w:jc w:val="center"/>
              <w:rPr>
                <w:rFonts w:ascii="Verdana" w:hAnsi="Verdana"/>
                <w:b/>
                <w:sz w:val="16"/>
                <w:szCs w:val="16"/>
                <w:lang w:val="uk-UA"/>
              </w:rPr>
            </w:pPr>
            <w:r w:rsidRPr="002C4D91">
              <w:rPr>
                <w:rFonts w:ascii="Verdana" w:hAnsi="Verdana"/>
                <w:b/>
                <w:sz w:val="16"/>
                <w:szCs w:val="16"/>
                <w:lang w:val="uk-UA"/>
              </w:rPr>
              <w:t>11.2.</w:t>
            </w:r>
          </w:p>
        </w:tc>
        <w:tc>
          <w:tcPr>
            <w:tcW w:w="3686" w:type="dxa"/>
            <w:tcBorders>
              <w:right w:val="single" w:sz="4" w:space="0" w:color="auto"/>
            </w:tcBorders>
            <w:vAlign w:val="center"/>
          </w:tcPr>
          <w:p w:rsidR="008A76A2" w:rsidRPr="002C4D91" w:rsidRDefault="008A76A2" w:rsidP="00A36A7D">
            <w:pPr>
              <w:jc w:val="both"/>
              <w:rPr>
                <w:rFonts w:ascii="Verdana" w:hAnsi="Verdana"/>
                <w:sz w:val="16"/>
                <w:szCs w:val="16"/>
                <w:lang w:val="uk-UA"/>
              </w:rPr>
            </w:pPr>
            <w:r w:rsidRPr="002C4D91">
              <w:rPr>
                <w:rFonts w:ascii="Verdana" w:hAnsi="Verdana"/>
                <w:sz w:val="16"/>
                <w:szCs w:val="16"/>
                <w:lang w:val="uk-UA"/>
              </w:rPr>
              <w:t>Розмір та порядок внесення плати (адміністративного збору) за платну адміністративну послугу</w:t>
            </w:r>
          </w:p>
        </w:tc>
        <w:tc>
          <w:tcPr>
            <w:tcW w:w="5953" w:type="dxa"/>
            <w:tcBorders>
              <w:left w:val="single" w:sz="4" w:space="0" w:color="auto"/>
            </w:tcBorders>
          </w:tcPr>
          <w:tbl>
            <w:tblPr>
              <w:tblW w:w="8760" w:type="dxa"/>
              <w:shd w:val="clear" w:color="auto" w:fill="FFFFFF"/>
              <w:tblLayout w:type="fixed"/>
              <w:tblCellMar>
                <w:left w:w="0" w:type="dxa"/>
                <w:right w:w="0" w:type="dxa"/>
              </w:tblCellMar>
              <w:tblLook w:val="04A0" w:firstRow="1" w:lastRow="0" w:firstColumn="1" w:lastColumn="0" w:noHBand="0" w:noVBand="1"/>
            </w:tblPr>
            <w:tblGrid>
              <w:gridCol w:w="8760"/>
            </w:tblGrid>
            <w:tr w:rsidR="008A76A2">
              <w:trPr>
                <w:trHeight w:val="173"/>
              </w:trPr>
              <w:tc>
                <w:tcPr>
                  <w:tcW w:w="8755" w:type="dxa"/>
                  <w:shd w:val="clear" w:color="auto" w:fill="FFFFFF"/>
                  <w:tcMar>
                    <w:top w:w="0" w:type="dxa"/>
                    <w:left w:w="108" w:type="dxa"/>
                    <w:bottom w:w="0" w:type="dxa"/>
                    <w:right w:w="108" w:type="dxa"/>
                  </w:tcMar>
                </w:tcPr>
                <w:p w:rsidR="008A76A2" w:rsidRDefault="008A76A2">
                  <w:pPr>
                    <w:ind w:right="2927"/>
                    <w:rPr>
                      <w:rFonts w:ascii="Verdana" w:hAnsi="Verdana"/>
                      <w:sz w:val="16"/>
                      <w:szCs w:val="16"/>
                      <w:lang w:val="uk-UA" w:eastAsia="uk-UA"/>
                    </w:rPr>
                  </w:pPr>
                  <w:r>
                    <w:rPr>
                      <w:rFonts w:ascii="Verdana" w:hAnsi="Verdana"/>
                      <w:sz w:val="16"/>
                      <w:szCs w:val="16"/>
                      <w:lang w:eastAsia="uk-UA"/>
                    </w:rPr>
                    <w:t xml:space="preserve">       Розмір адміністративного  збору за оформлення та видачу паспорта з дня оформлення заяви-анкети у строк:</w:t>
                  </w:r>
                </w:p>
                <w:p w:rsidR="008A76A2" w:rsidRDefault="008A76A2">
                  <w:pPr>
                    <w:rPr>
                      <w:rFonts w:ascii="Verdana" w:hAnsi="Verdana"/>
                      <w:sz w:val="16"/>
                      <w:szCs w:val="16"/>
                      <w:lang w:val="uk-UA" w:eastAsia="uk-UA"/>
                    </w:rPr>
                  </w:pPr>
                </w:p>
              </w:tc>
            </w:tr>
            <w:tr w:rsidR="008A76A2">
              <w:trPr>
                <w:trHeight w:val="173"/>
              </w:trPr>
              <w:tc>
                <w:tcPr>
                  <w:tcW w:w="8755" w:type="dxa"/>
                  <w:shd w:val="clear" w:color="auto" w:fill="FFFFFF"/>
                  <w:tcMar>
                    <w:top w:w="0" w:type="dxa"/>
                    <w:left w:w="108" w:type="dxa"/>
                    <w:bottom w:w="0" w:type="dxa"/>
                    <w:right w:w="108" w:type="dxa"/>
                  </w:tcMar>
                </w:tcPr>
                <w:p w:rsidR="008A76A2" w:rsidRDefault="008A76A2">
                  <w:pPr>
                    <w:rPr>
                      <w:rFonts w:ascii="Verdana" w:hAnsi="Verdana"/>
                      <w:b/>
                      <w:sz w:val="16"/>
                      <w:szCs w:val="16"/>
                      <w:lang w:val="uk-UA" w:eastAsia="uk-UA"/>
                    </w:rPr>
                  </w:pPr>
                  <w:r>
                    <w:rPr>
                      <w:rFonts w:ascii="Verdana" w:hAnsi="Verdana"/>
                      <w:b/>
                      <w:sz w:val="16"/>
                      <w:szCs w:val="16"/>
                      <w:lang w:eastAsia="uk-UA"/>
                    </w:rPr>
                    <w:t>не пізніше ніж через 20 робочих днів    -  558 грн.</w:t>
                  </w:r>
                </w:p>
                <w:p w:rsidR="008A76A2" w:rsidRDefault="008A76A2">
                  <w:pPr>
                    <w:rPr>
                      <w:rFonts w:ascii="Verdana" w:hAnsi="Verdana"/>
                      <w:sz w:val="16"/>
                      <w:szCs w:val="16"/>
                      <w:lang w:eastAsia="uk-UA"/>
                    </w:rPr>
                  </w:pPr>
                  <w:r>
                    <w:rPr>
                      <w:rFonts w:ascii="Verdana" w:hAnsi="Verdana"/>
                      <w:sz w:val="16"/>
                      <w:szCs w:val="16"/>
                      <w:lang w:eastAsia="uk-UA"/>
                    </w:rPr>
                    <w:t xml:space="preserve">(126 грн. вартість адміністративної послуги  та 432 грн. </w:t>
                  </w:r>
                </w:p>
                <w:p w:rsidR="008A76A2" w:rsidRDefault="008A76A2">
                  <w:pPr>
                    <w:rPr>
                      <w:rFonts w:ascii="Verdana" w:hAnsi="Verdana"/>
                      <w:sz w:val="16"/>
                      <w:szCs w:val="16"/>
                      <w:lang w:eastAsia="uk-UA"/>
                    </w:rPr>
                  </w:pPr>
                  <w:r>
                    <w:rPr>
                      <w:rFonts w:ascii="Verdana" w:hAnsi="Verdana"/>
                      <w:sz w:val="16"/>
                      <w:szCs w:val="16"/>
                      <w:lang w:eastAsia="uk-UA"/>
                    </w:rPr>
                    <w:t>вартість бланка);</w:t>
                  </w:r>
                </w:p>
                <w:p w:rsidR="008A76A2" w:rsidRDefault="008A76A2">
                  <w:pPr>
                    <w:rPr>
                      <w:rFonts w:ascii="Verdana" w:hAnsi="Verdana"/>
                      <w:sz w:val="16"/>
                      <w:szCs w:val="16"/>
                      <w:lang w:val="uk-UA" w:eastAsia="uk-UA"/>
                    </w:rPr>
                  </w:pPr>
                </w:p>
              </w:tc>
            </w:tr>
            <w:tr w:rsidR="008A76A2">
              <w:trPr>
                <w:trHeight w:val="173"/>
              </w:trPr>
              <w:tc>
                <w:tcPr>
                  <w:tcW w:w="8755" w:type="dxa"/>
                  <w:shd w:val="clear" w:color="auto" w:fill="FFFFFF"/>
                  <w:tcMar>
                    <w:top w:w="0" w:type="dxa"/>
                    <w:left w:w="108" w:type="dxa"/>
                    <w:bottom w:w="0" w:type="dxa"/>
                    <w:right w:w="108" w:type="dxa"/>
                  </w:tcMar>
                </w:tcPr>
                <w:p w:rsidR="008A76A2" w:rsidRDefault="008A76A2">
                  <w:pPr>
                    <w:rPr>
                      <w:rFonts w:ascii="Verdana" w:hAnsi="Verdana"/>
                      <w:b/>
                      <w:sz w:val="16"/>
                      <w:szCs w:val="16"/>
                      <w:lang w:val="uk-UA" w:eastAsia="uk-UA"/>
                    </w:rPr>
                  </w:pPr>
                  <w:r>
                    <w:rPr>
                      <w:rFonts w:ascii="Verdana" w:hAnsi="Verdana"/>
                      <w:b/>
                      <w:sz w:val="16"/>
                      <w:szCs w:val="16"/>
                      <w:lang w:eastAsia="uk-UA"/>
                    </w:rPr>
                    <w:t>не пізніше ніж через 10 робочих днів    -  928 грн.</w:t>
                  </w:r>
                </w:p>
                <w:p w:rsidR="008A76A2" w:rsidRDefault="008A76A2">
                  <w:pPr>
                    <w:rPr>
                      <w:rFonts w:ascii="Verdana" w:hAnsi="Verdana"/>
                      <w:sz w:val="16"/>
                      <w:szCs w:val="16"/>
                      <w:lang w:eastAsia="uk-UA"/>
                    </w:rPr>
                  </w:pPr>
                  <w:r>
                    <w:rPr>
                      <w:rFonts w:ascii="Verdana" w:hAnsi="Verdana"/>
                      <w:sz w:val="16"/>
                      <w:szCs w:val="16"/>
                      <w:lang w:eastAsia="uk-UA"/>
                    </w:rPr>
                    <w:t xml:space="preserve">(496 грн. вартість адміністративної послуги  та 432 грн. </w:t>
                  </w:r>
                </w:p>
                <w:p w:rsidR="008A76A2" w:rsidRDefault="008A76A2">
                  <w:pPr>
                    <w:rPr>
                      <w:rFonts w:ascii="Verdana" w:hAnsi="Verdana"/>
                      <w:sz w:val="16"/>
                      <w:szCs w:val="16"/>
                      <w:lang w:eastAsia="uk-UA"/>
                    </w:rPr>
                  </w:pPr>
                  <w:r>
                    <w:rPr>
                      <w:rFonts w:ascii="Verdana" w:hAnsi="Verdana"/>
                      <w:sz w:val="16"/>
                      <w:szCs w:val="16"/>
                      <w:lang w:eastAsia="uk-UA"/>
                    </w:rPr>
                    <w:t>вартість бланка;</w:t>
                  </w:r>
                </w:p>
                <w:p w:rsidR="008A76A2" w:rsidRDefault="008A76A2">
                  <w:pPr>
                    <w:rPr>
                      <w:rFonts w:ascii="Verdana" w:hAnsi="Verdana"/>
                      <w:sz w:val="16"/>
                      <w:szCs w:val="16"/>
                      <w:lang w:val="uk-UA" w:eastAsia="uk-UA"/>
                    </w:rPr>
                  </w:pPr>
                </w:p>
              </w:tc>
            </w:tr>
          </w:tbl>
          <w:p w:rsidR="008A76A2" w:rsidRDefault="008A76A2">
            <w:pPr>
              <w:pStyle w:val="Default"/>
              <w:jc w:val="both"/>
              <w:rPr>
                <w:rFonts w:cs="Times New Roman"/>
                <w:b/>
                <w:color w:val="auto"/>
                <w:sz w:val="16"/>
                <w:szCs w:val="16"/>
                <w:lang w:val="uk-UA" w:eastAsia="uk-UA"/>
              </w:rPr>
            </w:pPr>
            <w:r>
              <w:rPr>
                <w:rFonts w:cs="Times New Roman"/>
                <w:color w:val="auto"/>
                <w:sz w:val="16"/>
                <w:szCs w:val="16"/>
                <w:lang w:val="uk-UA" w:eastAsia="uk-UA"/>
              </w:rPr>
              <w:t xml:space="preserve">   та державного мита – 34 грн. (2 неоподатковуваних мінімуми доходів громадян) </w:t>
            </w:r>
            <w:r>
              <w:rPr>
                <w:rFonts w:cs="Times New Roman"/>
                <w:b/>
                <w:color w:val="auto"/>
                <w:sz w:val="16"/>
                <w:szCs w:val="16"/>
                <w:lang w:val="uk-UA" w:eastAsia="uk-UA"/>
              </w:rPr>
              <w:t xml:space="preserve">(сплачується тільки у разі обміну у зв’язку з </w:t>
            </w:r>
            <w:r>
              <w:rPr>
                <w:b/>
                <w:sz w:val="16"/>
                <w:szCs w:val="16"/>
                <w:lang w:val="uk-UA"/>
              </w:rPr>
              <w:t>непридатністю паспорта для подальшого використання</w:t>
            </w:r>
            <w:r>
              <w:rPr>
                <w:rFonts w:cs="Times New Roman"/>
                <w:b/>
                <w:color w:val="auto"/>
                <w:sz w:val="16"/>
                <w:szCs w:val="16"/>
                <w:lang w:val="uk-UA" w:eastAsia="uk-UA"/>
              </w:rPr>
              <w:t xml:space="preserve">). </w:t>
            </w:r>
          </w:p>
          <w:p w:rsidR="008A76A2" w:rsidRDefault="008A76A2">
            <w:pPr>
              <w:pStyle w:val="HTML"/>
              <w:shd w:val="clear" w:color="auto" w:fill="FFFFFF"/>
              <w:jc w:val="both"/>
              <w:textAlignment w:val="baseline"/>
              <w:rPr>
                <w:rFonts w:ascii="Verdana" w:hAnsi="Verdana" w:cs="Times New Roman"/>
                <w:sz w:val="16"/>
                <w:szCs w:val="16"/>
                <w:lang w:val="uk-UA" w:eastAsia="uk-UA"/>
              </w:rPr>
            </w:pPr>
            <w:r>
              <w:rPr>
                <w:rFonts w:ascii="Verdana" w:hAnsi="Verdana"/>
                <w:sz w:val="16"/>
                <w:szCs w:val="16"/>
                <w:lang w:val="uk-UA" w:eastAsia="uk-UA"/>
              </w:rPr>
              <w:tab/>
            </w:r>
          </w:p>
          <w:p w:rsidR="008A76A2" w:rsidRDefault="008A76A2">
            <w:pPr>
              <w:pStyle w:val="HTML"/>
              <w:shd w:val="clear" w:color="auto" w:fill="FFFFFF"/>
              <w:jc w:val="both"/>
              <w:textAlignment w:val="baseline"/>
              <w:rPr>
                <w:rFonts w:ascii="Verdana" w:hAnsi="Verdana"/>
                <w:sz w:val="16"/>
                <w:szCs w:val="16"/>
                <w:lang w:val="uk-UA" w:eastAsia="uk-UA"/>
              </w:rPr>
            </w:pPr>
            <w:r>
              <w:rPr>
                <w:rFonts w:ascii="Verdana" w:hAnsi="Verdana"/>
                <w:sz w:val="16"/>
                <w:szCs w:val="16"/>
                <w:lang w:val="uk-UA" w:eastAsia="uk-UA"/>
              </w:rPr>
              <w:t xml:space="preserve">Оплата наданої послуги здійснюється шляхом перерахування заявником  коштів через банки, відділення поштового зв'язку або програмно-технічні комплекси самообслуговування. </w:t>
            </w:r>
          </w:p>
        </w:tc>
      </w:tr>
      <w:tr w:rsidR="008A76A2" w:rsidRPr="002C4D91" w:rsidTr="00A5469C">
        <w:tc>
          <w:tcPr>
            <w:tcW w:w="709" w:type="dxa"/>
            <w:gridSpan w:val="2"/>
            <w:tcBorders>
              <w:right w:val="single" w:sz="4" w:space="0" w:color="auto"/>
            </w:tcBorders>
            <w:vAlign w:val="center"/>
          </w:tcPr>
          <w:p w:rsidR="008A76A2" w:rsidRPr="002C4D91" w:rsidRDefault="008A76A2" w:rsidP="00A36A7D">
            <w:pPr>
              <w:jc w:val="center"/>
              <w:rPr>
                <w:rFonts w:ascii="Verdana" w:hAnsi="Verdana"/>
                <w:b/>
                <w:sz w:val="16"/>
                <w:szCs w:val="16"/>
                <w:lang w:val="uk-UA"/>
              </w:rPr>
            </w:pPr>
            <w:r w:rsidRPr="002C4D91">
              <w:rPr>
                <w:rFonts w:ascii="Verdana" w:hAnsi="Verdana"/>
                <w:b/>
                <w:sz w:val="16"/>
                <w:szCs w:val="16"/>
                <w:lang w:val="uk-UA"/>
              </w:rPr>
              <w:t>11.3.</w:t>
            </w:r>
          </w:p>
        </w:tc>
        <w:tc>
          <w:tcPr>
            <w:tcW w:w="3686" w:type="dxa"/>
            <w:tcBorders>
              <w:right w:val="single" w:sz="4" w:space="0" w:color="auto"/>
            </w:tcBorders>
            <w:vAlign w:val="center"/>
          </w:tcPr>
          <w:p w:rsidR="008A76A2" w:rsidRPr="002C4D91" w:rsidRDefault="008A76A2" w:rsidP="00A36A7D">
            <w:pPr>
              <w:rPr>
                <w:rFonts w:ascii="Verdana" w:hAnsi="Verdana"/>
                <w:sz w:val="16"/>
                <w:szCs w:val="16"/>
                <w:lang w:val="uk-UA"/>
              </w:rPr>
            </w:pPr>
            <w:r w:rsidRPr="002C4D91">
              <w:rPr>
                <w:rFonts w:ascii="Verdana" w:hAnsi="Verdana"/>
                <w:sz w:val="16"/>
                <w:szCs w:val="16"/>
                <w:lang w:val="uk-UA"/>
              </w:rPr>
              <w:t>Розрахунковий рахунок для внесення плати</w:t>
            </w:r>
          </w:p>
        </w:tc>
        <w:tc>
          <w:tcPr>
            <w:tcW w:w="5953" w:type="dxa"/>
            <w:tcBorders>
              <w:left w:val="single" w:sz="4" w:space="0" w:color="auto"/>
            </w:tcBorders>
            <w:shd w:val="clear" w:color="auto" w:fill="auto"/>
          </w:tcPr>
          <w:p w:rsidR="008A76A2" w:rsidRDefault="008A76A2">
            <w:pPr>
              <w:tabs>
                <w:tab w:val="left" w:pos="1065"/>
              </w:tabs>
              <w:suppressAutoHyphens/>
              <w:rPr>
                <w:sz w:val="24"/>
                <w:szCs w:val="24"/>
                <w:lang w:val="uk-UA"/>
              </w:rPr>
            </w:pPr>
            <w:r>
              <w:rPr>
                <w:sz w:val="24"/>
                <w:szCs w:val="24"/>
              </w:rPr>
              <w:t>Отримувач платежу: УДМС у Сумській області</w:t>
            </w:r>
          </w:p>
          <w:p w:rsidR="008A76A2" w:rsidRDefault="008A76A2">
            <w:pPr>
              <w:tabs>
                <w:tab w:val="left" w:pos="1065"/>
              </w:tabs>
              <w:suppressAutoHyphens/>
              <w:rPr>
                <w:sz w:val="24"/>
                <w:szCs w:val="24"/>
              </w:rPr>
            </w:pPr>
            <w:r>
              <w:rPr>
                <w:sz w:val="24"/>
                <w:szCs w:val="24"/>
              </w:rPr>
              <w:t>Установа банку: ДКСУ, м. Київ</w:t>
            </w:r>
          </w:p>
          <w:p w:rsidR="008A76A2" w:rsidRDefault="008A76A2">
            <w:pPr>
              <w:tabs>
                <w:tab w:val="left" w:pos="1065"/>
              </w:tabs>
              <w:suppressAutoHyphens/>
              <w:rPr>
                <w:sz w:val="24"/>
                <w:szCs w:val="24"/>
              </w:rPr>
            </w:pPr>
            <w:r>
              <w:rPr>
                <w:sz w:val="24"/>
                <w:szCs w:val="24"/>
              </w:rPr>
              <w:t>Рахунок отримувача (IBAN): UA728201720355109002001079910</w:t>
            </w:r>
          </w:p>
          <w:p w:rsidR="008A76A2" w:rsidRDefault="008A76A2">
            <w:pPr>
              <w:tabs>
                <w:tab w:val="left" w:pos="1065"/>
              </w:tabs>
              <w:suppressAutoHyphens/>
              <w:rPr>
                <w:sz w:val="24"/>
                <w:szCs w:val="24"/>
              </w:rPr>
            </w:pPr>
            <w:r>
              <w:rPr>
                <w:sz w:val="24"/>
                <w:szCs w:val="24"/>
              </w:rPr>
              <w:t>Код отримувача: 37846270</w:t>
            </w:r>
          </w:p>
          <w:p w:rsidR="008A76A2" w:rsidRDefault="008A76A2">
            <w:pPr>
              <w:tabs>
                <w:tab w:val="left" w:pos="1065"/>
              </w:tabs>
              <w:suppressAutoHyphens/>
              <w:rPr>
                <w:sz w:val="24"/>
                <w:szCs w:val="24"/>
              </w:rPr>
            </w:pPr>
            <w:r>
              <w:rPr>
                <w:sz w:val="24"/>
                <w:szCs w:val="24"/>
              </w:rPr>
              <w:t xml:space="preserve">Призначення платежу: </w:t>
            </w:r>
          </w:p>
          <w:p w:rsidR="008A76A2" w:rsidRDefault="008A76A2">
            <w:pPr>
              <w:tabs>
                <w:tab w:val="left" w:pos="1065"/>
              </w:tabs>
              <w:suppressAutoHyphens/>
              <w:rPr>
                <w:sz w:val="24"/>
                <w:szCs w:val="24"/>
              </w:rPr>
            </w:pPr>
          </w:p>
          <w:p w:rsidR="008A76A2" w:rsidRDefault="008A76A2">
            <w:pPr>
              <w:tabs>
                <w:tab w:val="left" w:pos="1065"/>
              </w:tabs>
              <w:suppressAutoHyphens/>
              <w:rPr>
                <w:sz w:val="24"/>
                <w:szCs w:val="24"/>
              </w:rPr>
            </w:pPr>
            <w:r>
              <w:rPr>
                <w:sz w:val="24"/>
                <w:szCs w:val="24"/>
              </w:rPr>
              <w:t>Оплата послуги фізичною особою, яка відповідно до законодавства України не має РНОКПП</w:t>
            </w:r>
          </w:p>
          <w:p w:rsidR="008A76A2" w:rsidRDefault="008A76A2">
            <w:pPr>
              <w:tabs>
                <w:tab w:val="left" w:pos="1065"/>
              </w:tabs>
              <w:suppressAutoHyphens/>
              <w:rPr>
                <w:sz w:val="24"/>
                <w:szCs w:val="24"/>
              </w:rPr>
            </w:pPr>
            <w:r>
              <w:rPr>
                <w:sz w:val="24"/>
                <w:szCs w:val="24"/>
              </w:rPr>
              <w:lastRenderedPageBreak/>
              <w:t>*;425925;1140336;1;серія та номер паспорта;*П.І.Б.</w:t>
            </w:r>
          </w:p>
          <w:p w:rsidR="008A76A2" w:rsidRDefault="008A76A2">
            <w:pPr>
              <w:tabs>
                <w:tab w:val="left" w:pos="1065"/>
              </w:tabs>
              <w:suppressAutoHyphens/>
              <w:rPr>
                <w:sz w:val="24"/>
                <w:szCs w:val="24"/>
              </w:rPr>
            </w:pPr>
            <w:r>
              <w:rPr>
                <w:sz w:val="24"/>
                <w:szCs w:val="24"/>
              </w:rPr>
              <w:t>Сума 558,00 грн.</w:t>
            </w:r>
          </w:p>
          <w:p w:rsidR="008A76A2" w:rsidRDefault="008A76A2">
            <w:pPr>
              <w:tabs>
                <w:tab w:val="left" w:pos="1065"/>
              </w:tabs>
              <w:suppressAutoHyphens/>
              <w:rPr>
                <w:sz w:val="24"/>
                <w:szCs w:val="24"/>
              </w:rPr>
            </w:pPr>
            <w:r>
              <w:rPr>
                <w:sz w:val="24"/>
                <w:szCs w:val="24"/>
              </w:rPr>
              <w:t xml:space="preserve">оформлення паспорта громадянина України  </w:t>
            </w:r>
          </w:p>
          <w:p w:rsidR="008A76A2" w:rsidRDefault="008A76A2">
            <w:pPr>
              <w:tabs>
                <w:tab w:val="left" w:pos="1065"/>
              </w:tabs>
              <w:suppressAutoHyphens/>
              <w:rPr>
                <w:sz w:val="24"/>
                <w:szCs w:val="24"/>
              </w:rPr>
            </w:pPr>
            <w:r>
              <w:rPr>
                <w:b/>
                <w:sz w:val="24"/>
                <w:szCs w:val="24"/>
              </w:rPr>
              <w:t>не пізніше ніж через 20 р.дн</w:t>
            </w:r>
            <w:r>
              <w:rPr>
                <w:sz w:val="24"/>
                <w:szCs w:val="24"/>
              </w:rPr>
              <w:t xml:space="preserve">. </w:t>
            </w:r>
          </w:p>
          <w:p w:rsidR="008A76A2" w:rsidRDefault="008A76A2">
            <w:pPr>
              <w:tabs>
                <w:tab w:val="left" w:pos="1065"/>
              </w:tabs>
              <w:suppressAutoHyphens/>
              <w:rPr>
                <w:sz w:val="24"/>
                <w:szCs w:val="24"/>
              </w:rPr>
            </w:pPr>
          </w:p>
          <w:p w:rsidR="008A76A2" w:rsidRDefault="008A76A2">
            <w:pPr>
              <w:tabs>
                <w:tab w:val="left" w:pos="1065"/>
              </w:tabs>
              <w:suppressAutoHyphens/>
              <w:rPr>
                <w:sz w:val="24"/>
                <w:szCs w:val="24"/>
              </w:rPr>
            </w:pPr>
            <w:r>
              <w:rPr>
                <w:sz w:val="24"/>
                <w:szCs w:val="24"/>
              </w:rPr>
              <w:t>Оплата послуги фізичною особою, яка відповідно до законодавства України має РНОКПП</w:t>
            </w:r>
          </w:p>
          <w:p w:rsidR="008A76A2" w:rsidRDefault="008A76A2">
            <w:pPr>
              <w:tabs>
                <w:tab w:val="left" w:pos="1065"/>
              </w:tabs>
              <w:suppressAutoHyphens/>
              <w:rPr>
                <w:sz w:val="24"/>
                <w:szCs w:val="24"/>
              </w:rPr>
            </w:pPr>
            <w:r>
              <w:rPr>
                <w:sz w:val="24"/>
                <w:szCs w:val="24"/>
              </w:rPr>
              <w:t>*;425925;1140336;1;індивідуальний податковий номер;*П.І.Б.</w:t>
            </w:r>
          </w:p>
          <w:p w:rsidR="008A76A2" w:rsidRDefault="008A76A2">
            <w:pPr>
              <w:tabs>
                <w:tab w:val="left" w:pos="1065"/>
              </w:tabs>
              <w:suppressAutoHyphens/>
              <w:rPr>
                <w:sz w:val="24"/>
                <w:szCs w:val="24"/>
              </w:rPr>
            </w:pPr>
            <w:r>
              <w:rPr>
                <w:sz w:val="24"/>
                <w:szCs w:val="24"/>
              </w:rPr>
              <w:t>Сума 558,00 грн.</w:t>
            </w:r>
          </w:p>
          <w:p w:rsidR="008A76A2" w:rsidRDefault="008A76A2">
            <w:pPr>
              <w:tabs>
                <w:tab w:val="left" w:pos="1065"/>
              </w:tabs>
              <w:suppressAutoHyphens/>
              <w:rPr>
                <w:sz w:val="24"/>
                <w:szCs w:val="24"/>
              </w:rPr>
            </w:pPr>
            <w:r>
              <w:rPr>
                <w:sz w:val="24"/>
                <w:szCs w:val="24"/>
              </w:rPr>
              <w:t xml:space="preserve">оформлення паспорта громадянина України  </w:t>
            </w:r>
          </w:p>
          <w:p w:rsidR="008A76A2" w:rsidRDefault="008A76A2">
            <w:pPr>
              <w:tabs>
                <w:tab w:val="left" w:pos="1065"/>
              </w:tabs>
              <w:suppressAutoHyphens/>
              <w:rPr>
                <w:sz w:val="24"/>
                <w:szCs w:val="24"/>
              </w:rPr>
            </w:pPr>
            <w:r>
              <w:rPr>
                <w:b/>
                <w:sz w:val="24"/>
                <w:szCs w:val="24"/>
              </w:rPr>
              <w:t>не пізніше ніж через 20 р.дн</w:t>
            </w:r>
            <w:r>
              <w:rPr>
                <w:sz w:val="24"/>
                <w:szCs w:val="24"/>
              </w:rPr>
              <w:t xml:space="preserve">. </w:t>
            </w:r>
          </w:p>
          <w:p w:rsidR="008A76A2" w:rsidRDefault="008A76A2">
            <w:pPr>
              <w:tabs>
                <w:tab w:val="left" w:pos="1065"/>
              </w:tabs>
              <w:suppressAutoHyphens/>
              <w:rPr>
                <w:sz w:val="24"/>
                <w:szCs w:val="24"/>
              </w:rPr>
            </w:pPr>
          </w:p>
          <w:p w:rsidR="008A76A2" w:rsidRDefault="008A76A2">
            <w:pPr>
              <w:tabs>
                <w:tab w:val="left" w:pos="1065"/>
              </w:tabs>
              <w:suppressAutoHyphens/>
              <w:rPr>
                <w:sz w:val="24"/>
                <w:szCs w:val="24"/>
              </w:rPr>
            </w:pPr>
            <w:r>
              <w:rPr>
                <w:sz w:val="24"/>
                <w:szCs w:val="24"/>
              </w:rPr>
              <w:t>Оплата послуги фізичною особою, яка відповідно до законодавства України не має РНОКПП</w:t>
            </w:r>
          </w:p>
          <w:p w:rsidR="008A76A2" w:rsidRDefault="008A76A2">
            <w:pPr>
              <w:tabs>
                <w:tab w:val="left" w:pos="1065"/>
              </w:tabs>
              <w:suppressAutoHyphens/>
              <w:rPr>
                <w:sz w:val="24"/>
                <w:szCs w:val="24"/>
              </w:rPr>
            </w:pPr>
            <w:r>
              <w:rPr>
                <w:sz w:val="24"/>
                <w:szCs w:val="24"/>
              </w:rPr>
              <w:t>*;425925;1140337;1;серія та номер паспорта;*П.І.Б.</w:t>
            </w:r>
          </w:p>
          <w:p w:rsidR="008A76A2" w:rsidRDefault="008A76A2">
            <w:pPr>
              <w:tabs>
                <w:tab w:val="left" w:pos="1065"/>
              </w:tabs>
              <w:suppressAutoHyphens/>
              <w:rPr>
                <w:sz w:val="24"/>
                <w:szCs w:val="24"/>
              </w:rPr>
            </w:pPr>
            <w:r>
              <w:rPr>
                <w:sz w:val="24"/>
                <w:szCs w:val="24"/>
              </w:rPr>
              <w:t>Сума 928,00 грн.</w:t>
            </w:r>
          </w:p>
          <w:p w:rsidR="008A76A2" w:rsidRDefault="008A76A2">
            <w:pPr>
              <w:tabs>
                <w:tab w:val="left" w:pos="1065"/>
              </w:tabs>
              <w:suppressAutoHyphens/>
              <w:rPr>
                <w:sz w:val="24"/>
                <w:szCs w:val="24"/>
              </w:rPr>
            </w:pPr>
            <w:r>
              <w:rPr>
                <w:sz w:val="24"/>
                <w:szCs w:val="24"/>
              </w:rPr>
              <w:t xml:space="preserve">оформлення паспорта громадянина України  </w:t>
            </w:r>
          </w:p>
          <w:p w:rsidR="008A76A2" w:rsidRDefault="008A76A2">
            <w:pPr>
              <w:tabs>
                <w:tab w:val="left" w:pos="1065"/>
              </w:tabs>
              <w:suppressAutoHyphens/>
              <w:rPr>
                <w:b/>
                <w:sz w:val="24"/>
                <w:szCs w:val="24"/>
              </w:rPr>
            </w:pPr>
            <w:r>
              <w:rPr>
                <w:b/>
                <w:sz w:val="24"/>
                <w:szCs w:val="24"/>
              </w:rPr>
              <w:t xml:space="preserve">не пізніше ніж через 10 р.дн. </w:t>
            </w:r>
          </w:p>
          <w:p w:rsidR="008A76A2" w:rsidRDefault="008A76A2">
            <w:pPr>
              <w:tabs>
                <w:tab w:val="left" w:pos="1065"/>
              </w:tabs>
              <w:suppressAutoHyphens/>
              <w:rPr>
                <w:sz w:val="24"/>
                <w:szCs w:val="24"/>
              </w:rPr>
            </w:pPr>
          </w:p>
          <w:p w:rsidR="008A76A2" w:rsidRDefault="008A76A2">
            <w:pPr>
              <w:tabs>
                <w:tab w:val="left" w:pos="1065"/>
              </w:tabs>
              <w:suppressAutoHyphens/>
              <w:rPr>
                <w:sz w:val="24"/>
                <w:szCs w:val="24"/>
              </w:rPr>
            </w:pPr>
            <w:r>
              <w:rPr>
                <w:sz w:val="24"/>
                <w:szCs w:val="24"/>
              </w:rPr>
              <w:t>Оплата послуги фізичною особою, яка відповідно до законодавства України має РНОКПП</w:t>
            </w:r>
          </w:p>
          <w:p w:rsidR="008A76A2" w:rsidRDefault="008A76A2">
            <w:pPr>
              <w:tabs>
                <w:tab w:val="left" w:pos="1065"/>
              </w:tabs>
              <w:suppressAutoHyphens/>
              <w:rPr>
                <w:sz w:val="24"/>
                <w:szCs w:val="24"/>
              </w:rPr>
            </w:pPr>
            <w:r>
              <w:rPr>
                <w:sz w:val="24"/>
                <w:szCs w:val="24"/>
              </w:rPr>
              <w:t>*;425925;1140337;1;індивідуальний податковий номер;*П.І.Б.</w:t>
            </w:r>
          </w:p>
          <w:p w:rsidR="008A76A2" w:rsidRDefault="008A76A2">
            <w:pPr>
              <w:tabs>
                <w:tab w:val="left" w:pos="1065"/>
              </w:tabs>
              <w:suppressAutoHyphens/>
              <w:rPr>
                <w:sz w:val="24"/>
                <w:szCs w:val="24"/>
              </w:rPr>
            </w:pPr>
            <w:r>
              <w:rPr>
                <w:sz w:val="24"/>
                <w:szCs w:val="24"/>
              </w:rPr>
              <w:t>Сума 928,00 грн.</w:t>
            </w:r>
          </w:p>
          <w:p w:rsidR="008A76A2" w:rsidRDefault="008A76A2">
            <w:pPr>
              <w:tabs>
                <w:tab w:val="left" w:pos="1065"/>
              </w:tabs>
              <w:rPr>
                <w:sz w:val="24"/>
                <w:szCs w:val="24"/>
              </w:rPr>
            </w:pPr>
            <w:r>
              <w:rPr>
                <w:sz w:val="24"/>
                <w:szCs w:val="24"/>
              </w:rPr>
              <w:t xml:space="preserve">оформлення паспорта громадянина України  </w:t>
            </w:r>
          </w:p>
          <w:p w:rsidR="008A76A2" w:rsidRDefault="008A76A2">
            <w:pPr>
              <w:tabs>
                <w:tab w:val="left" w:pos="1065"/>
              </w:tabs>
              <w:rPr>
                <w:rFonts w:eastAsia="Calibri"/>
                <w:b/>
                <w:sz w:val="20"/>
                <w:szCs w:val="16"/>
                <w:lang w:eastAsia="en-US"/>
              </w:rPr>
            </w:pPr>
            <w:r>
              <w:rPr>
                <w:b/>
                <w:sz w:val="24"/>
                <w:szCs w:val="24"/>
              </w:rPr>
              <w:t>не пізніше ніж через 10 р.дн.</w:t>
            </w:r>
          </w:p>
        </w:tc>
      </w:tr>
      <w:tr w:rsidR="00A36A7D" w:rsidRPr="002C4D91" w:rsidTr="00DE05F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lastRenderedPageBreak/>
              <w:t>12.</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Строк надання адміністративної послуги</w:t>
            </w:r>
          </w:p>
        </w:tc>
        <w:tc>
          <w:tcPr>
            <w:tcW w:w="5953" w:type="dxa"/>
            <w:tcBorders>
              <w:left w:val="single" w:sz="4" w:space="0" w:color="auto"/>
            </w:tcBorders>
            <w:vAlign w:val="center"/>
          </w:tcPr>
          <w:p w:rsidR="00A36A7D" w:rsidRPr="002C4D91" w:rsidRDefault="00A36A7D" w:rsidP="00A36A7D">
            <w:pPr>
              <w:pStyle w:val="a7"/>
              <w:spacing w:before="0"/>
              <w:ind w:firstLine="33"/>
              <w:jc w:val="both"/>
              <w:rPr>
                <w:rFonts w:ascii="Verdana" w:hAnsi="Verdana"/>
                <w:sz w:val="16"/>
                <w:szCs w:val="16"/>
              </w:rPr>
            </w:pPr>
            <w:r w:rsidRPr="002C4D91">
              <w:rPr>
                <w:rFonts w:ascii="Verdana" w:hAnsi="Verdana"/>
                <w:sz w:val="16"/>
                <w:szCs w:val="16"/>
              </w:rPr>
              <w:t>Паспорт видається:</w:t>
            </w:r>
          </w:p>
          <w:p w:rsidR="00A36A7D" w:rsidRPr="002C4D91" w:rsidRDefault="00A36A7D" w:rsidP="00A36A7D">
            <w:pPr>
              <w:pStyle w:val="a7"/>
              <w:spacing w:before="0"/>
              <w:ind w:firstLine="33"/>
              <w:jc w:val="both"/>
              <w:rPr>
                <w:rFonts w:ascii="Verdana" w:hAnsi="Verdana"/>
                <w:sz w:val="16"/>
                <w:szCs w:val="16"/>
              </w:rPr>
            </w:pPr>
            <w:r w:rsidRPr="002C4D91">
              <w:rPr>
                <w:rFonts w:ascii="Verdana" w:hAnsi="Verdana"/>
                <w:sz w:val="16"/>
                <w:szCs w:val="16"/>
              </w:rPr>
              <w:t>не пізніше ніж через 20 робочих днів з дня оформлення заяви-анкети для  його отримання;</w:t>
            </w:r>
          </w:p>
          <w:p w:rsidR="00A36A7D" w:rsidRPr="002C4D91" w:rsidRDefault="00A36A7D" w:rsidP="00A36A7D">
            <w:pPr>
              <w:pStyle w:val="a7"/>
              <w:spacing w:before="0"/>
              <w:ind w:firstLine="33"/>
              <w:jc w:val="both"/>
              <w:rPr>
                <w:rFonts w:ascii="Verdana" w:hAnsi="Verdana"/>
                <w:sz w:val="16"/>
                <w:szCs w:val="16"/>
              </w:rPr>
            </w:pPr>
            <w:r w:rsidRPr="002C4D91">
              <w:rPr>
                <w:rFonts w:ascii="Verdana" w:hAnsi="Verdana"/>
                <w:sz w:val="16"/>
                <w:szCs w:val="16"/>
              </w:rPr>
              <w:t>не пізніше ніж через 10 робочих днів з дня оформлення заяви-анкети для  його термінового отримання.</w:t>
            </w:r>
          </w:p>
        </w:tc>
      </w:tr>
      <w:tr w:rsidR="00A36A7D" w:rsidRPr="002C4D91" w:rsidTr="00DE05F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t>13.</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Перелік підстав для відмови у наданні адміністративної послуги</w:t>
            </w:r>
          </w:p>
        </w:tc>
        <w:tc>
          <w:tcPr>
            <w:tcW w:w="5953" w:type="dxa"/>
            <w:tcBorders>
              <w:left w:val="single" w:sz="4" w:space="0" w:color="auto"/>
            </w:tcBorders>
            <w:vAlign w:val="center"/>
          </w:tcPr>
          <w:p w:rsidR="00A36A7D" w:rsidRPr="002C4D91" w:rsidRDefault="00A36A7D" w:rsidP="00A36A7D">
            <w:pPr>
              <w:pStyle w:val="a7"/>
              <w:spacing w:before="0"/>
              <w:ind w:firstLine="317"/>
              <w:jc w:val="both"/>
              <w:rPr>
                <w:rFonts w:ascii="Verdana" w:hAnsi="Verdana"/>
                <w:sz w:val="16"/>
                <w:szCs w:val="16"/>
              </w:rPr>
            </w:pPr>
            <w:r w:rsidRPr="002C4D91">
              <w:rPr>
                <w:rFonts w:ascii="Verdana" w:hAnsi="Verdana"/>
                <w:sz w:val="16"/>
                <w:szCs w:val="16"/>
              </w:rPr>
              <w:t xml:space="preserve">Відмова заявнику </w:t>
            </w:r>
            <w:r w:rsidRPr="002C4D91">
              <w:rPr>
                <w:rFonts w:ascii="Verdana" w:hAnsi="Verdana"/>
                <w:b/>
                <w:sz w:val="16"/>
                <w:szCs w:val="16"/>
              </w:rPr>
              <w:t>в прийнятті документів та оформленні заяви-анкети</w:t>
            </w:r>
            <w:r w:rsidRPr="002C4D91">
              <w:rPr>
                <w:rFonts w:ascii="Verdana" w:hAnsi="Verdana"/>
                <w:sz w:val="16"/>
                <w:szCs w:val="16"/>
              </w:rPr>
              <w:t xml:space="preserve"> здійснюється у разі неподання повного переліку документів </w:t>
            </w:r>
            <w:r w:rsidR="00A5469C" w:rsidRPr="00A5469C">
              <w:rPr>
                <w:rFonts w:ascii="Verdana" w:hAnsi="Verdana"/>
                <w:sz w:val="16"/>
                <w:szCs w:val="16"/>
              </w:rPr>
              <w:t>(</w:t>
            </w:r>
            <w:r w:rsidR="0032110A" w:rsidRPr="0032110A">
              <w:rPr>
                <w:rFonts w:ascii="Verdana" w:hAnsi="Verdana"/>
                <w:sz w:val="16"/>
                <w:szCs w:val="16"/>
              </w:rPr>
              <w:t xml:space="preserve">у тому числі, у разі не підтвердження  за допомогою програмного продукту «cheсk» інформації про сплату адміністративного збору**) </w:t>
            </w:r>
            <w:r w:rsidRPr="002C4D91">
              <w:rPr>
                <w:rFonts w:ascii="Verdana" w:hAnsi="Verdana"/>
                <w:sz w:val="16"/>
                <w:szCs w:val="16"/>
              </w:rPr>
              <w:t>або не відповідність їх оформлення вимогам законодавства.</w:t>
            </w:r>
          </w:p>
          <w:p w:rsidR="00A36A7D" w:rsidRPr="002C4D91" w:rsidRDefault="00A36A7D" w:rsidP="00A36A7D">
            <w:pPr>
              <w:pStyle w:val="a7"/>
              <w:spacing w:before="0"/>
              <w:ind w:firstLine="317"/>
              <w:jc w:val="both"/>
              <w:rPr>
                <w:rFonts w:ascii="Verdana" w:hAnsi="Verdana"/>
                <w:sz w:val="16"/>
                <w:szCs w:val="16"/>
              </w:rPr>
            </w:pPr>
            <w:r w:rsidRPr="002C4D91">
              <w:rPr>
                <w:rFonts w:ascii="Verdana" w:hAnsi="Verdana"/>
                <w:sz w:val="16"/>
                <w:szCs w:val="16"/>
              </w:rPr>
              <w:t xml:space="preserve">Відмова </w:t>
            </w:r>
            <w:r w:rsidRPr="002C4D91">
              <w:rPr>
                <w:rFonts w:ascii="Verdana" w:hAnsi="Verdana"/>
                <w:b/>
                <w:sz w:val="16"/>
                <w:szCs w:val="16"/>
              </w:rPr>
              <w:t>від оформлення чи видачі паспорта</w:t>
            </w:r>
            <w:r w:rsidRPr="002C4D91">
              <w:rPr>
                <w:rFonts w:ascii="Verdana" w:hAnsi="Verdana"/>
                <w:sz w:val="16"/>
                <w:szCs w:val="16"/>
              </w:rPr>
              <w:t xml:space="preserve"> за результатами розгляду заяви-анкети та поданих документів надається заявнику у разі якщо:</w:t>
            </w:r>
          </w:p>
          <w:p w:rsidR="00A36A7D" w:rsidRPr="002C4D91" w:rsidRDefault="00A36A7D" w:rsidP="00A36A7D">
            <w:pPr>
              <w:pStyle w:val="a7"/>
              <w:spacing w:before="0"/>
              <w:ind w:firstLine="317"/>
              <w:jc w:val="both"/>
              <w:rPr>
                <w:rFonts w:ascii="Verdana" w:hAnsi="Verdana"/>
                <w:color w:val="000000"/>
                <w:sz w:val="16"/>
                <w:szCs w:val="16"/>
              </w:rPr>
            </w:pPr>
            <w:r w:rsidRPr="002C4D91">
              <w:rPr>
                <w:rFonts w:ascii="Verdana" w:hAnsi="Verdana"/>
                <w:color w:val="000000"/>
                <w:sz w:val="16"/>
                <w:szCs w:val="16"/>
              </w:rPr>
              <w:t>1) особа не є громадянином України;</w:t>
            </w:r>
          </w:p>
          <w:p w:rsidR="00A36A7D" w:rsidRPr="002C4D91" w:rsidRDefault="00A36A7D" w:rsidP="00A36A7D">
            <w:pPr>
              <w:pStyle w:val="a7"/>
              <w:spacing w:before="0"/>
              <w:ind w:firstLine="317"/>
              <w:jc w:val="both"/>
              <w:rPr>
                <w:rFonts w:ascii="Verdana" w:hAnsi="Verdana"/>
                <w:color w:val="000000"/>
                <w:sz w:val="16"/>
                <w:szCs w:val="16"/>
              </w:rPr>
            </w:pPr>
            <w:r w:rsidRPr="002C4D91">
              <w:rPr>
                <w:rFonts w:ascii="Verdana" w:hAnsi="Verdana"/>
                <w:color w:val="000000"/>
                <w:sz w:val="16"/>
                <w:szCs w:val="16"/>
              </w:rPr>
              <w:t xml:space="preserve">2) особа вже отримала паспорт (у тому числі паспорт зразка 1994 року), який є дійсним на день звернення </w:t>
            </w:r>
            <w:r w:rsidRPr="002C4D91">
              <w:rPr>
                <w:rFonts w:ascii="Verdana" w:hAnsi="Verdana"/>
                <w:sz w:val="16"/>
                <w:szCs w:val="16"/>
              </w:rPr>
              <w:t>(крім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r w:rsidRPr="002C4D91">
              <w:rPr>
                <w:rFonts w:ascii="Verdana" w:hAnsi="Verdana"/>
                <w:color w:val="000000"/>
                <w:sz w:val="16"/>
                <w:szCs w:val="16"/>
              </w:rPr>
              <w:t>;</w:t>
            </w:r>
          </w:p>
          <w:p w:rsidR="00A36A7D" w:rsidRPr="002C4D91" w:rsidRDefault="00A36A7D" w:rsidP="00A36A7D">
            <w:pPr>
              <w:pStyle w:val="a7"/>
              <w:spacing w:before="0"/>
              <w:ind w:firstLine="317"/>
              <w:jc w:val="both"/>
              <w:rPr>
                <w:rFonts w:ascii="Verdana" w:hAnsi="Verdana"/>
                <w:color w:val="000000"/>
                <w:sz w:val="16"/>
                <w:szCs w:val="16"/>
              </w:rPr>
            </w:pPr>
            <w:r w:rsidRPr="002C4D91">
              <w:rPr>
                <w:rFonts w:ascii="Verdana" w:hAnsi="Verdana"/>
                <w:color w:val="000000"/>
                <w:sz w:val="16"/>
                <w:szCs w:val="16"/>
              </w:rPr>
              <w:t>3) дані, отримані з баз даних Реєстру, картотек, не підтверджують надану заявником інформацію</w:t>
            </w:r>
            <w:r w:rsidR="00A5469C" w:rsidRPr="00A5469C">
              <w:rPr>
                <w:rFonts w:ascii="Verdana" w:hAnsi="Verdana"/>
                <w:color w:val="000000"/>
                <w:sz w:val="16"/>
                <w:szCs w:val="16"/>
                <w:lang w:val="ru-RU"/>
              </w:rPr>
              <w:t xml:space="preserve"> (</w:t>
            </w:r>
            <w:r w:rsidR="0032110A" w:rsidRPr="0032110A">
              <w:rPr>
                <w:rFonts w:ascii="Verdana" w:hAnsi="Verdana"/>
                <w:color w:val="000000"/>
                <w:sz w:val="16"/>
                <w:szCs w:val="16"/>
                <w:lang w:val="ru-RU"/>
              </w:rPr>
              <w:t>зокрема, у разі не підтвердження за допомогою</w:t>
            </w:r>
            <w:r w:rsidR="00AC6FBF">
              <w:rPr>
                <w:rFonts w:ascii="Verdana" w:hAnsi="Verdana"/>
                <w:color w:val="000000"/>
                <w:sz w:val="16"/>
                <w:szCs w:val="16"/>
                <w:lang w:val="ru-RU"/>
              </w:rPr>
              <w:t xml:space="preserve"> </w:t>
            </w:r>
            <w:r w:rsidR="0032110A" w:rsidRPr="0032110A">
              <w:rPr>
                <w:rFonts w:ascii="Verdana" w:hAnsi="Verdana"/>
                <w:color w:val="000000"/>
                <w:sz w:val="16"/>
                <w:szCs w:val="16"/>
                <w:lang w:val="ru-RU"/>
              </w:rPr>
              <w:t>програмного продукту «cheсk» інформації про сплату</w:t>
            </w:r>
            <w:r w:rsidR="00AC6FBF">
              <w:rPr>
                <w:rFonts w:ascii="Verdana" w:hAnsi="Verdana"/>
                <w:color w:val="000000"/>
                <w:sz w:val="16"/>
                <w:szCs w:val="16"/>
                <w:lang w:val="ru-RU"/>
              </w:rPr>
              <w:t xml:space="preserve"> </w:t>
            </w:r>
            <w:r w:rsidR="0032110A" w:rsidRPr="0032110A">
              <w:rPr>
                <w:rFonts w:ascii="Verdana" w:hAnsi="Verdana"/>
                <w:color w:val="000000"/>
                <w:sz w:val="16"/>
                <w:szCs w:val="16"/>
                <w:lang w:val="ru-RU"/>
              </w:rPr>
              <w:t>адміністративного</w:t>
            </w:r>
            <w:r w:rsidR="00AC6FBF">
              <w:rPr>
                <w:rFonts w:ascii="Verdana" w:hAnsi="Verdana"/>
                <w:color w:val="000000"/>
                <w:sz w:val="16"/>
                <w:szCs w:val="16"/>
                <w:lang w:val="ru-RU"/>
              </w:rPr>
              <w:t xml:space="preserve"> </w:t>
            </w:r>
            <w:r w:rsidR="0032110A" w:rsidRPr="0032110A">
              <w:rPr>
                <w:rFonts w:ascii="Verdana" w:hAnsi="Verdana"/>
                <w:color w:val="000000"/>
                <w:sz w:val="16"/>
                <w:szCs w:val="16"/>
                <w:lang w:val="ru-RU"/>
              </w:rPr>
              <w:t>збору);</w:t>
            </w:r>
          </w:p>
          <w:p w:rsidR="00A36A7D" w:rsidRPr="003266F2" w:rsidRDefault="00A36A7D" w:rsidP="00A36A7D">
            <w:pPr>
              <w:pStyle w:val="a7"/>
              <w:spacing w:before="0"/>
              <w:ind w:firstLine="317"/>
              <w:jc w:val="both"/>
              <w:rPr>
                <w:rFonts w:ascii="Verdana" w:hAnsi="Verdana"/>
                <w:sz w:val="16"/>
                <w:szCs w:val="16"/>
              </w:rPr>
            </w:pPr>
            <w:r w:rsidRPr="002C4D91">
              <w:rPr>
                <w:rFonts w:ascii="Verdana" w:hAnsi="Verdana"/>
                <w:color w:val="000000"/>
                <w:sz w:val="16"/>
                <w:szCs w:val="16"/>
              </w:rPr>
              <w:t>4) за видачею паспорта звернувся законний представник, який не має документально підтверджених повноважень на отримання паспорта;</w:t>
            </w:r>
          </w:p>
          <w:p w:rsidR="00166142" w:rsidRPr="003266F2" w:rsidRDefault="00A36A7D" w:rsidP="00166142">
            <w:pPr>
              <w:pStyle w:val="a7"/>
              <w:spacing w:before="0"/>
              <w:ind w:firstLine="0"/>
              <w:jc w:val="both"/>
              <w:rPr>
                <w:rFonts w:ascii="Verdana" w:hAnsi="Verdana"/>
                <w:sz w:val="16"/>
                <w:szCs w:val="16"/>
              </w:rPr>
            </w:pPr>
            <w:r w:rsidRPr="003266F2">
              <w:rPr>
                <w:rFonts w:ascii="Verdana" w:hAnsi="Verdana"/>
                <w:sz w:val="16"/>
                <w:szCs w:val="16"/>
              </w:rPr>
              <w:t xml:space="preserve">      5) особа подала не в повному обсязі документи та інформацію, необхідні для оформлення і видачі паспорта</w:t>
            </w:r>
            <w:r w:rsidR="00166142" w:rsidRPr="003266F2">
              <w:rPr>
                <w:rFonts w:ascii="Verdana" w:hAnsi="Verdana"/>
                <w:sz w:val="16"/>
                <w:szCs w:val="16"/>
              </w:rPr>
              <w:t>;</w:t>
            </w:r>
          </w:p>
          <w:p w:rsidR="00166142" w:rsidRPr="002C4D91" w:rsidRDefault="00166142" w:rsidP="00166142">
            <w:pPr>
              <w:pStyle w:val="a7"/>
              <w:spacing w:before="0"/>
              <w:ind w:firstLine="0"/>
              <w:jc w:val="both"/>
              <w:rPr>
                <w:rFonts w:ascii="Verdana" w:hAnsi="Verdana"/>
                <w:sz w:val="16"/>
                <w:szCs w:val="16"/>
              </w:rPr>
            </w:pPr>
            <w:r w:rsidRPr="003266F2">
              <w:rPr>
                <w:rFonts w:ascii="Verdana" w:hAnsi="Verdana"/>
                <w:sz w:val="16"/>
                <w:szCs w:val="16"/>
              </w:rPr>
              <w:t xml:space="preserve">      6) особу не встановлено за результатами проведення процедури встановлення особи.</w:t>
            </w:r>
          </w:p>
        </w:tc>
      </w:tr>
      <w:tr w:rsidR="00A36A7D" w:rsidRPr="002C4D91" w:rsidTr="00DE05F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t>14.</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Результат надання адміністративної послуги</w:t>
            </w:r>
          </w:p>
        </w:tc>
        <w:tc>
          <w:tcPr>
            <w:tcW w:w="5953" w:type="dxa"/>
            <w:tcBorders>
              <w:left w:val="single" w:sz="4" w:space="0" w:color="auto"/>
            </w:tcBorders>
            <w:vAlign w:val="center"/>
          </w:tcPr>
          <w:p w:rsidR="00A36A7D" w:rsidRPr="002C4D91" w:rsidRDefault="00A36A7D" w:rsidP="00166142">
            <w:pPr>
              <w:ind w:firstLine="459"/>
              <w:jc w:val="both"/>
              <w:rPr>
                <w:rFonts w:ascii="Verdana" w:hAnsi="Verdana"/>
                <w:i/>
                <w:sz w:val="16"/>
                <w:szCs w:val="16"/>
                <w:lang w:val="uk-UA"/>
              </w:rPr>
            </w:pPr>
            <w:r w:rsidRPr="002C4D91">
              <w:rPr>
                <w:rFonts w:ascii="Verdana" w:hAnsi="Verdana"/>
                <w:sz w:val="16"/>
                <w:szCs w:val="16"/>
                <w:lang w:val="uk-UA"/>
              </w:rPr>
              <w:t>Видача паспорта громадянина України або відмова від його оформлення чи видачі.</w:t>
            </w:r>
          </w:p>
        </w:tc>
      </w:tr>
      <w:tr w:rsidR="00A36A7D" w:rsidRPr="008A76A2" w:rsidTr="00DE05FF">
        <w:tc>
          <w:tcPr>
            <w:tcW w:w="709" w:type="dxa"/>
            <w:gridSpan w:val="2"/>
            <w:tcBorders>
              <w:right w:val="single" w:sz="4" w:space="0" w:color="auto"/>
            </w:tcBorders>
            <w:vAlign w:val="center"/>
          </w:tcPr>
          <w:p w:rsidR="00A36A7D" w:rsidRPr="002C4D91" w:rsidRDefault="00A36A7D" w:rsidP="00A36A7D">
            <w:pPr>
              <w:jc w:val="center"/>
              <w:rPr>
                <w:rFonts w:ascii="Verdana" w:hAnsi="Verdana"/>
                <w:b/>
                <w:sz w:val="16"/>
                <w:szCs w:val="16"/>
                <w:lang w:val="uk-UA"/>
              </w:rPr>
            </w:pPr>
            <w:r w:rsidRPr="002C4D91">
              <w:rPr>
                <w:rFonts w:ascii="Verdana" w:hAnsi="Verdana"/>
                <w:b/>
                <w:sz w:val="16"/>
                <w:szCs w:val="16"/>
                <w:lang w:val="uk-UA"/>
              </w:rPr>
              <w:t>15.</w:t>
            </w:r>
          </w:p>
        </w:tc>
        <w:tc>
          <w:tcPr>
            <w:tcW w:w="3686" w:type="dxa"/>
            <w:tcBorders>
              <w:right w:val="single" w:sz="4" w:space="0" w:color="auto"/>
            </w:tcBorders>
            <w:vAlign w:val="center"/>
          </w:tcPr>
          <w:p w:rsidR="00A36A7D" w:rsidRPr="002C4D91" w:rsidRDefault="00A36A7D" w:rsidP="00A36A7D">
            <w:pPr>
              <w:jc w:val="center"/>
              <w:rPr>
                <w:rFonts w:ascii="Verdana" w:hAnsi="Verdana"/>
                <w:sz w:val="16"/>
                <w:szCs w:val="16"/>
                <w:lang w:val="uk-UA"/>
              </w:rPr>
            </w:pPr>
            <w:r w:rsidRPr="002C4D91">
              <w:rPr>
                <w:rFonts w:ascii="Verdana" w:hAnsi="Verdana"/>
                <w:sz w:val="16"/>
                <w:szCs w:val="16"/>
                <w:lang w:val="uk-UA"/>
              </w:rPr>
              <w:t xml:space="preserve">Способи отримання відповіді </w:t>
            </w:r>
            <w:r w:rsidRPr="002C4D91">
              <w:rPr>
                <w:rFonts w:ascii="Verdana" w:hAnsi="Verdana"/>
                <w:sz w:val="16"/>
                <w:szCs w:val="16"/>
                <w:lang w:val="uk-UA"/>
              </w:rPr>
              <w:lastRenderedPageBreak/>
              <w:t>(результату)</w:t>
            </w:r>
          </w:p>
        </w:tc>
        <w:tc>
          <w:tcPr>
            <w:tcW w:w="5953" w:type="dxa"/>
            <w:tcBorders>
              <w:left w:val="single" w:sz="4" w:space="0" w:color="auto"/>
            </w:tcBorders>
            <w:vAlign w:val="center"/>
          </w:tcPr>
          <w:p w:rsidR="00A36A7D" w:rsidRPr="002C4D91" w:rsidRDefault="00A36A7D" w:rsidP="00A36A7D">
            <w:pPr>
              <w:ind w:firstLine="317"/>
              <w:jc w:val="both"/>
              <w:rPr>
                <w:rFonts w:ascii="Verdana" w:hAnsi="Verdana"/>
                <w:sz w:val="16"/>
                <w:szCs w:val="16"/>
                <w:lang w:val="uk-UA"/>
              </w:rPr>
            </w:pPr>
            <w:r w:rsidRPr="002C4D91">
              <w:rPr>
                <w:rFonts w:ascii="Verdana" w:hAnsi="Verdana"/>
                <w:sz w:val="16"/>
                <w:szCs w:val="16"/>
                <w:lang w:val="uk-UA"/>
              </w:rPr>
              <w:lastRenderedPageBreak/>
              <w:t xml:space="preserve">У разі неподання повного переліку документів або не </w:t>
            </w:r>
            <w:r w:rsidRPr="002C4D91">
              <w:rPr>
                <w:rFonts w:ascii="Verdana" w:hAnsi="Verdana"/>
                <w:sz w:val="16"/>
                <w:szCs w:val="16"/>
                <w:lang w:val="uk-UA"/>
              </w:rPr>
              <w:lastRenderedPageBreak/>
              <w:t xml:space="preserve">відповідність їх оформлення вимогам законодавства працівник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2C4D91">
              <w:rPr>
                <w:rFonts w:ascii="Verdana" w:hAnsi="Verdana"/>
                <w:b/>
                <w:sz w:val="16"/>
                <w:szCs w:val="16"/>
                <w:lang w:val="uk-UA"/>
              </w:rPr>
              <w:t>приймає рішення про відмову від прийняття документів та оформленні заяви-анкети</w:t>
            </w:r>
            <w:r w:rsidRPr="002C4D91">
              <w:rPr>
                <w:rFonts w:ascii="Verdana" w:hAnsi="Verdana"/>
                <w:sz w:val="16"/>
                <w:szCs w:val="16"/>
                <w:lang w:val="uk-UA"/>
              </w:rPr>
              <w:t xml:space="preserve"> і інформує особу/законного представника/уповноважену особу про підстави такої відмови. За бажанням заявника відмова надається в письмовому вигляді.</w:t>
            </w:r>
          </w:p>
          <w:p w:rsidR="00A36A7D" w:rsidRPr="003266F2" w:rsidRDefault="00A36A7D" w:rsidP="00A36A7D">
            <w:pPr>
              <w:ind w:firstLine="459"/>
              <w:jc w:val="both"/>
              <w:rPr>
                <w:rFonts w:ascii="Verdana" w:hAnsi="Verdana"/>
                <w:sz w:val="16"/>
                <w:szCs w:val="16"/>
                <w:lang w:val="uk-UA"/>
              </w:rPr>
            </w:pPr>
            <w:r w:rsidRPr="002C4D91">
              <w:rPr>
                <w:rFonts w:ascii="Verdana" w:hAnsi="Verdana"/>
                <w:sz w:val="16"/>
                <w:szCs w:val="16"/>
                <w:lang w:val="uk-UA"/>
              </w:rPr>
              <w:t xml:space="preserve">Для отримання паспорта особа або її законний представник/уповноважена особа (у разі подання заяви-анкети законним представником/уповноваженою особою) </w:t>
            </w:r>
            <w:r w:rsidRPr="002C4D91">
              <w:rPr>
                <w:rFonts w:ascii="Verdana" w:hAnsi="Verdana"/>
                <w:b/>
                <w:sz w:val="16"/>
                <w:szCs w:val="16"/>
                <w:lang w:val="uk-UA"/>
              </w:rPr>
              <w:t xml:space="preserve">звертається особисто </w:t>
            </w:r>
            <w:r w:rsidRPr="002C4D91">
              <w:rPr>
                <w:rFonts w:ascii="Verdana" w:hAnsi="Verdana"/>
                <w:sz w:val="16"/>
                <w:szCs w:val="16"/>
                <w:lang w:val="uk-UA"/>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2C4D91">
              <w:rPr>
                <w:rFonts w:ascii="Verdana" w:hAnsi="Verdana"/>
                <w:b/>
                <w:sz w:val="16"/>
                <w:szCs w:val="16"/>
                <w:lang w:val="uk-UA"/>
              </w:rPr>
              <w:t xml:space="preserve">який прийняв документи для його </w:t>
            </w:r>
            <w:r w:rsidRPr="003266F2">
              <w:rPr>
                <w:rFonts w:ascii="Verdana" w:hAnsi="Verdana"/>
                <w:sz w:val="16"/>
                <w:szCs w:val="16"/>
                <w:lang w:val="uk-UA"/>
              </w:rPr>
              <w:t xml:space="preserve">оформлення.  </w:t>
            </w:r>
          </w:p>
          <w:p w:rsidR="00FC07BF" w:rsidRPr="003266F2" w:rsidRDefault="00FC07BF" w:rsidP="00FC07BF">
            <w:pPr>
              <w:pStyle w:val="a7"/>
              <w:spacing w:before="0"/>
              <w:ind w:firstLine="317"/>
              <w:jc w:val="both"/>
              <w:rPr>
                <w:rFonts w:ascii="Verdana" w:hAnsi="Verdana"/>
                <w:sz w:val="16"/>
                <w:szCs w:val="16"/>
              </w:rPr>
            </w:pPr>
            <w:r w:rsidRPr="003266F2">
              <w:rPr>
                <w:rFonts w:ascii="Verdana" w:hAnsi="Verdana"/>
                <w:sz w:val="16"/>
                <w:szCs w:val="16"/>
              </w:rPr>
              <w:t xml:space="preserve">У разі отримання паспорта законним представником/уповноваженою особою подається документ, що </w:t>
            </w:r>
            <w:r w:rsidRPr="003266F2">
              <w:rPr>
                <w:rFonts w:ascii="Verdana" w:hAnsi="Verdana"/>
                <w:sz w:val="16"/>
                <w:szCs w:val="16"/>
                <w:shd w:val="clear" w:color="auto" w:fill="FFFFFF"/>
              </w:rPr>
              <w:t>посвідчують особу законного представника/уповноваженої особи, та документ, що підтверджує повноваження особи як законного представника/уповноваженої особи.</w:t>
            </w:r>
          </w:p>
          <w:p w:rsidR="00A36A7D" w:rsidRPr="002C4D91" w:rsidRDefault="00A36A7D" w:rsidP="00A36A7D">
            <w:pPr>
              <w:ind w:firstLine="459"/>
              <w:jc w:val="both"/>
              <w:rPr>
                <w:rFonts w:ascii="Verdana" w:hAnsi="Verdana"/>
                <w:sz w:val="16"/>
                <w:szCs w:val="16"/>
                <w:lang w:val="uk-UA"/>
              </w:rPr>
            </w:pPr>
            <w:r w:rsidRPr="003266F2">
              <w:rPr>
                <w:rFonts w:ascii="Verdana" w:hAnsi="Verdana"/>
                <w:sz w:val="16"/>
                <w:szCs w:val="16"/>
                <w:lang w:val="uk-UA"/>
              </w:rPr>
              <w:t>Якщо до безконтактного електронного</w:t>
            </w:r>
            <w:r w:rsidRPr="002C4D91">
              <w:rPr>
                <w:rFonts w:ascii="Verdana" w:hAnsi="Verdana"/>
                <w:sz w:val="16"/>
                <w:szCs w:val="16"/>
                <w:lang w:val="uk-UA"/>
              </w:rPr>
              <w:t xml:space="preserve"> носія, що міститься у паспорті внесено відцифровані відбитки пальців рук – паспорт видається </w:t>
            </w:r>
            <w:r w:rsidRPr="002C4D91">
              <w:rPr>
                <w:rFonts w:ascii="Verdana" w:hAnsi="Verdana"/>
                <w:b/>
                <w:sz w:val="16"/>
                <w:szCs w:val="16"/>
                <w:lang w:val="uk-UA"/>
              </w:rPr>
              <w:t>за умови присутності особи на ім’я якої оформлено паспорт.</w:t>
            </w:r>
          </w:p>
          <w:p w:rsidR="00FC07BF" w:rsidRDefault="00A36A7D" w:rsidP="00FC07BF">
            <w:pPr>
              <w:ind w:firstLine="317"/>
              <w:jc w:val="both"/>
              <w:rPr>
                <w:rFonts w:ascii="Verdana" w:hAnsi="Verdana"/>
                <w:sz w:val="16"/>
                <w:szCs w:val="16"/>
                <w:lang w:val="uk-UA"/>
              </w:rPr>
            </w:pPr>
            <w:r w:rsidRPr="002C4D91">
              <w:rPr>
                <w:rFonts w:ascii="Verdana" w:hAnsi="Verdana"/>
                <w:sz w:val="16"/>
                <w:szCs w:val="16"/>
                <w:lang w:val="uk-UA"/>
              </w:rPr>
              <w:t xml:space="preserve">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w:t>
            </w:r>
            <w:r w:rsidR="00ED4C36">
              <w:rPr>
                <w:rFonts w:ascii="Verdana" w:hAnsi="Verdana"/>
                <w:sz w:val="16"/>
                <w:szCs w:val="16"/>
                <w:lang w:val="uk-UA"/>
              </w:rPr>
              <w:t>органу</w:t>
            </w:r>
            <w:r w:rsidR="00ED4C36" w:rsidRPr="00ED4C36">
              <w:rPr>
                <w:rFonts w:ascii="Verdana" w:hAnsi="Verdana"/>
                <w:sz w:val="16"/>
                <w:szCs w:val="16"/>
              </w:rPr>
              <w:t>/</w:t>
            </w:r>
            <w:r w:rsidRPr="002C4D91">
              <w:rPr>
                <w:rFonts w:ascii="Verdana" w:hAnsi="Verdana"/>
                <w:sz w:val="16"/>
                <w:szCs w:val="16"/>
                <w:lang w:val="uk-UA"/>
              </w:rPr>
              <w:t xml:space="preserve">підрозділу ДМС/центру надання </w:t>
            </w:r>
            <w:r w:rsidRPr="003266F2">
              <w:rPr>
                <w:rFonts w:ascii="Verdana" w:hAnsi="Verdana"/>
                <w:sz w:val="16"/>
                <w:szCs w:val="16"/>
                <w:lang w:val="uk-UA"/>
              </w:rPr>
              <w:t>адміністративних послуг/державного підприємства, що належить до сфери управління ДМС, або його відокремленого підрозділу</w:t>
            </w:r>
            <w:r w:rsidR="00FC07BF" w:rsidRPr="003266F2">
              <w:rPr>
                <w:rFonts w:ascii="Verdana" w:hAnsi="Verdana"/>
                <w:sz w:val="16"/>
                <w:szCs w:val="16"/>
                <w:lang w:val="uk-UA"/>
              </w:rPr>
              <w:t>,</w:t>
            </w:r>
            <w:r w:rsidRPr="003266F2">
              <w:rPr>
                <w:rFonts w:ascii="Verdana" w:hAnsi="Verdana"/>
                <w:sz w:val="16"/>
                <w:szCs w:val="16"/>
                <w:lang w:val="uk-UA"/>
              </w:rPr>
              <w:t xml:space="preserve"> здійснює вручення паспорта такій особі </w:t>
            </w:r>
            <w:r w:rsidRPr="00FE7DA7">
              <w:rPr>
                <w:rFonts w:ascii="Verdana" w:hAnsi="Verdana"/>
                <w:b/>
                <w:sz w:val="16"/>
                <w:szCs w:val="16"/>
                <w:lang w:val="uk-UA"/>
              </w:rPr>
              <w:t xml:space="preserve">за місцем її проживання або </w:t>
            </w:r>
            <w:r w:rsidR="00FC07BF" w:rsidRPr="00FE7DA7">
              <w:rPr>
                <w:rFonts w:ascii="Verdana" w:hAnsi="Verdana"/>
                <w:b/>
                <w:sz w:val="16"/>
                <w:szCs w:val="16"/>
              </w:rPr>
              <w:t>за місцем</w:t>
            </w:r>
            <w:r w:rsidR="00AC6FBF">
              <w:rPr>
                <w:rFonts w:ascii="Verdana" w:hAnsi="Verdana"/>
                <w:b/>
                <w:sz w:val="16"/>
                <w:szCs w:val="16"/>
                <w:lang w:val="uk-UA"/>
              </w:rPr>
              <w:t xml:space="preserve"> </w:t>
            </w:r>
            <w:r w:rsidR="00FC07BF" w:rsidRPr="00FE7DA7">
              <w:rPr>
                <w:rFonts w:ascii="Verdana" w:hAnsi="Verdana"/>
                <w:b/>
                <w:sz w:val="16"/>
                <w:szCs w:val="16"/>
              </w:rPr>
              <w:t>перебування особи у закладі</w:t>
            </w:r>
            <w:r w:rsidR="00AC6FBF">
              <w:rPr>
                <w:rFonts w:ascii="Verdana" w:hAnsi="Verdana"/>
                <w:b/>
                <w:sz w:val="16"/>
                <w:szCs w:val="16"/>
                <w:lang w:val="uk-UA"/>
              </w:rPr>
              <w:t xml:space="preserve"> </w:t>
            </w:r>
            <w:r w:rsidR="00FC07BF" w:rsidRPr="00FE7DA7">
              <w:rPr>
                <w:rFonts w:ascii="Verdana" w:hAnsi="Verdana"/>
                <w:b/>
                <w:sz w:val="16"/>
                <w:szCs w:val="16"/>
              </w:rPr>
              <w:t>охорони</w:t>
            </w:r>
            <w:r w:rsidR="00AC6FBF">
              <w:rPr>
                <w:rFonts w:ascii="Verdana" w:hAnsi="Verdana"/>
                <w:b/>
                <w:sz w:val="16"/>
                <w:szCs w:val="16"/>
                <w:lang w:val="uk-UA"/>
              </w:rPr>
              <w:t xml:space="preserve"> </w:t>
            </w:r>
            <w:bookmarkStart w:id="0" w:name="_GoBack"/>
            <w:bookmarkEnd w:id="0"/>
            <w:r w:rsidR="00FC07BF" w:rsidRPr="00FE7DA7">
              <w:rPr>
                <w:rFonts w:ascii="Verdana" w:hAnsi="Verdana"/>
                <w:b/>
                <w:sz w:val="16"/>
                <w:szCs w:val="16"/>
              </w:rPr>
              <w:t>здоров’я</w:t>
            </w:r>
            <w:r w:rsidR="00FC07BF" w:rsidRPr="003266F2">
              <w:rPr>
                <w:rFonts w:ascii="Verdana" w:hAnsi="Verdana"/>
                <w:sz w:val="16"/>
                <w:szCs w:val="16"/>
              </w:rPr>
              <w:t>.</w:t>
            </w:r>
          </w:p>
          <w:p w:rsidR="00FE7DA7" w:rsidRPr="00FE7DA7" w:rsidRDefault="00FE7DA7" w:rsidP="00FE7DA7">
            <w:pPr>
              <w:ind w:firstLine="459"/>
              <w:jc w:val="both"/>
              <w:rPr>
                <w:rFonts w:ascii="Verdana" w:hAnsi="Verdana"/>
                <w:sz w:val="16"/>
                <w:szCs w:val="16"/>
                <w:lang w:val="uk-UA"/>
              </w:rPr>
            </w:pPr>
            <w:r w:rsidRPr="00FE7DA7">
              <w:rPr>
                <w:rFonts w:ascii="Verdana" w:hAnsi="Verdana"/>
                <w:sz w:val="16"/>
                <w:szCs w:val="16"/>
                <w:lang w:val="uk-UA"/>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вручення паспорта такій особі здійснюється </w:t>
            </w:r>
            <w:r w:rsidRPr="00FE7DA7">
              <w:rPr>
                <w:rFonts w:ascii="Verdana" w:hAnsi="Verdana"/>
                <w:b/>
                <w:sz w:val="16"/>
                <w:szCs w:val="16"/>
                <w:lang w:val="uk-UA"/>
              </w:rPr>
              <w:t>через уповноважену особу адміністрації відповідної установи чи закладу</w:t>
            </w:r>
            <w:r w:rsidRPr="00FE7DA7">
              <w:rPr>
                <w:rFonts w:ascii="Verdana" w:hAnsi="Verdana"/>
                <w:sz w:val="16"/>
                <w:szCs w:val="16"/>
                <w:lang w:val="uk-UA"/>
              </w:rPr>
              <w:t>.</w:t>
            </w:r>
          </w:p>
          <w:p w:rsidR="00A36A7D" w:rsidRPr="002C4D91" w:rsidRDefault="00A36A7D" w:rsidP="00A36A7D">
            <w:pPr>
              <w:ind w:firstLine="459"/>
              <w:jc w:val="both"/>
              <w:rPr>
                <w:rFonts w:ascii="Verdana" w:hAnsi="Verdana"/>
                <w:sz w:val="16"/>
                <w:szCs w:val="16"/>
                <w:lang w:val="uk-UA"/>
              </w:rPr>
            </w:pPr>
            <w:r w:rsidRPr="003266F2">
              <w:rPr>
                <w:rFonts w:ascii="Verdana" w:hAnsi="Verdana"/>
                <w:sz w:val="16"/>
                <w:szCs w:val="16"/>
                <w:lang w:val="uk-UA"/>
              </w:rPr>
              <w:t xml:space="preserve">У разі прийняття </w:t>
            </w:r>
            <w:r w:rsidRPr="003266F2">
              <w:rPr>
                <w:rFonts w:ascii="Verdana" w:hAnsi="Verdana"/>
                <w:b/>
                <w:sz w:val="16"/>
                <w:szCs w:val="16"/>
                <w:lang w:val="uk-UA"/>
              </w:rPr>
              <w:t>рішення про відмову в</w:t>
            </w:r>
            <w:r w:rsidRPr="002C4D91">
              <w:rPr>
                <w:rFonts w:ascii="Verdana" w:hAnsi="Verdana"/>
                <w:b/>
                <w:sz w:val="16"/>
                <w:szCs w:val="16"/>
                <w:lang w:val="uk-UA"/>
              </w:rPr>
              <w:t xml:space="preserve"> оформленні чи видачі паспорта</w:t>
            </w:r>
            <w:r w:rsidRPr="002C4D91">
              <w:rPr>
                <w:rFonts w:ascii="Verdana" w:hAnsi="Verdana"/>
                <w:sz w:val="16"/>
                <w:szCs w:val="16"/>
                <w:lang w:val="uk-UA"/>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rsidR="00A36A7D" w:rsidRPr="002C4D91" w:rsidRDefault="00A36A7D" w:rsidP="00A36A7D">
            <w:pPr>
              <w:ind w:firstLine="459"/>
              <w:jc w:val="both"/>
              <w:rPr>
                <w:rFonts w:ascii="Verdana" w:hAnsi="Verdana"/>
                <w:sz w:val="16"/>
                <w:szCs w:val="16"/>
                <w:lang w:val="uk-UA"/>
              </w:rPr>
            </w:pPr>
            <w:r w:rsidRPr="002C4D91">
              <w:rPr>
                <w:rFonts w:ascii="Verdana" w:hAnsi="Verdana"/>
                <w:sz w:val="16"/>
                <w:szCs w:val="16"/>
                <w:lang w:val="uk-UA"/>
              </w:rPr>
              <w:t>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w:t>
            </w:r>
            <w:r w:rsidR="00ED4C36">
              <w:rPr>
                <w:rFonts w:ascii="Verdana" w:hAnsi="Verdana"/>
                <w:sz w:val="16"/>
                <w:szCs w:val="16"/>
                <w:lang w:val="uk-UA"/>
              </w:rPr>
              <w:t xml:space="preserve"> орган</w:t>
            </w:r>
            <w:r w:rsidR="00ED4C36" w:rsidRPr="00ED4C36">
              <w:rPr>
                <w:rFonts w:ascii="Verdana" w:hAnsi="Verdana"/>
                <w:sz w:val="16"/>
                <w:szCs w:val="16"/>
                <w:lang w:val="uk-UA"/>
              </w:rPr>
              <w:t>/</w:t>
            </w:r>
            <w:r w:rsidRPr="002C4D91">
              <w:rPr>
                <w:rFonts w:ascii="Verdana" w:hAnsi="Verdana"/>
                <w:sz w:val="16"/>
                <w:szCs w:val="16"/>
                <w:lang w:val="uk-UA"/>
              </w:rPr>
              <w:t xml:space="preserve"> підрозділ ДМС надсилає письмове повідомлення про прийняте рішення до відповідного суб’єкта для подальшого вручення заявнику.</w:t>
            </w:r>
          </w:p>
          <w:p w:rsidR="00A36A7D" w:rsidRPr="002C4D91" w:rsidRDefault="00A36A7D" w:rsidP="00A36A7D">
            <w:pPr>
              <w:ind w:firstLine="459"/>
              <w:jc w:val="both"/>
              <w:rPr>
                <w:rFonts w:ascii="Verdana" w:hAnsi="Verdana"/>
                <w:i/>
                <w:sz w:val="16"/>
                <w:szCs w:val="16"/>
                <w:lang w:val="uk-UA"/>
              </w:rPr>
            </w:pPr>
          </w:p>
        </w:tc>
      </w:tr>
      <w:tr w:rsidR="00FC07BF" w:rsidRPr="002C4D91" w:rsidTr="00DE05FF">
        <w:tc>
          <w:tcPr>
            <w:tcW w:w="709" w:type="dxa"/>
            <w:gridSpan w:val="2"/>
            <w:tcBorders>
              <w:right w:val="single" w:sz="4" w:space="0" w:color="auto"/>
            </w:tcBorders>
            <w:vAlign w:val="center"/>
          </w:tcPr>
          <w:p w:rsidR="00FC07BF" w:rsidRPr="002C4D91" w:rsidRDefault="00FC07BF" w:rsidP="00FC07BF">
            <w:pPr>
              <w:rPr>
                <w:rFonts w:ascii="Verdana" w:hAnsi="Verdana"/>
                <w:b/>
                <w:sz w:val="16"/>
                <w:szCs w:val="16"/>
              </w:rPr>
            </w:pPr>
            <w:r w:rsidRPr="002C4D91">
              <w:rPr>
                <w:rFonts w:ascii="Verdana" w:hAnsi="Verdana"/>
                <w:b/>
                <w:sz w:val="16"/>
                <w:szCs w:val="16"/>
              </w:rPr>
              <w:lastRenderedPageBreak/>
              <w:t>16.</w:t>
            </w:r>
          </w:p>
        </w:tc>
        <w:tc>
          <w:tcPr>
            <w:tcW w:w="3686" w:type="dxa"/>
            <w:tcBorders>
              <w:right w:val="single" w:sz="4" w:space="0" w:color="auto"/>
            </w:tcBorders>
            <w:vAlign w:val="center"/>
          </w:tcPr>
          <w:p w:rsidR="00FC07BF" w:rsidRPr="002C4D91" w:rsidRDefault="00FC07BF" w:rsidP="00FC07BF">
            <w:pPr>
              <w:rPr>
                <w:rFonts w:ascii="Verdana" w:hAnsi="Verdana"/>
                <w:sz w:val="16"/>
                <w:szCs w:val="16"/>
              </w:rPr>
            </w:pPr>
            <w:r w:rsidRPr="002C4D91">
              <w:rPr>
                <w:rFonts w:ascii="Verdana" w:hAnsi="Verdana"/>
                <w:sz w:val="16"/>
                <w:szCs w:val="16"/>
              </w:rPr>
              <w:t>Примітка</w:t>
            </w:r>
          </w:p>
        </w:tc>
        <w:tc>
          <w:tcPr>
            <w:tcW w:w="5953" w:type="dxa"/>
            <w:tcBorders>
              <w:left w:val="single" w:sz="4" w:space="0" w:color="auto"/>
            </w:tcBorders>
            <w:vAlign w:val="center"/>
          </w:tcPr>
          <w:p w:rsidR="00FC07BF" w:rsidRPr="003266F2" w:rsidRDefault="00FC07BF" w:rsidP="00FC07BF">
            <w:pPr>
              <w:pStyle w:val="a7"/>
              <w:spacing w:before="0"/>
              <w:ind w:firstLine="459"/>
              <w:jc w:val="both"/>
              <w:rPr>
                <w:rFonts w:ascii="Verdana" w:hAnsi="Verdana"/>
                <w:sz w:val="16"/>
                <w:szCs w:val="16"/>
              </w:rPr>
            </w:pPr>
            <w:r w:rsidRPr="003266F2">
              <w:rPr>
                <w:rFonts w:ascii="Verdana" w:hAnsi="Verdana"/>
                <w:sz w:val="16"/>
                <w:szCs w:val="16"/>
                <w:shd w:val="clear" w:color="auto" w:fill="FFFFFF"/>
              </w:rPr>
              <w:t>Заявник або його законний представник/уповноважена особа має право повторно звернутися до територіального органу/територіального підрозділу ДМС, уповноваженого суб’єкта в разі зміни або усунення обставин, у зв’язку з якими йому було відмовлено в оформленні чи видачі паспорта.</w:t>
            </w:r>
          </w:p>
        </w:tc>
      </w:tr>
      <w:tr w:rsidR="00A36A7D" w:rsidRPr="002C4D91" w:rsidTr="00790C0F">
        <w:trPr>
          <w:gridBefore w:val="1"/>
          <w:wBefore w:w="34" w:type="dxa"/>
        </w:trPr>
        <w:tc>
          <w:tcPr>
            <w:tcW w:w="675" w:type="dxa"/>
            <w:tcBorders>
              <w:top w:val="nil"/>
              <w:left w:val="nil"/>
              <w:bottom w:val="nil"/>
              <w:right w:val="nil"/>
            </w:tcBorders>
          </w:tcPr>
          <w:p w:rsidR="00A36A7D" w:rsidRPr="002C4D91" w:rsidRDefault="00A36A7D" w:rsidP="00A36A7D">
            <w:pPr>
              <w:jc w:val="center"/>
              <w:rPr>
                <w:rFonts w:ascii="Verdana" w:hAnsi="Verdana"/>
                <w:b/>
                <w:sz w:val="16"/>
                <w:szCs w:val="16"/>
                <w:lang w:val="uk-UA"/>
              </w:rPr>
            </w:pPr>
          </w:p>
        </w:tc>
        <w:tc>
          <w:tcPr>
            <w:tcW w:w="9639" w:type="dxa"/>
            <w:gridSpan w:val="2"/>
            <w:tcBorders>
              <w:top w:val="nil"/>
              <w:left w:val="nil"/>
              <w:bottom w:val="nil"/>
              <w:right w:val="nil"/>
            </w:tcBorders>
            <w:shd w:val="clear" w:color="auto" w:fill="auto"/>
          </w:tcPr>
          <w:p w:rsidR="00A36A7D" w:rsidRPr="002C4D91" w:rsidRDefault="00A36A7D" w:rsidP="00A36A7D">
            <w:pPr>
              <w:jc w:val="center"/>
              <w:rPr>
                <w:rFonts w:ascii="Verdana" w:hAnsi="Verdana"/>
                <w:b/>
                <w:sz w:val="16"/>
                <w:szCs w:val="16"/>
                <w:lang w:val="uk-UA"/>
              </w:rPr>
            </w:pPr>
          </w:p>
        </w:tc>
      </w:tr>
    </w:tbl>
    <w:p w:rsidR="00032097" w:rsidRPr="002C4D91" w:rsidRDefault="00032097" w:rsidP="00AA2856">
      <w:pPr>
        <w:jc w:val="both"/>
        <w:rPr>
          <w:rFonts w:ascii="Verdana" w:hAnsi="Verdana"/>
          <w:b/>
          <w:sz w:val="16"/>
          <w:szCs w:val="16"/>
          <w:lang w:val="uk-UA"/>
        </w:rPr>
      </w:pPr>
    </w:p>
    <w:p w:rsidR="0032110A" w:rsidRPr="0032110A" w:rsidRDefault="0032110A" w:rsidP="0032110A">
      <w:pPr>
        <w:ind w:left="-142"/>
        <w:jc w:val="both"/>
        <w:rPr>
          <w:rFonts w:ascii="Verdana" w:hAnsi="Verdana"/>
          <w:sz w:val="16"/>
          <w:szCs w:val="16"/>
          <w:lang w:val="uk-UA"/>
        </w:rPr>
      </w:pPr>
      <w:r w:rsidRPr="0032110A">
        <w:rPr>
          <w:rFonts w:ascii="Verdana" w:hAnsi="Verdana"/>
          <w:sz w:val="16"/>
          <w:szCs w:val="16"/>
          <w:lang w:val="uk-UA"/>
        </w:rPr>
        <w:t>*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роздруковується відповідним працівником територіального органу/територіального підрозділу ДМС/уповноваженого суб’єкта за допомогою програмного продукту «check» у разі технічної можливості.</w:t>
      </w:r>
    </w:p>
    <w:p w:rsidR="0032110A" w:rsidRPr="0032110A" w:rsidRDefault="0032110A" w:rsidP="0032110A">
      <w:pPr>
        <w:ind w:left="-142"/>
        <w:jc w:val="both"/>
        <w:rPr>
          <w:rFonts w:ascii="Verdana" w:hAnsi="Verdana"/>
          <w:sz w:val="16"/>
          <w:szCs w:val="16"/>
          <w:lang w:val="uk-UA"/>
        </w:rPr>
      </w:pPr>
    </w:p>
    <w:p w:rsidR="0032110A" w:rsidRPr="0032110A" w:rsidRDefault="0032110A" w:rsidP="0032110A">
      <w:pPr>
        <w:ind w:left="-142"/>
        <w:jc w:val="both"/>
        <w:rPr>
          <w:rFonts w:ascii="Verdana" w:hAnsi="Verdana"/>
          <w:b/>
          <w:sz w:val="16"/>
          <w:szCs w:val="16"/>
          <w:lang w:val="uk-UA"/>
        </w:rPr>
      </w:pPr>
      <w:r w:rsidRPr="0032110A">
        <w:rPr>
          <w:rFonts w:ascii="Verdana" w:hAnsi="Verdana"/>
          <w:b/>
          <w:sz w:val="16"/>
          <w:szCs w:val="16"/>
          <w:lang w:val="uk-UA"/>
        </w:rPr>
        <w:t>УВАГА! У разі 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rsidR="0032110A" w:rsidRPr="0032110A" w:rsidRDefault="0032110A" w:rsidP="0032110A">
      <w:pPr>
        <w:ind w:left="-142"/>
        <w:jc w:val="both"/>
        <w:rPr>
          <w:rFonts w:ascii="Verdana" w:hAnsi="Verdana"/>
          <w:b/>
          <w:sz w:val="16"/>
          <w:szCs w:val="16"/>
          <w:lang w:val="uk-UA"/>
        </w:rPr>
      </w:pPr>
    </w:p>
    <w:p w:rsidR="00BD787E" w:rsidRPr="0032110A" w:rsidRDefault="0032110A" w:rsidP="0032110A">
      <w:pPr>
        <w:ind w:left="-142"/>
        <w:jc w:val="both"/>
        <w:rPr>
          <w:rFonts w:ascii="Verdana" w:hAnsi="Verdana"/>
          <w:sz w:val="16"/>
          <w:szCs w:val="16"/>
          <w:lang w:val="uk-UA"/>
        </w:rPr>
      </w:pPr>
      <w:r w:rsidRPr="0032110A">
        <w:rPr>
          <w:rFonts w:ascii="Verdana" w:hAnsi="Verdana"/>
          <w:sz w:val="16"/>
          <w:szCs w:val="16"/>
          <w:lang w:val="uk-UA"/>
        </w:rPr>
        <w:t>**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«cheсk»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B07D8D" w:rsidRDefault="00B07D8D" w:rsidP="00B07D8D">
      <w:pPr>
        <w:jc w:val="both"/>
        <w:rPr>
          <w:b/>
          <w:sz w:val="24"/>
          <w:szCs w:val="24"/>
          <w:lang w:val="uk-UA"/>
        </w:rPr>
      </w:pPr>
    </w:p>
    <w:p w:rsidR="00B07D8D" w:rsidRDefault="00B07D8D" w:rsidP="00B07D8D">
      <w:pPr>
        <w:jc w:val="both"/>
        <w:rPr>
          <w:b/>
          <w:sz w:val="24"/>
          <w:szCs w:val="24"/>
          <w:lang w:val="uk-UA"/>
        </w:rPr>
      </w:pPr>
    </w:p>
    <w:p w:rsidR="00B07D8D" w:rsidRDefault="008A76A2" w:rsidP="00B07D8D">
      <w:pPr>
        <w:jc w:val="both"/>
        <w:rPr>
          <w:b/>
          <w:sz w:val="24"/>
          <w:szCs w:val="24"/>
        </w:rPr>
      </w:pPr>
      <w:r>
        <w:rPr>
          <w:b/>
          <w:sz w:val="24"/>
          <w:szCs w:val="24"/>
          <w:lang w:val="uk-UA"/>
        </w:rPr>
        <w:t>Заступник н</w:t>
      </w:r>
      <w:r w:rsidR="00B07D8D">
        <w:rPr>
          <w:b/>
          <w:sz w:val="24"/>
          <w:szCs w:val="24"/>
        </w:rPr>
        <w:t>ачальник</w:t>
      </w:r>
      <w:r>
        <w:rPr>
          <w:b/>
          <w:sz w:val="24"/>
          <w:szCs w:val="24"/>
          <w:lang w:val="uk-UA"/>
        </w:rPr>
        <w:t>а</w:t>
      </w:r>
      <w:r w:rsidR="00B07D8D">
        <w:rPr>
          <w:b/>
          <w:sz w:val="24"/>
          <w:szCs w:val="24"/>
        </w:rPr>
        <w:t xml:space="preserve"> відділу</w:t>
      </w:r>
    </w:p>
    <w:p w:rsidR="00B07D8D" w:rsidRDefault="00B07D8D" w:rsidP="00B07D8D">
      <w:pPr>
        <w:jc w:val="both"/>
        <w:rPr>
          <w:b/>
          <w:sz w:val="24"/>
          <w:szCs w:val="24"/>
        </w:rPr>
      </w:pPr>
      <w:r>
        <w:rPr>
          <w:b/>
          <w:sz w:val="24"/>
          <w:szCs w:val="24"/>
        </w:rPr>
        <w:t>з питань</w:t>
      </w:r>
      <w:r w:rsidR="008A76A2">
        <w:rPr>
          <w:b/>
          <w:sz w:val="24"/>
          <w:szCs w:val="24"/>
          <w:lang w:val="uk-UA"/>
        </w:rPr>
        <w:t xml:space="preserve"> </w:t>
      </w:r>
      <w:r>
        <w:rPr>
          <w:b/>
          <w:sz w:val="24"/>
          <w:szCs w:val="24"/>
        </w:rPr>
        <w:t xml:space="preserve">паспортизації, </w:t>
      </w:r>
    </w:p>
    <w:p w:rsidR="00B07D8D" w:rsidRPr="008A76A2" w:rsidRDefault="008A76A2" w:rsidP="00B07D8D">
      <w:pPr>
        <w:ind w:left="-567" w:hanging="283"/>
        <w:jc w:val="both"/>
        <w:rPr>
          <w:b/>
          <w:szCs w:val="24"/>
          <w:lang w:val="uk-UA"/>
        </w:rPr>
      </w:pPr>
      <w:r>
        <w:rPr>
          <w:b/>
          <w:sz w:val="24"/>
          <w:szCs w:val="24"/>
          <w:lang w:val="uk-UA"/>
        </w:rPr>
        <w:t xml:space="preserve">              </w:t>
      </w:r>
      <w:r w:rsidR="00B07D8D">
        <w:rPr>
          <w:b/>
          <w:sz w:val="24"/>
          <w:szCs w:val="24"/>
        </w:rPr>
        <w:t>реєстрації та еміграції</w:t>
      </w:r>
      <w:r w:rsidR="00B07D8D">
        <w:rPr>
          <w:b/>
          <w:sz w:val="24"/>
          <w:szCs w:val="24"/>
        </w:rPr>
        <w:tab/>
      </w:r>
      <w:r>
        <w:rPr>
          <w:b/>
          <w:sz w:val="24"/>
          <w:szCs w:val="24"/>
          <w:lang w:val="uk-UA"/>
        </w:rPr>
        <w:t xml:space="preserve">                                                                           </w:t>
      </w:r>
      <w:r w:rsidR="00B07D8D">
        <w:rPr>
          <w:b/>
          <w:sz w:val="24"/>
          <w:szCs w:val="24"/>
        </w:rPr>
        <w:t xml:space="preserve"> </w:t>
      </w:r>
      <w:r>
        <w:rPr>
          <w:b/>
          <w:sz w:val="24"/>
          <w:szCs w:val="24"/>
          <w:lang w:val="uk-UA"/>
        </w:rPr>
        <w:t>Світлана КРЕСЛОВА</w:t>
      </w:r>
    </w:p>
    <w:p w:rsidR="00F72874" w:rsidRPr="00FC2363" w:rsidRDefault="00F72874" w:rsidP="00AA2856">
      <w:pPr>
        <w:jc w:val="both"/>
        <w:rPr>
          <w:rFonts w:ascii="Verdana" w:hAnsi="Verdana"/>
          <w:b/>
          <w:sz w:val="16"/>
          <w:szCs w:val="16"/>
          <w:lang w:val="uk-UA"/>
        </w:rPr>
      </w:pPr>
    </w:p>
    <w:sectPr w:rsidR="00F72874" w:rsidRPr="00FC2363" w:rsidSect="00A5469C">
      <w:headerReference w:type="default" r:id="rId7"/>
      <w:headerReference w:type="first" r:id="rId8"/>
      <w:pgSz w:w="11906" w:h="16838"/>
      <w:pgMar w:top="709" w:right="566" w:bottom="1134" w:left="993"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485" w:rsidRDefault="00E66485" w:rsidP="00AA2856">
      <w:r>
        <w:separator/>
      </w:r>
    </w:p>
  </w:endnote>
  <w:endnote w:type="continuationSeparator" w:id="0">
    <w:p w:rsidR="00E66485" w:rsidRDefault="00E66485" w:rsidP="00AA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485" w:rsidRDefault="00E66485" w:rsidP="00AA2856">
      <w:r>
        <w:separator/>
      </w:r>
    </w:p>
  </w:footnote>
  <w:footnote w:type="continuationSeparator" w:id="0">
    <w:p w:rsidR="00E66485" w:rsidRDefault="00E66485" w:rsidP="00AA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856" w:rsidRDefault="00275914">
    <w:pPr>
      <w:pStyle w:val="a8"/>
      <w:jc w:val="center"/>
    </w:pPr>
    <w:r>
      <w:fldChar w:fldCharType="begin"/>
    </w:r>
    <w:r w:rsidR="00DC3D12">
      <w:instrText xml:space="preserve"> PAGE   \* MERGEFORMAT </w:instrText>
    </w:r>
    <w:r>
      <w:fldChar w:fldCharType="separate"/>
    </w:r>
    <w:r w:rsidR="00AC6FBF">
      <w:rPr>
        <w:noProof/>
      </w:rPr>
      <w:t>6</w:t>
    </w:r>
    <w:r>
      <w:fldChar w:fldCharType="end"/>
    </w:r>
  </w:p>
  <w:p w:rsidR="00AA2856" w:rsidRDefault="00AA285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856" w:rsidRDefault="00AA2856">
    <w:pPr>
      <w:pStyle w:val="a8"/>
      <w:jc w:val="center"/>
    </w:pPr>
  </w:p>
  <w:p w:rsidR="00AA2856" w:rsidRDefault="00AA28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3FE"/>
    <w:multiLevelType w:val="hybridMultilevel"/>
    <w:tmpl w:val="C7AED25C"/>
    <w:lvl w:ilvl="0" w:tplc="0420A35E">
      <w:start w:val="3"/>
      <w:numFmt w:val="bullet"/>
      <w:lvlText w:val="-"/>
      <w:lvlJc w:val="left"/>
      <w:pPr>
        <w:ind w:left="854" w:hanging="360"/>
      </w:pPr>
      <w:rPr>
        <w:rFonts w:ascii="Verdana" w:eastAsia="Times New Roman" w:hAnsi="Verdana"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 w15:restartNumberingAfterBreak="0">
    <w:nsid w:val="09053F4B"/>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6336F7"/>
    <w:multiLevelType w:val="hybridMultilevel"/>
    <w:tmpl w:val="BD74B4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BF6A0F"/>
    <w:multiLevelType w:val="hybridMultilevel"/>
    <w:tmpl w:val="F02A3456"/>
    <w:lvl w:ilvl="0" w:tplc="710EA9D8">
      <w:start w:val="1"/>
      <w:numFmt w:val="decimal"/>
      <w:lvlText w:val="%1."/>
      <w:lvlJc w:val="left"/>
      <w:pPr>
        <w:ind w:left="429" w:hanging="360"/>
      </w:pPr>
      <w:rPr>
        <w:rFonts w:hint="default"/>
      </w:rPr>
    </w:lvl>
    <w:lvl w:ilvl="1" w:tplc="04220019" w:tentative="1">
      <w:start w:val="1"/>
      <w:numFmt w:val="lowerLetter"/>
      <w:lvlText w:val="%2."/>
      <w:lvlJc w:val="left"/>
      <w:pPr>
        <w:ind w:left="1149" w:hanging="360"/>
      </w:pPr>
    </w:lvl>
    <w:lvl w:ilvl="2" w:tplc="0422001B" w:tentative="1">
      <w:start w:val="1"/>
      <w:numFmt w:val="lowerRoman"/>
      <w:lvlText w:val="%3."/>
      <w:lvlJc w:val="right"/>
      <w:pPr>
        <w:ind w:left="1869" w:hanging="180"/>
      </w:pPr>
    </w:lvl>
    <w:lvl w:ilvl="3" w:tplc="0422000F" w:tentative="1">
      <w:start w:val="1"/>
      <w:numFmt w:val="decimal"/>
      <w:lvlText w:val="%4."/>
      <w:lvlJc w:val="left"/>
      <w:pPr>
        <w:ind w:left="2589" w:hanging="360"/>
      </w:pPr>
    </w:lvl>
    <w:lvl w:ilvl="4" w:tplc="04220019" w:tentative="1">
      <w:start w:val="1"/>
      <w:numFmt w:val="lowerLetter"/>
      <w:lvlText w:val="%5."/>
      <w:lvlJc w:val="left"/>
      <w:pPr>
        <w:ind w:left="3309" w:hanging="360"/>
      </w:pPr>
    </w:lvl>
    <w:lvl w:ilvl="5" w:tplc="0422001B" w:tentative="1">
      <w:start w:val="1"/>
      <w:numFmt w:val="lowerRoman"/>
      <w:lvlText w:val="%6."/>
      <w:lvlJc w:val="right"/>
      <w:pPr>
        <w:ind w:left="4029" w:hanging="180"/>
      </w:pPr>
    </w:lvl>
    <w:lvl w:ilvl="6" w:tplc="0422000F" w:tentative="1">
      <w:start w:val="1"/>
      <w:numFmt w:val="decimal"/>
      <w:lvlText w:val="%7."/>
      <w:lvlJc w:val="left"/>
      <w:pPr>
        <w:ind w:left="4749" w:hanging="360"/>
      </w:pPr>
    </w:lvl>
    <w:lvl w:ilvl="7" w:tplc="04220019" w:tentative="1">
      <w:start w:val="1"/>
      <w:numFmt w:val="lowerLetter"/>
      <w:lvlText w:val="%8."/>
      <w:lvlJc w:val="left"/>
      <w:pPr>
        <w:ind w:left="5469" w:hanging="360"/>
      </w:pPr>
    </w:lvl>
    <w:lvl w:ilvl="8" w:tplc="0422001B" w:tentative="1">
      <w:start w:val="1"/>
      <w:numFmt w:val="lowerRoman"/>
      <w:lvlText w:val="%9."/>
      <w:lvlJc w:val="right"/>
      <w:pPr>
        <w:ind w:left="6189" w:hanging="180"/>
      </w:pPr>
    </w:lvl>
  </w:abstractNum>
  <w:abstractNum w:abstractNumId="4" w15:restartNumberingAfterBreak="0">
    <w:nsid w:val="0E016F9C"/>
    <w:multiLevelType w:val="hybridMultilevel"/>
    <w:tmpl w:val="F90A9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529F"/>
    <w:multiLevelType w:val="hybridMultilevel"/>
    <w:tmpl w:val="461CF38C"/>
    <w:lvl w:ilvl="0" w:tplc="04220001">
      <w:start w:val="3"/>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ACF6F2A"/>
    <w:multiLevelType w:val="hybridMultilevel"/>
    <w:tmpl w:val="E99A66DC"/>
    <w:lvl w:ilvl="0" w:tplc="CB180868">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7" w15:restartNumberingAfterBreak="0">
    <w:nsid w:val="2AD15445"/>
    <w:multiLevelType w:val="hybridMultilevel"/>
    <w:tmpl w:val="2842E9D2"/>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8" w15:restartNumberingAfterBreak="0">
    <w:nsid w:val="36CA231C"/>
    <w:multiLevelType w:val="hybridMultilevel"/>
    <w:tmpl w:val="B67C633C"/>
    <w:lvl w:ilvl="0" w:tplc="D5FA7F58">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C815D8A"/>
    <w:multiLevelType w:val="hybridMultilevel"/>
    <w:tmpl w:val="3B989BDA"/>
    <w:lvl w:ilvl="0" w:tplc="74C8A7E2">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0" w15:restartNumberingAfterBreak="0">
    <w:nsid w:val="40682104"/>
    <w:multiLevelType w:val="hybridMultilevel"/>
    <w:tmpl w:val="8B060966"/>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11" w15:restartNumberingAfterBreak="0">
    <w:nsid w:val="456733EE"/>
    <w:multiLevelType w:val="hybridMultilevel"/>
    <w:tmpl w:val="B23AF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A518B1"/>
    <w:multiLevelType w:val="hybridMultilevel"/>
    <w:tmpl w:val="6FEC4134"/>
    <w:lvl w:ilvl="0" w:tplc="D2242688">
      <w:start w:val="6"/>
      <w:numFmt w:val="decimal"/>
      <w:lvlText w:val="%1)"/>
      <w:lvlJc w:val="left"/>
      <w:pPr>
        <w:ind w:left="854" w:hanging="360"/>
      </w:pPr>
      <w:rPr>
        <w:rFonts w:hint="default"/>
        <w:b/>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3" w15:restartNumberingAfterBreak="0">
    <w:nsid w:val="4CEF33EC"/>
    <w:multiLevelType w:val="hybridMultilevel"/>
    <w:tmpl w:val="AC62D880"/>
    <w:lvl w:ilvl="0" w:tplc="539C19E6">
      <w:start w:val="1"/>
      <w:numFmt w:val="decimal"/>
      <w:lvlText w:val="%1)"/>
      <w:lvlJc w:val="left"/>
      <w:pPr>
        <w:ind w:left="2198" w:hanging="780"/>
      </w:pPr>
      <w:rPr>
        <w:rFonts w:hint="default"/>
        <w:b/>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4" w15:restartNumberingAfterBreak="0">
    <w:nsid w:val="50DE2792"/>
    <w:multiLevelType w:val="hybridMultilevel"/>
    <w:tmpl w:val="890E4D02"/>
    <w:lvl w:ilvl="0" w:tplc="C9149746">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AC62FF9"/>
    <w:multiLevelType w:val="hybridMultilevel"/>
    <w:tmpl w:val="EEACED14"/>
    <w:lvl w:ilvl="0" w:tplc="17662CBE">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6" w15:restartNumberingAfterBreak="0">
    <w:nsid w:val="5F9E036A"/>
    <w:multiLevelType w:val="hybridMultilevel"/>
    <w:tmpl w:val="5E9635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FF6125A"/>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3A41F60"/>
    <w:multiLevelType w:val="hybridMultilevel"/>
    <w:tmpl w:val="92E49D2A"/>
    <w:lvl w:ilvl="0" w:tplc="BE8CAD04">
      <w:start w:val="5"/>
      <w:numFmt w:val="decimal"/>
      <w:lvlText w:val="%1)"/>
      <w:lvlJc w:val="left"/>
      <w:pPr>
        <w:ind w:left="854" w:hanging="360"/>
      </w:pPr>
      <w:rPr>
        <w:rFonts w:hint="default"/>
        <w:b/>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9" w15:restartNumberingAfterBreak="0">
    <w:nsid w:val="7CF17F63"/>
    <w:multiLevelType w:val="hybridMultilevel"/>
    <w:tmpl w:val="080C1446"/>
    <w:lvl w:ilvl="0" w:tplc="7A90897E">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20" w15:restartNumberingAfterBreak="0">
    <w:nsid w:val="7F9F5DF0"/>
    <w:multiLevelType w:val="hybridMultilevel"/>
    <w:tmpl w:val="8BC44AA2"/>
    <w:lvl w:ilvl="0" w:tplc="A7304F40">
      <w:start w:val="7"/>
      <w:numFmt w:val="decimal"/>
      <w:lvlText w:val="%1."/>
      <w:lvlJc w:val="left"/>
      <w:pPr>
        <w:tabs>
          <w:tab w:val="num" w:pos="924"/>
        </w:tabs>
        <w:ind w:left="924" w:hanging="360"/>
      </w:pPr>
      <w:rPr>
        <w:rFonts w:ascii="Times New Roman" w:eastAsia="Times New Roman" w:hAnsi="Times New Roman" w:cs="Times New Roman"/>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num w:numId="1">
    <w:abstractNumId w:val="8"/>
  </w:num>
  <w:num w:numId="2">
    <w:abstractNumId w:val="20"/>
  </w:num>
  <w:num w:numId="3">
    <w:abstractNumId w:val="17"/>
  </w:num>
  <w:num w:numId="4">
    <w:abstractNumId w:val="2"/>
  </w:num>
  <w:num w:numId="5">
    <w:abstractNumId w:val="16"/>
  </w:num>
  <w:num w:numId="6">
    <w:abstractNumId w:val="1"/>
  </w:num>
  <w:num w:numId="7">
    <w:abstractNumId w:val="5"/>
  </w:num>
  <w:num w:numId="8">
    <w:abstractNumId w:val="3"/>
  </w:num>
  <w:num w:numId="9">
    <w:abstractNumId w:val="10"/>
  </w:num>
  <w:num w:numId="10">
    <w:abstractNumId w:val="7"/>
  </w:num>
  <w:num w:numId="11">
    <w:abstractNumId w:val="15"/>
  </w:num>
  <w:num w:numId="12">
    <w:abstractNumId w:val="9"/>
  </w:num>
  <w:num w:numId="13">
    <w:abstractNumId w:val="6"/>
  </w:num>
  <w:num w:numId="14">
    <w:abstractNumId w:val="11"/>
  </w:num>
  <w:num w:numId="15">
    <w:abstractNumId w:val="13"/>
  </w:num>
  <w:num w:numId="16">
    <w:abstractNumId w:val="19"/>
  </w:num>
  <w:num w:numId="17">
    <w:abstractNumId w:val="12"/>
  </w:num>
  <w:num w:numId="18">
    <w:abstractNumId w:val="14"/>
  </w:num>
  <w:num w:numId="19">
    <w:abstractNumId w:val="0"/>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025A"/>
    <w:rsid w:val="00005315"/>
    <w:rsid w:val="00014CAB"/>
    <w:rsid w:val="00032097"/>
    <w:rsid w:val="00034C28"/>
    <w:rsid w:val="000468D2"/>
    <w:rsid w:val="000560E6"/>
    <w:rsid w:val="00061528"/>
    <w:rsid w:val="000619D3"/>
    <w:rsid w:val="00067C70"/>
    <w:rsid w:val="00083F5F"/>
    <w:rsid w:val="00087A38"/>
    <w:rsid w:val="00095F26"/>
    <w:rsid w:val="000961C8"/>
    <w:rsid w:val="000972A8"/>
    <w:rsid w:val="000A61A3"/>
    <w:rsid w:val="000C1E44"/>
    <w:rsid w:val="000D2594"/>
    <w:rsid w:val="000D39F8"/>
    <w:rsid w:val="000E51DB"/>
    <w:rsid w:val="000E5D0E"/>
    <w:rsid w:val="000F068E"/>
    <w:rsid w:val="000F7DEA"/>
    <w:rsid w:val="00112D3F"/>
    <w:rsid w:val="001258D7"/>
    <w:rsid w:val="0012719B"/>
    <w:rsid w:val="00136086"/>
    <w:rsid w:val="001368DE"/>
    <w:rsid w:val="00137D45"/>
    <w:rsid w:val="001600C6"/>
    <w:rsid w:val="00166142"/>
    <w:rsid w:val="0017614E"/>
    <w:rsid w:val="00177897"/>
    <w:rsid w:val="00181B79"/>
    <w:rsid w:val="001B3548"/>
    <w:rsid w:val="001B50F7"/>
    <w:rsid w:val="001D29EE"/>
    <w:rsid w:val="001D65EE"/>
    <w:rsid w:val="001E138F"/>
    <w:rsid w:val="001E2149"/>
    <w:rsid w:val="001E2236"/>
    <w:rsid w:val="001F27FA"/>
    <w:rsid w:val="001F6541"/>
    <w:rsid w:val="002005B3"/>
    <w:rsid w:val="00204682"/>
    <w:rsid w:val="00231199"/>
    <w:rsid w:val="00235D41"/>
    <w:rsid w:val="00264EE6"/>
    <w:rsid w:val="002670D2"/>
    <w:rsid w:val="00272E45"/>
    <w:rsid w:val="00275914"/>
    <w:rsid w:val="00280E24"/>
    <w:rsid w:val="002B6AF7"/>
    <w:rsid w:val="002C1B03"/>
    <w:rsid w:val="002C4D91"/>
    <w:rsid w:val="002D071E"/>
    <w:rsid w:val="002D2D15"/>
    <w:rsid w:val="00303F7D"/>
    <w:rsid w:val="003042CD"/>
    <w:rsid w:val="00306018"/>
    <w:rsid w:val="003165E9"/>
    <w:rsid w:val="0032002B"/>
    <w:rsid w:val="0032110A"/>
    <w:rsid w:val="003266F2"/>
    <w:rsid w:val="00331536"/>
    <w:rsid w:val="00336678"/>
    <w:rsid w:val="00363463"/>
    <w:rsid w:val="00367EF0"/>
    <w:rsid w:val="0037737F"/>
    <w:rsid w:val="00382C5C"/>
    <w:rsid w:val="00384577"/>
    <w:rsid w:val="003A7E2F"/>
    <w:rsid w:val="003C3E66"/>
    <w:rsid w:val="003D6DBC"/>
    <w:rsid w:val="003E3010"/>
    <w:rsid w:val="00400BA2"/>
    <w:rsid w:val="00406970"/>
    <w:rsid w:val="00413329"/>
    <w:rsid w:val="00425C3F"/>
    <w:rsid w:val="004260A4"/>
    <w:rsid w:val="004436C4"/>
    <w:rsid w:val="004446B8"/>
    <w:rsid w:val="004517E1"/>
    <w:rsid w:val="0046532D"/>
    <w:rsid w:val="00466004"/>
    <w:rsid w:val="00471634"/>
    <w:rsid w:val="004736F6"/>
    <w:rsid w:val="004778B7"/>
    <w:rsid w:val="004819B2"/>
    <w:rsid w:val="004842E6"/>
    <w:rsid w:val="00497547"/>
    <w:rsid w:val="004A056A"/>
    <w:rsid w:val="004D4166"/>
    <w:rsid w:val="004D5DC2"/>
    <w:rsid w:val="004E16FE"/>
    <w:rsid w:val="004E3F8A"/>
    <w:rsid w:val="00502923"/>
    <w:rsid w:val="00504BF0"/>
    <w:rsid w:val="00514F38"/>
    <w:rsid w:val="00516334"/>
    <w:rsid w:val="00525308"/>
    <w:rsid w:val="005264E7"/>
    <w:rsid w:val="005339E6"/>
    <w:rsid w:val="00534648"/>
    <w:rsid w:val="00537420"/>
    <w:rsid w:val="00556976"/>
    <w:rsid w:val="00557FCD"/>
    <w:rsid w:val="005733FA"/>
    <w:rsid w:val="00575E05"/>
    <w:rsid w:val="00581D0B"/>
    <w:rsid w:val="00597FC9"/>
    <w:rsid w:val="005A30C2"/>
    <w:rsid w:val="005A622A"/>
    <w:rsid w:val="005B45A5"/>
    <w:rsid w:val="005B51B8"/>
    <w:rsid w:val="005B7744"/>
    <w:rsid w:val="005C2BC7"/>
    <w:rsid w:val="005C5EDD"/>
    <w:rsid w:val="005D0395"/>
    <w:rsid w:val="005D39EA"/>
    <w:rsid w:val="005D6A77"/>
    <w:rsid w:val="005F18A3"/>
    <w:rsid w:val="005F2F02"/>
    <w:rsid w:val="00602979"/>
    <w:rsid w:val="0060659F"/>
    <w:rsid w:val="00607BBA"/>
    <w:rsid w:val="00610BD0"/>
    <w:rsid w:val="00617A14"/>
    <w:rsid w:val="00622512"/>
    <w:rsid w:val="00625E5B"/>
    <w:rsid w:val="00637940"/>
    <w:rsid w:val="006603B9"/>
    <w:rsid w:val="00670C6C"/>
    <w:rsid w:val="006828A8"/>
    <w:rsid w:val="00690D03"/>
    <w:rsid w:val="00690DF8"/>
    <w:rsid w:val="006A0983"/>
    <w:rsid w:val="006B0488"/>
    <w:rsid w:val="006B0712"/>
    <w:rsid w:val="006B245F"/>
    <w:rsid w:val="006B270B"/>
    <w:rsid w:val="006C5159"/>
    <w:rsid w:val="006D0DAA"/>
    <w:rsid w:val="006E56B7"/>
    <w:rsid w:val="00732BDA"/>
    <w:rsid w:val="00736057"/>
    <w:rsid w:val="00745DAB"/>
    <w:rsid w:val="00747BE8"/>
    <w:rsid w:val="0075743B"/>
    <w:rsid w:val="0078028F"/>
    <w:rsid w:val="0078550D"/>
    <w:rsid w:val="00790C0F"/>
    <w:rsid w:val="00792B9B"/>
    <w:rsid w:val="007A025A"/>
    <w:rsid w:val="007A42AE"/>
    <w:rsid w:val="007A5C20"/>
    <w:rsid w:val="007B1D01"/>
    <w:rsid w:val="007B47DE"/>
    <w:rsid w:val="007B75E2"/>
    <w:rsid w:val="007C0784"/>
    <w:rsid w:val="007C38B4"/>
    <w:rsid w:val="007C535E"/>
    <w:rsid w:val="007D6309"/>
    <w:rsid w:val="007E33C7"/>
    <w:rsid w:val="007E4A72"/>
    <w:rsid w:val="007F7F18"/>
    <w:rsid w:val="00801257"/>
    <w:rsid w:val="00810FC8"/>
    <w:rsid w:val="008169C1"/>
    <w:rsid w:val="00847185"/>
    <w:rsid w:val="00852BBD"/>
    <w:rsid w:val="008579B7"/>
    <w:rsid w:val="00861E58"/>
    <w:rsid w:val="00867A62"/>
    <w:rsid w:val="00870B0A"/>
    <w:rsid w:val="00872652"/>
    <w:rsid w:val="008818D1"/>
    <w:rsid w:val="00883292"/>
    <w:rsid w:val="00885204"/>
    <w:rsid w:val="00890401"/>
    <w:rsid w:val="00890785"/>
    <w:rsid w:val="00896BCD"/>
    <w:rsid w:val="008A76A2"/>
    <w:rsid w:val="008A7E19"/>
    <w:rsid w:val="008B6F18"/>
    <w:rsid w:val="008C237A"/>
    <w:rsid w:val="008C58A3"/>
    <w:rsid w:val="008C655F"/>
    <w:rsid w:val="008D7676"/>
    <w:rsid w:val="00903FBB"/>
    <w:rsid w:val="00910FFB"/>
    <w:rsid w:val="009172A2"/>
    <w:rsid w:val="00921069"/>
    <w:rsid w:val="009217D1"/>
    <w:rsid w:val="00923C29"/>
    <w:rsid w:val="00943608"/>
    <w:rsid w:val="0095207F"/>
    <w:rsid w:val="00961D88"/>
    <w:rsid w:val="00973B77"/>
    <w:rsid w:val="00974793"/>
    <w:rsid w:val="009849AC"/>
    <w:rsid w:val="009851E4"/>
    <w:rsid w:val="00991CD2"/>
    <w:rsid w:val="00991D04"/>
    <w:rsid w:val="00996C7E"/>
    <w:rsid w:val="009B5787"/>
    <w:rsid w:val="009C142A"/>
    <w:rsid w:val="009C3C48"/>
    <w:rsid w:val="009E046C"/>
    <w:rsid w:val="009E7259"/>
    <w:rsid w:val="009F5DF7"/>
    <w:rsid w:val="009F7ED5"/>
    <w:rsid w:val="00A10005"/>
    <w:rsid w:val="00A13EA1"/>
    <w:rsid w:val="00A212CE"/>
    <w:rsid w:val="00A22276"/>
    <w:rsid w:val="00A3487C"/>
    <w:rsid w:val="00A36A7D"/>
    <w:rsid w:val="00A4797C"/>
    <w:rsid w:val="00A5469C"/>
    <w:rsid w:val="00A5593C"/>
    <w:rsid w:val="00A73E4E"/>
    <w:rsid w:val="00A773B3"/>
    <w:rsid w:val="00A77B6A"/>
    <w:rsid w:val="00A802B9"/>
    <w:rsid w:val="00A84422"/>
    <w:rsid w:val="00A86011"/>
    <w:rsid w:val="00AA175C"/>
    <w:rsid w:val="00AA2856"/>
    <w:rsid w:val="00AB68F8"/>
    <w:rsid w:val="00AC2ECB"/>
    <w:rsid w:val="00AC4C68"/>
    <w:rsid w:val="00AC6FBF"/>
    <w:rsid w:val="00AE17E5"/>
    <w:rsid w:val="00AE19A3"/>
    <w:rsid w:val="00AF525F"/>
    <w:rsid w:val="00AF61B4"/>
    <w:rsid w:val="00B061AA"/>
    <w:rsid w:val="00B07D8D"/>
    <w:rsid w:val="00B11B9D"/>
    <w:rsid w:val="00B146E4"/>
    <w:rsid w:val="00B22D01"/>
    <w:rsid w:val="00B44BD8"/>
    <w:rsid w:val="00B51E78"/>
    <w:rsid w:val="00B618C1"/>
    <w:rsid w:val="00B7177D"/>
    <w:rsid w:val="00B7723B"/>
    <w:rsid w:val="00B86F52"/>
    <w:rsid w:val="00B91B5C"/>
    <w:rsid w:val="00BA4938"/>
    <w:rsid w:val="00BA77B4"/>
    <w:rsid w:val="00BD3032"/>
    <w:rsid w:val="00BD787E"/>
    <w:rsid w:val="00BE54CD"/>
    <w:rsid w:val="00BF23D0"/>
    <w:rsid w:val="00BF2857"/>
    <w:rsid w:val="00C009E3"/>
    <w:rsid w:val="00C05D42"/>
    <w:rsid w:val="00C46B33"/>
    <w:rsid w:val="00C60C49"/>
    <w:rsid w:val="00C70C74"/>
    <w:rsid w:val="00C83835"/>
    <w:rsid w:val="00C96258"/>
    <w:rsid w:val="00C97219"/>
    <w:rsid w:val="00CA6575"/>
    <w:rsid w:val="00CB4BD6"/>
    <w:rsid w:val="00CB63B8"/>
    <w:rsid w:val="00CC3801"/>
    <w:rsid w:val="00CD10AF"/>
    <w:rsid w:val="00CE1A9D"/>
    <w:rsid w:val="00CE34A1"/>
    <w:rsid w:val="00CE4712"/>
    <w:rsid w:val="00CF267D"/>
    <w:rsid w:val="00CF413B"/>
    <w:rsid w:val="00D042F8"/>
    <w:rsid w:val="00D11DC8"/>
    <w:rsid w:val="00D12ABF"/>
    <w:rsid w:val="00D15588"/>
    <w:rsid w:val="00D24430"/>
    <w:rsid w:val="00D309FF"/>
    <w:rsid w:val="00D33D73"/>
    <w:rsid w:val="00D33F5F"/>
    <w:rsid w:val="00D457BB"/>
    <w:rsid w:val="00D46120"/>
    <w:rsid w:val="00D51875"/>
    <w:rsid w:val="00D52A1B"/>
    <w:rsid w:val="00D54C93"/>
    <w:rsid w:val="00D659AE"/>
    <w:rsid w:val="00D674E4"/>
    <w:rsid w:val="00D748BB"/>
    <w:rsid w:val="00DB5442"/>
    <w:rsid w:val="00DC0B1C"/>
    <w:rsid w:val="00DC3D12"/>
    <w:rsid w:val="00DC68B6"/>
    <w:rsid w:val="00DC7586"/>
    <w:rsid w:val="00DD4B1D"/>
    <w:rsid w:val="00DD527A"/>
    <w:rsid w:val="00DE05FF"/>
    <w:rsid w:val="00DE0D61"/>
    <w:rsid w:val="00DE125E"/>
    <w:rsid w:val="00DE50E2"/>
    <w:rsid w:val="00DE75D3"/>
    <w:rsid w:val="00E009A0"/>
    <w:rsid w:val="00E13BEF"/>
    <w:rsid w:val="00E42F0F"/>
    <w:rsid w:val="00E56F9D"/>
    <w:rsid w:val="00E63946"/>
    <w:rsid w:val="00E66485"/>
    <w:rsid w:val="00E6683F"/>
    <w:rsid w:val="00E70931"/>
    <w:rsid w:val="00E81F4A"/>
    <w:rsid w:val="00E906A5"/>
    <w:rsid w:val="00EA174B"/>
    <w:rsid w:val="00EA5283"/>
    <w:rsid w:val="00EA7A4C"/>
    <w:rsid w:val="00EB3B40"/>
    <w:rsid w:val="00EC6224"/>
    <w:rsid w:val="00EC73E5"/>
    <w:rsid w:val="00ED3229"/>
    <w:rsid w:val="00ED4C36"/>
    <w:rsid w:val="00EE4167"/>
    <w:rsid w:val="00EF0A19"/>
    <w:rsid w:val="00F01C9B"/>
    <w:rsid w:val="00F060E4"/>
    <w:rsid w:val="00F14A93"/>
    <w:rsid w:val="00F254F8"/>
    <w:rsid w:val="00F466B4"/>
    <w:rsid w:val="00F52E57"/>
    <w:rsid w:val="00F620B7"/>
    <w:rsid w:val="00F703DB"/>
    <w:rsid w:val="00F72874"/>
    <w:rsid w:val="00F92092"/>
    <w:rsid w:val="00F9781C"/>
    <w:rsid w:val="00FA2840"/>
    <w:rsid w:val="00FA4E6C"/>
    <w:rsid w:val="00FA74D2"/>
    <w:rsid w:val="00FB3354"/>
    <w:rsid w:val="00FB7EE6"/>
    <w:rsid w:val="00FC073C"/>
    <w:rsid w:val="00FC07BF"/>
    <w:rsid w:val="00FC2363"/>
    <w:rsid w:val="00FD2223"/>
    <w:rsid w:val="00FD430E"/>
    <w:rsid w:val="00FD5670"/>
    <w:rsid w:val="00FD6B0A"/>
    <w:rsid w:val="00FE12D7"/>
    <w:rsid w:val="00FE7DA7"/>
    <w:rsid w:val="00FF41FE"/>
    <w:rsid w:val="00FF5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65FB37A4"/>
  <w15:docId w15:val="{27D72EBE-B858-4108-BF32-4238F9E7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354"/>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A025A"/>
    <w:pPr>
      <w:spacing w:before="100" w:beforeAutospacing="1" w:after="100" w:afterAutospacing="1"/>
    </w:pPr>
    <w:rPr>
      <w:sz w:val="24"/>
      <w:szCs w:val="24"/>
    </w:rPr>
  </w:style>
  <w:style w:type="character" w:customStyle="1" w:styleId="apple-converted-space">
    <w:name w:val="apple-converted-space"/>
    <w:basedOn w:val="a0"/>
    <w:rsid w:val="007A025A"/>
  </w:style>
  <w:style w:type="paragraph" w:styleId="HTML">
    <w:name w:val="HTML Preformatted"/>
    <w:basedOn w:val="a"/>
    <w:link w:val="HTML0"/>
    <w:uiPriority w:val="99"/>
    <w:rsid w:val="007A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7A025A"/>
    <w:pPr>
      <w:spacing w:before="100" w:beforeAutospacing="1" w:after="100" w:afterAutospacing="1"/>
    </w:pPr>
    <w:rPr>
      <w:sz w:val="24"/>
      <w:szCs w:val="24"/>
    </w:rPr>
  </w:style>
  <w:style w:type="paragraph" w:styleId="a5">
    <w:name w:val="Balloon Text"/>
    <w:basedOn w:val="a"/>
    <w:semiHidden/>
    <w:rsid w:val="00B7723B"/>
    <w:rPr>
      <w:rFonts w:ascii="Tahoma" w:hAnsi="Tahoma" w:cs="Tahoma"/>
      <w:sz w:val="16"/>
      <w:szCs w:val="16"/>
    </w:rPr>
  </w:style>
  <w:style w:type="paragraph" w:customStyle="1" w:styleId="Default">
    <w:name w:val="Default"/>
    <w:rsid w:val="00B618C1"/>
    <w:pPr>
      <w:autoSpaceDE w:val="0"/>
      <w:autoSpaceDN w:val="0"/>
      <w:adjustRightInd w:val="0"/>
    </w:pPr>
    <w:rPr>
      <w:rFonts w:ascii="Verdana" w:hAnsi="Verdana" w:cs="Verdana"/>
      <w:color w:val="000000"/>
      <w:sz w:val="24"/>
      <w:szCs w:val="24"/>
    </w:rPr>
  </w:style>
  <w:style w:type="paragraph" w:styleId="a6">
    <w:name w:val="List Paragraph"/>
    <w:basedOn w:val="a"/>
    <w:uiPriority w:val="34"/>
    <w:qFormat/>
    <w:rsid w:val="007B75E2"/>
    <w:pPr>
      <w:ind w:left="720"/>
      <w:contextualSpacing/>
    </w:pPr>
  </w:style>
  <w:style w:type="paragraph" w:customStyle="1" w:styleId="a7">
    <w:name w:val="Нормальний текст"/>
    <w:basedOn w:val="a"/>
    <w:rsid w:val="005A622A"/>
    <w:pPr>
      <w:spacing w:before="120"/>
      <w:ind w:firstLine="567"/>
    </w:pPr>
    <w:rPr>
      <w:rFonts w:ascii="Antiqua" w:hAnsi="Antiqua"/>
      <w:sz w:val="26"/>
      <w:szCs w:val="20"/>
      <w:lang w:val="uk-UA"/>
    </w:rPr>
  </w:style>
  <w:style w:type="paragraph" w:customStyle="1" w:styleId="rvps6">
    <w:name w:val="rvps6"/>
    <w:basedOn w:val="a"/>
    <w:rsid w:val="000C1E44"/>
    <w:pPr>
      <w:spacing w:before="100" w:beforeAutospacing="1" w:after="100" w:afterAutospacing="1"/>
    </w:pPr>
    <w:rPr>
      <w:sz w:val="24"/>
      <w:szCs w:val="24"/>
      <w:lang w:val="uk-UA" w:eastAsia="uk-UA"/>
    </w:rPr>
  </w:style>
  <w:style w:type="character" w:customStyle="1" w:styleId="rvts23">
    <w:name w:val="rvts23"/>
    <w:basedOn w:val="a0"/>
    <w:rsid w:val="000C1E44"/>
  </w:style>
  <w:style w:type="paragraph" w:styleId="a8">
    <w:name w:val="header"/>
    <w:basedOn w:val="a"/>
    <w:link w:val="a9"/>
    <w:uiPriority w:val="99"/>
    <w:unhideWhenUsed/>
    <w:rsid w:val="00AA2856"/>
    <w:pPr>
      <w:tabs>
        <w:tab w:val="center" w:pos="4677"/>
        <w:tab w:val="right" w:pos="9355"/>
      </w:tabs>
    </w:pPr>
  </w:style>
  <w:style w:type="character" w:customStyle="1" w:styleId="a9">
    <w:name w:val="Верхний колонтитул Знак"/>
    <w:link w:val="a8"/>
    <w:uiPriority w:val="99"/>
    <w:rsid w:val="00AA2856"/>
    <w:rPr>
      <w:sz w:val="28"/>
      <w:szCs w:val="28"/>
      <w:lang w:val="ru-RU" w:eastAsia="ru-RU"/>
    </w:rPr>
  </w:style>
  <w:style w:type="paragraph" w:styleId="aa">
    <w:name w:val="footer"/>
    <w:basedOn w:val="a"/>
    <w:link w:val="ab"/>
    <w:unhideWhenUsed/>
    <w:rsid w:val="00AA2856"/>
    <w:pPr>
      <w:tabs>
        <w:tab w:val="center" w:pos="4677"/>
        <w:tab w:val="right" w:pos="9355"/>
      </w:tabs>
    </w:pPr>
  </w:style>
  <w:style w:type="character" w:customStyle="1" w:styleId="ab">
    <w:name w:val="Нижний колонтитул Знак"/>
    <w:link w:val="aa"/>
    <w:rsid w:val="00AA2856"/>
    <w:rPr>
      <w:sz w:val="28"/>
      <w:szCs w:val="28"/>
      <w:lang w:val="ru-RU" w:eastAsia="ru-RU"/>
    </w:rPr>
  </w:style>
  <w:style w:type="paragraph" w:styleId="ac">
    <w:name w:val="No Spacing"/>
    <w:uiPriority w:val="1"/>
    <w:qFormat/>
    <w:rsid w:val="005A30C2"/>
    <w:rPr>
      <w:rFonts w:ascii="Calibri" w:eastAsia="Calibri" w:hAnsi="Calibri"/>
      <w:sz w:val="22"/>
      <w:szCs w:val="22"/>
      <w:lang w:val="uk-UA" w:eastAsia="en-US"/>
    </w:rPr>
  </w:style>
  <w:style w:type="character" w:customStyle="1" w:styleId="rvts9">
    <w:name w:val="rvts9"/>
    <w:rsid w:val="000F068E"/>
  </w:style>
  <w:style w:type="character" w:styleId="ad">
    <w:name w:val="Hyperlink"/>
    <w:rsid w:val="004842E6"/>
    <w:rPr>
      <w:color w:val="0000FF"/>
      <w:u w:val="single"/>
    </w:rPr>
  </w:style>
  <w:style w:type="character" w:customStyle="1" w:styleId="HTML0">
    <w:name w:val="Стандартный HTML Знак"/>
    <w:link w:val="HTML"/>
    <w:uiPriority w:val="99"/>
    <w:rsid w:val="00A77B6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89620">
      <w:bodyDiv w:val="1"/>
      <w:marLeft w:val="0"/>
      <w:marRight w:val="0"/>
      <w:marTop w:val="0"/>
      <w:marBottom w:val="0"/>
      <w:divBdr>
        <w:top w:val="none" w:sz="0" w:space="0" w:color="auto"/>
        <w:left w:val="none" w:sz="0" w:space="0" w:color="auto"/>
        <w:bottom w:val="none" w:sz="0" w:space="0" w:color="auto"/>
        <w:right w:val="none" w:sz="0" w:space="0" w:color="auto"/>
      </w:divBdr>
    </w:div>
    <w:div w:id="982124579">
      <w:bodyDiv w:val="1"/>
      <w:marLeft w:val="0"/>
      <w:marRight w:val="0"/>
      <w:marTop w:val="0"/>
      <w:marBottom w:val="0"/>
      <w:divBdr>
        <w:top w:val="none" w:sz="0" w:space="0" w:color="auto"/>
        <w:left w:val="none" w:sz="0" w:space="0" w:color="auto"/>
        <w:bottom w:val="none" w:sz="0" w:space="0" w:color="auto"/>
        <w:right w:val="none" w:sz="0" w:space="0" w:color="auto"/>
      </w:divBdr>
    </w:div>
    <w:div w:id="984696731">
      <w:bodyDiv w:val="1"/>
      <w:marLeft w:val="0"/>
      <w:marRight w:val="0"/>
      <w:marTop w:val="0"/>
      <w:marBottom w:val="0"/>
      <w:divBdr>
        <w:top w:val="none" w:sz="0" w:space="0" w:color="auto"/>
        <w:left w:val="none" w:sz="0" w:space="0" w:color="auto"/>
        <w:bottom w:val="none" w:sz="0" w:space="0" w:color="auto"/>
        <w:right w:val="none" w:sz="0" w:space="0" w:color="auto"/>
      </w:divBdr>
    </w:div>
    <w:div w:id="1128279435">
      <w:bodyDiv w:val="1"/>
      <w:marLeft w:val="0"/>
      <w:marRight w:val="0"/>
      <w:marTop w:val="0"/>
      <w:marBottom w:val="0"/>
      <w:divBdr>
        <w:top w:val="none" w:sz="0" w:space="0" w:color="auto"/>
        <w:left w:val="none" w:sz="0" w:space="0" w:color="auto"/>
        <w:bottom w:val="none" w:sz="0" w:space="0" w:color="auto"/>
        <w:right w:val="none" w:sz="0" w:space="0" w:color="auto"/>
      </w:divBdr>
    </w:div>
    <w:div w:id="1295671858">
      <w:bodyDiv w:val="1"/>
      <w:marLeft w:val="0"/>
      <w:marRight w:val="0"/>
      <w:marTop w:val="0"/>
      <w:marBottom w:val="0"/>
      <w:divBdr>
        <w:top w:val="none" w:sz="0" w:space="0" w:color="auto"/>
        <w:left w:val="none" w:sz="0" w:space="0" w:color="auto"/>
        <w:bottom w:val="none" w:sz="0" w:space="0" w:color="auto"/>
        <w:right w:val="none" w:sz="0" w:space="0" w:color="auto"/>
      </w:divBdr>
    </w:div>
    <w:div w:id="1478765788">
      <w:bodyDiv w:val="1"/>
      <w:marLeft w:val="0"/>
      <w:marRight w:val="0"/>
      <w:marTop w:val="0"/>
      <w:marBottom w:val="0"/>
      <w:divBdr>
        <w:top w:val="none" w:sz="0" w:space="0" w:color="auto"/>
        <w:left w:val="none" w:sz="0" w:space="0" w:color="auto"/>
        <w:bottom w:val="none" w:sz="0" w:space="0" w:color="auto"/>
        <w:right w:val="none" w:sz="0" w:space="0" w:color="auto"/>
      </w:divBdr>
    </w:div>
    <w:div w:id="21258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Інформаційна картка адміністративної послуги</vt:lpstr>
    </vt:vector>
  </TitlesOfParts>
  <Company>DNA Project</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адміністративної послуги</dc:title>
  <dc:subject/>
  <dc:creator>Администратор</dc:creator>
  <cp:keywords/>
  <cp:lastModifiedBy>Ганненко Павло Віталійович</cp:lastModifiedBy>
  <cp:revision>6</cp:revision>
  <cp:lastPrinted>2025-02-07T09:12:00Z</cp:lastPrinted>
  <dcterms:created xsi:type="dcterms:W3CDTF">2024-01-02T12:57:00Z</dcterms:created>
  <dcterms:modified xsi:type="dcterms:W3CDTF">2025-02-07T09:19:00Z</dcterms:modified>
</cp:coreProperties>
</file>