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1827C3" w:rsidRPr="001827C3" w:rsidRDefault="001827C3" w:rsidP="001827C3">
            <w:pPr>
              <w:jc w:val="left"/>
              <w:rPr>
                <w:lang w:val="ru-RU" w:eastAsia="ru-RU"/>
              </w:rPr>
            </w:pPr>
            <w:r w:rsidRPr="001827C3">
              <w:rPr>
                <w:lang w:val="ru-RU" w:eastAsia="ru-RU"/>
              </w:rPr>
              <w:t>ЗАТВЕРДЖЕНО</w:t>
            </w:r>
          </w:p>
          <w:p w:rsidR="001827C3" w:rsidRPr="001827C3" w:rsidRDefault="001827C3" w:rsidP="001827C3">
            <w:pPr>
              <w:jc w:val="left"/>
              <w:rPr>
                <w:u w:val="single"/>
                <w:lang w:val="ru-RU" w:eastAsia="ru-RU"/>
              </w:rPr>
            </w:pPr>
            <w:r w:rsidRPr="001827C3">
              <w:rPr>
                <w:u w:val="single"/>
                <w:lang w:val="ru-RU" w:eastAsia="ru-RU"/>
              </w:rPr>
              <w:t>Керуюча справами Виконавчого комітету Сумської міської ради</w:t>
            </w:r>
          </w:p>
          <w:p w:rsidR="001827C3" w:rsidRPr="001827C3" w:rsidRDefault="001827C3" w:rsidP="001827C3">
            <w:pPr>
              <w:jc w:val="left"/>
              <w:rPr>
                <w:u w:val="single"/>
                <w:lang w:val="ru-RU" w:eastAsia="ru-RU"/>
              </w:rPr>
            </w:pPr>
            <w:r w:rsidRPr="001827C3">
              <w:rPr>
                <w:u w:val="single"/>
                <w:lang w:val="ru-RU" w:eastAsia="ru-RU"/>
              </w:rPr>
              <w:t>Павлик Ю.А.</w:t>
            </w:r>
          </w:p>
          <w:p w:rsidR="001827C3" w:rsidRPr="001827C3" w:rsidRDefault="001827C3" w:rsidP="001827C3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1827C3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1827C3" w:rsidRPr="001827C3" w:rsidRDefault="001827C3" w:rsidP="001827C3">
            <w:pPr>
              <w:jc w:val="left"/>
              <w:rPr>
                <w:lang w:val="ru-RU" w:eastAsia="ru-RU"/>
              </w:rPr>
            </w:pPr>
            <w:r w:rsidRPr="001827C3">
              <w:rPr>
                <w:lang w:val="ru-RU" w:eastAsia="ru-RU"/>
              </w:rPr>
              <w:t>______________________________</w:t>
            </w:r>
          </w:p>
          <w:p w:rsidR="001827C3" w:rsidRPr="001827C3" w:rsidRDefault="001827C3" w:rsidP="001827C3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1827C3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1827C3" w:rsidRPr="001827C3" w:rsidRDefault="001827C3" w:rsidP="001827C3">
            <w:pPr>
              <w:jc w:val="left"/>
              <w:rPr>
                <w:lang w:val="ru-RU" w:eastAsia="ru-RU"/>
              </w:rPr>
            </w:pPr>
            <w:r w:rsidRPr="001827C3">
              <w:rPr>
                <w:lang w:val="ru-RU" w:eastAsia="ru-RU"/>
              </w:rPr>
              <w:t xml:space="preserve">     МП</w:t>
            </w:r>
          </w:p>
          <w:p w:rsidR="001827C3" w:rsidRPr="001827C3" w:rsidRDefault="001827C3" w:rsidP="001827C3">
            <w:pPr>
              <w:jc w:val="left"/>
              <w:rPr>
                <w:lang w:val="ru-RU" w:eastAsia="ru-RU"/>
              </w:rPr>
            </w:pPr>
            <w:r w:rsidRPr="001827C3">
              <w:rPr>
                <w:lang w:val="ru-RU" w:eastAsia="ru-RU"/>
              </w:rPr>
              <w:t>«</w:t>
            </w:r>
            <w:r w:rsidRPr="001827C3">
              <w:rPr>
                <w:u w:val="single"/>
                <w:lang w:val="ru-RU" w:eastAsia="ru-RU"/>
              </w:rPr>
              <w:t>02</w:t>
            </w:r>
            <w:r w:rsidRPr="001827C3">
              <w:rPr>
                <w:lang w:val="ru-RU" w:eastAsia="ru-RU"/>
              </w:rPr>
              <w:t xml:space="preserve">» </w:t>
            </w:r>
            <w:r w:rsidRPr="001827C3">
              <w:rPr>
                <w:u w:val="single"/>
                <w:lang w:val="ru-RU" w:eastAsia="ru-RU"/>
              </w:rPr>
              <w:t>січня</w:t>
            </w:r>
            <w:r w:rsidRPr="001827C3">
              <w:rPr>
                <w:lang w:val="ru-RU" w:eastAsia="ru-RU"/>
              </w:rPr>
              <w:t xml:space="preserve"> 202</w:t>
            </w:r>
            <w:r w:rsidR="00B46C71">
              <w:rPr>
                <w:lang w:val="ru-RU" w:eastAsia="ru-RU"/>
              </w:rPr>
              <w:t>3</w:t>
            </w:r>
            <w:bookmarkStart w:id="0" w:name="_GoBack"/>
            <w:bookmarkEnd w:id="0"/>
            <w:r w:rsidRPr="001827C3">
              <w:rPr>
                <w:lang w:val="ru-RU" w:eastAsia="ru-RU"/>
              </w:rPr>
              <w:t xml:space="preserve">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1827C3" w:rsidRPr="00AF33C2" w:rsidRDefault="001827C3" w:rsidP="001827C3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C300BE" w:rsidRPr="001827C3" w:rsidRDefault="001827C3" w:rsidP="00305836">
      <w:pPr>
        <w:jc w:val="center"/>
        <w:rPr>
          <w:sz w:val="24"/>
          <w:szCs w:val="24"/>
          <w:u w:val="single"/>
          <w:lang w:eastAsia="ru-RU"/>
        </w:rPr>
      </w:pPr>
      <w:r w:rsidRPr="001827C3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1827C3">
        <w:rPr>
          <w:sz w:val="24"/>
          <w:szCs w:val="24"/>
          <w:u w:val="single"/>
          <w:lang w:eastAsia="uk-UA"/>
        </w:rPr>
        <w:t xml:space="preserve">з </w:t>
      </w:r>
      <w:bookmarkStart w:id="1" w:name="n12"/>
      <w:bookmarkEnd w:id="1"/>
      <w:r w:rsidRPr="001827C3">
        <w:rPr>
          <w:sz w:val="24"/>
          <w:szCs w:val="24"/>
          <w:u w:val="single"/>
          <w:lang w:eastAsia="uk-UA"/>
        </w:rPr>
        <w:t>державної реєстрації</w:t>
      </w:r>
      <w:r w:rsidR="00C300BE" w:rsidRPr="001827C3">
        <w:rPr>
          <w:sz w:val="24"/>
          <w:szCs w:val="24"/>
          <w:u w:val="single"/>
          <w:lang w:eastAsia="uk-UA"/>
        </w:rPr>
        <w:t xml:space="preserve"> </w:t>
      </w:r>
      <w:r w:rsidR="00291B5A" w:rsidRPr="001827C3">
        <w:rPr>
          <w:sz w:val="24"/>
          <w:szCs w:val="24"/>
          <w:u w:val="single"/>
          <w:lang w:eastAsia="uk-UA"/>
        </w:rPr>
        <w:t xml:space="preserve">створення відокремленого підрозділу юридичної </w:t>
      </w:r>
      <w:r w:rsidR="00291B5A" w:rsidRPr="001827C3">
        <w:rPr>
          <w:sz w:val="24"/>
          <w:szCs w:val="24"/>
          <w:u w:val="single"/>
          <w:lang w:eastAsia="ru-RU"/>
        </w:rPr>
        <w:t>особи</w:t>
      </w:r>
      <w:r w:rsidRPr="001827C3">
        <w:rPr>
          <w:sz w:val="24"/>
          <w:szCs w:val="24"/>
          <w:u w:val="single"/>
          <w:lang w:eastAsia="ru-RU"/>
        </w:rPr>
        <w:t xml:space="preserve"> </w:t>
      </w:r>
      <w:r w:rsidR="00305836" w:rsidRPr="001827C3">
        <w:rPr>
          <w:sz w:val="24"/>
          <w:szCs w:val="24"/>
          <w:u w:val="single"/>
          <w:lang w:eastAsia="ru-RU"/>
        </w:rPr>
        <w:t>(</w:t>
      </w:r>
      <w:r w:rsidR="002318A6" w:rsidRPr="002318A6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r w:rsidR="00305836" w:rsidRPr="001827C3">
        <w:rPr>
          <w:sz w:val="24"/>
          <w:szCs w:val="24"/>
          <w:u w:val="single"/>
          <w:lang w:eastAsia="ru-RU"/>
        </w:rPr>
        <w:t>)</w:t>
      </w:r>
    </w:p>
    <w:p w:rsidR="00AF33C2" w:rsidRPr="001827C3" w:rsidRDefault="00AF33C2" w:rsidP="00AF33C2">
      <w:pPr>
        <w:jc w:val="center"/>
        <w:rPr>
          <w:sz w:val="6"/>
          <w:szCs w:val="6"/>
          <w:u w:val="single"/>
          <w:lang w:eastAsia="ru-RU"/>
        </w:rPr>
      </w:pPr>
      <w:r w:rsidRPr="001827C3">
        <w:rPr>
          <w:b/>
          <w:sz w:val="6"/>
          <w:szCs w:val="6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 w:rsidRPr="001827C3">
        <w:rPr>
          <w:b/>
          <w:sz w:val="6"/>
          <w:szCs w:val="6"/>
          <w:u w:val="single"/>
          <w:lang w:eastAsia="ru-RU"/>
        </w:rPr>
        <w:t>___________________________________________________________________________________________________________________________________________________</w:t>
      </w:r>
      <w:r w:rsidRPr="001827C3">
        <w:rPr>
          <w:b/>
          <w:sz w:val="6"/>
          <w:szCs w:val="6"/>
          <w:u w:val="single"/>
          <w:lang w:eastAsia="ru-RU"/>
        </w:rPr>
        <w:t>_</w:t>
      </w:r>
    </w:p>
    <w:p w:rsidR="00AF33C2" w:rsidRPr="001827C3" w:rsidRDefault="00AF33C2" w:rsidP="001827C3">
      <w:pPr>
        <w:jc w:val="center"/>
        <w:rPr>
          <w:sz w:val="20"/>
          <w:szCs w:val="20"/>
          <w:u w:val="single"/>
          <w:lang w:eastAsia="ru-RU"/>
        </w:rPr>
      </w:pPr>
      <w:r w:rsidRPr="001827C3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318A6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2318A6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6" w:rsidRPr="00513ED2" w:rsidRDefault="002318A6" w:rsidP="002318A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6" w:rsidRPr="009B40BA" w:rsidRDefault="002318A6" w:rsidP="002318A6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2318A6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6" w:rsidRPr="00513ED2" w:rsidRDefault="002318A6" w:rsidP="002318A6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6" w:rsidRPr="009B40BA" w:rsidRDefault="002318A6" w:rsidP="002318A6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2318A6" w:rsidRPr="009B40BA" w:rsidRDefault="002318A6" w:rsidP="002318A6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EE03C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EE03C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EE03C4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EE03C4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EE03C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</w:t>
            </w:r>
            <w:r w:rsidRPr="009370DD">
              <w:rPr>
                <w:sz w:val="24"/>
                <w:szCs w:val="24"/>
                <w:lang w:eastAsia="uk-UA"/>
              </w:rPr>
              <w:lastRenderedPageBreak/>
              <w:t xml:space="preserve">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370DD" w:rsidRPr="009370DD" w:rsidRDefault="009370DD" w:rsidP="009370DD">
            <w:pPr>
              <w:keepNext/>
              <w:spacing w:line="276" w:lineRule="auto"/>
              <w:ind w:firstLine="224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C300BE" w:rsidRPr="00BA1223" w:rsidRDefault="009370DD" w:rsidP="009370DD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EE03C4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EE03C4" w:rsidP="00EE03C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EE03C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9370DD" w:rsidP="009370D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9370DD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EE03C4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EE03C4" w:rsidP="00885F19">
            <w:pPr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 xml:space="preserve">Заява про державну реєстрацію створення відокремленого підрозділу юридичної особи; </w:t>
            </w:r>
          </w:p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 xml:space="preserve">примірник оригіналу (нотаріально засвідчена копія) рішення уповноваженого органу управління юридичної особи про створення відокремленого підрозділу; </w:t>
            </w:r>
          </w:p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>структура власності за формою та змістом, визначеними відповідно до законодавства;</w:t>
            </w:r>
          </w:p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 xml:space="preserve">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</w:t>
            </w:r>
          </w:p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 xml:space="preserve">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 </w:t>
            </w:r>
          </w:p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lastRenderedPageBreak/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EE03C4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 xml:space="preserve">1) нотаріально посвідчена довіреність (крім проведення реєстраційних дій щодо державного органу, органу місцевого самоврядування); </w:t>
            </w:r>
          </w:p>
          <w:p w:rsidR="00C300BE" w:rsidRPr="00BA1223" w:rsidRDefault="00EE03C4" w:rsidP="009370DD">
            <w:pPr>
              <w:ind w:firstLine="217"/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EE03C4" w:rsidP="00EE03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EE03C4" w:rsidP="00885F19">
            <w:pPr>
              <w:rPr>
                <w:sz w:val="24"/>
                <w:szCs w:val="24"/>
                <w:lang w:eastAsia="ru-RU"/>
              </w:rPr>
            </w:pPr>
            <w:r w:rsidRPr="00EE03C4">
              <w:rPr>
                <w:sz w:val="24"/>
                <w:szCs w:val="24"/>
                <w:lang w:eastAsia="ru-RU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 В електронній формі документи подаються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EE03C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EE03C4">
              <w:rPr>
                <w:sz w:val="24"/>
                <w:szCs w:val="24"/>
                <w:lang w:val="en-US"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885F19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855C0A" w:rsidRDefault="00513ED2" w:rsidP="00513ED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EE03C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EE03C4">
              <w:rPr>
                <w:sz w:val="24"/>
                <w:szCs w:val="24"/>
                <w:lang w:val="en-US"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EE03C4" w:rsidP="00885F19">
            <w:pPr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855C0A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EE03C4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EE03C4" w:rsidP="00885F19">
            <w:pPr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855C0A" w:rsidRDefault="00855C0A" w:rsidP="009370DD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 xml:space="preserve"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документи подані до неналежного суб’єкта державної реєстрації; 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документи суперечать вимогам Конституції та законів України;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</w:t>
            </w:r>
            <w:r w:rsidRPr="00855C0A">
              <w:rPr>
                <w:sz w:val="24"/>
                <w:szCs w:val="24"/>
                <w:lang w:eastAsia="ru-RU"/>
              </w:rPr>
              <w:lastRenderedPageBreak/>
              <w:t>України «Про державну реєстрацію юридичних о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855C0A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855C0A">
              <w:rPr>
                <w:sz w:val="24"/>
                <w:szCs w:val="24"/>
                <w:lang w:val="en-US"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885F19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A" w:rsidRPr="00855C0A" w:rsidRDefault="00855C0A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55C0A" w:rsidRPr="00855C0A" w:rsidRDefault="00855C0A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 xml:space="preserve">виписка з Єдиного державного реєстру юридичних осіб, фізичних осіб – підприємців та громадських формувань; </w:t>
            </w:r>
          </w:p>
          <w:p w:rsidR="00C300BE" w:rsidRPr="00BA1223" w:rsidRDefault="00855C0A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855C0A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855C0A">
              <w:rPr>
                <w:sz w:val="24"/>
                <w:szCs w:val="24"/>
                <w:lang w:val="en-US"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885F19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0A" w:rsidRPr="00855C0A" w:rsidRDefault="00855C0A" w:rsidP="009370DD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 </w:t>
            </w:r>
          </w:p>
          <w:p w:rsidR="00855C0A" w:rsidRPr="00855C0A" w:rsidRDefault="00855C0A" w:rsidP="009370DD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4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 </w:t>
            </w:r>
          </w:p>
          <w:p w:rsidR="00C300BE" w:rsidRPr="00BA1223" w:rsidRDefault="00855C0A" w:rsidP="009370DD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ru-RU"/>
              </w:rPr>
            </w:pPr>
            <w:r w:rsidRPr="00855C0A">
              <w:rPr>
                <w:sz w:val="24"/>
                <w:szCs w:val="24"/>
                <w:lang w:eastAsia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855C0A" w:rsidRDefault="00855C0A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855C0A">
        <w:rPr>
          <w:sz w:val="16"/>
          <w:szCs w:val="16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855C0A" w:rsidRPr="00AF33C2" w:rsidRDefault="00855C0A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67" w:rsidRDefault="00264C67" w:rsidP="00776DE0">
      <w:r>
        <w:separator/>
      </w:r>
    </w:p>
  </w:endnote>
  <w:endnote w:type="continuationSeparator" w:id="0">
    <w:p w:rsidR="00264C67" w:rsidRDefault="00264C67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67" w:rsidRDefault="00264C67" w:rsidP="00776DE0">
      <w:r>
        <w:separator/>
      </w:r>
    </w:p>
  </w:footnote>
  <w:footnote w:type="continuationSeparator" w:id="0">
    <w:p w:rsidR="00264C67" w:rsidRDefault="00264C67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DA2E5B" w:rsidRPr="00DA2E5B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727C"/>
    <w:rsid w:val="00161825"/>
    <w:rsid w:val="001827C3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18A6"/>
    <w:rsid w:val="00234C80"/>
    <w:rsid w:val="00243B17"/>
    <w:rsid w:val="002466E9"/>
    <w:rsid w:val="00246D41"/>
    <w:rsid w:val="00264C67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B6275"/>
    <w:rsid w:val="002D1280"/>
    <w:rsid w:val="002F0E8B"/>
    <w:rsid w:val="002F23E3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67815"/>
    <w:rsid w:val="005871C2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55C0A"/>
    <w:rsid w:val="00861A85"/>
    <w:rsid w:val="008656C2"/>
    <w:rsid w:val="00885F19"/>
    <w:rsid w:val="00890E9B"/>
    <w:rsid w:val="00891BE5"/>
    <w:rsid w:val="008A3057"/>
    <w:rsid w:val="008C2BB1"/>
    <w:rsid w:val="008C57F4"/>
    <w:rsid w:val="008D40FD"/>
    <w:rsid w:val="008E62D5"/>
    <w:rsid w:val="008E7C17"/>
    <w:rsid w:val="00904860"/>
    <w:rsid w:val="00906324"/>
    <w:rsid w:val="0091169B"/>
    <w:rsid w:val="009133D9"/>
    <w:rsid w:val="00917F95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46C71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4D34"/>
    <w:rsid w:val="00D36E80"/>
    <w:rsid w:val="00D56889"/>
    <w:rsid w:val="00D70BB1"/>
    <w:rsid w:val="00D80353"/>
    <w:rsid w:val="00D9540B"/>
    <w:rsid w:val="00DA1E68"/>
    <w:rsid w:val="00DA2E5B"/>
    <w:rsid w:val="00DB06CF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B09BD"/>
    <w:rsid w:val="00EB3E6B"/>
    <w:rsid w:val="00EB7A13"/>
    <w:rsid w:val="00EE03C4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624C"/>
  <w14:defaultImageDpi w14:val="0"/>
  <w15:docId w15:val="{3B4750D9-3EE4-4F96-82BE-68C056C6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2023-01-02T13:49:00Z</cp:lastPrinted>
  <dcterms:created xsi:type="dcterms:W3CDTF">2023-01-02T13:49:00Z</dcterms:created>
  <dcterms:modified xsi:type="dcterms:W3CDTF">2023-01-02T13:49:00Z</dcterms:modified>
</cp:coreProperties>
</file>