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C449C2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</w:t>
      </w:r>
      <w:r w:rsidR="00E26399" w:rsidRPr="00E26399">
        <w:rPr>
          <w:sz w:val="24"/>
          <w:szCs w:val="24"/>
          <w:lang w:eastAsia="uk-UA"/>
        </w:rPr>
        <w:t xml:space="preserve">державної реєстрації </w:t>
      </w:r>
      <w:r w:rsidR="005E62FB" w:rsidRPr="005E62FB">
        <w:rPr>
          <w:sz w:val="24"/>
          <w:szCs w:val="24"/>
          <w:lang w:eastAsia="uk-UA"/>
        </w:rPr>
        <w:t>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2" w:rsidRPr="00583CC2" w:rsidRDefault="00583CC2" w:rsidP="00583C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83CC2">
              <w:rPr>
                <w:color w:val="333333"/>
                <w:sz w:val="24"/>
                <w:szCs w:val="24"/>
                <w:lang w:eastAsia="ru-RU"/>
              </w:rPr>
              <w:t xml:space="preserve">Постанова Кабінету Міністрів України від 25.12.2015 </w:t>
            </w:r>
          </w:p>
          <w:p w:rsidR="00161825" w:rsidRPr="00513ED2" w:rsidRDefault="00583CC2" w:rsidP="00583C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83CC2">
              <w:rPr>
                <w:color w:val="333333"/>
                <w:sz w:val="24"/>
                <w:szCs w:val="24"/>
                <w:lang w:eastAsia="ru-RU"/>
              </w:rPr>
              <w:t>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9" w:rsidRPr="00E26399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E26399" w:rsidRPr="00E26399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E26399" w:rsidP="008E3B80">
            <w:pPr>
              <w:keepNext/>
              <w:spacing w:line="276" w:lineRule="auto"/>
              <w:ind w:firstLine="176"/>
              <w:rPr>
                <w:sz w:val="24"/>
                <w:szCs w:val="24"/>
                <w:lang w:eastAsia="uk-UA"/>
              </w:rPr>
            </w:pPr>
            <w:r w:rsidRPr="00E2639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8E3B80" w:rsidP="00D3151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</w:rPr>
              <w:t>Звернення фізичної особи – підприємця або уповноваженої нею особи 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Вичерпний перелік документів, необхідних для отримання адміністративної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lastRenderedPageBreak/>
              <w:t>Заява про державну реєстрацію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формувань;</w:t>
            </w:r>
          </w:p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lastRenderedPageBreak/>
              <w:t>документ про сплату адміністративного збору – у випадку державної реєстрації змін відомостей про прізвище, ім’я, по батькові або місцезнаходження фізичної особи – підприємця;</w:t>
            </w:r>
          </w:p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копія довідки про зміну реєстраційного номера облікової картки – у разі внесення змін, пов'язаних із зміною реєстраційного номера облікової картки платника податків;</w:t>
            </w:r>
          </w:p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копія першої сторінки паспорта та сторінки з відміткою про наявність права здійснювати будь-які платежі за серією та номером паспорта – у разі внесення змін, пов'язаних із зміною серії та номера паспорта, – для фізичних осіб, які мають відмітку в паспорті про право здійснювати платежі за серією та номером паспорта;</w:t>
            </w:r>
          </w:p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договір (декларація) про створення сімейного фермерського господарства - у разі створення фізичною особою - підприємцем сімейного фермерського господарства відповідно до Закону України «Про фермерське господарство або у разі внесення змін, що містяться в договорі (декларації) про створення сімейного фермерського господарства.</w:t>
            </w:r>
          </w:p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E3B80" w:rsidRPr="008E3B80" w:rsidRDefault="008E3B80" w:rsidP="008E3B80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8E3B80" w:rsidP="008E3B80">
            <w:pPr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8E3B80" w:rsidP="008E3B80">
            <w:pPr>
              <w:ind w:firstLine="176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uk-UA"/>
              </w:rPr>
              <w:t>Платно з</w:t>
            </w:r>
            <w:r w:rsidRPr="008E3B80">
              <w:rPr>
                <w:sz w:val="24"/>
                <w:szCs w:val="24"/>
                <w:lang w:eastAsia="uk-UA"/>
              </w:rPr>
              <w:t>а проведення державної реєстрації змін до відомостей про прізвище, ім'я, по батькові або місцезнаходження фізичної особи – підприємця Адміністративний збір не справляється за державну реєстрацію змін до відомостей про фізичну особу - підприємця, пов’язаних з приведенням їх у відповідність із законами України у строк, визначений цими законами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Нормативно-правові акти, на підставі яких </w:t>
            </w:r>
            <w:r w:rsidRPr="00513ED2">
              <w:rPr>
                <w:sz w:val="24"/>
                <w:szCs w:val="24"/>
                <w:lang w:eastAsia="ru-RU"/>
              </w:rPr>
              <w:lastRenderedPageBreak/>
              <w:t>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8E3B80" w:rsidP="00067A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Ч. 1 ст. 36 </w:t>
            </w:r>
            <w:r w:rsidRPr="008E3B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</w:t>
            </w:r>
            <w:r w:rsidRPr="008E3B80">
              <w:rPr>
                <w:sz w:val="24"/>
                <w:szCs w:val="24"/>
                <w:lang w:eastAsia="uk-UA"/>
              </w:rPr>
              <w:lastRenderedPageBreak/>
              <w:t>громадських формувань»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За проведення державної реєстрації змін до відомостей про прізвище, ім'я, по батькові або місцезнаходження фізичної особи – підприємця сплачується адміністративний збір у розмірі 0,1 прожиткового мінімуму для працездатних осіб.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документів;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документів.</w:t>
            </w:r>
          </w:p>
          <w:p w:rsidR="00161825" w:rsidRPr="00067A23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Одержувач: Сумська міська ОТГ/22010300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Рахунок одержувача: UA 988999980314020501000018540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Код ЄДРПОУ: 37970</w:t>
            </w:r>
            <w:r w:rsidR="00C8529D">
              <w:rPr>
                <w:sz w:val="24"/>
                <w:szCs w:val="24"/>
                <w:lang w:eastAsia="uk-UA"/>
              </w:rPr>
              <w:t>404</w:t>
            </w:r>
            <w:r w:rsidRPr="008E3B80">
              <w:rPr>
                <w:sz w:val="24"/>
                <w:szCs w:val="24"/>
                <w:lang w:eastAsia="uk-UA"/>
              </w:rPr>
              <w:t xml:space="preserve">, </w:t>
            </w:r>
          </w:p>
          <w:p w:rsidR="008E3B80" w:rsidRPr="008E3B80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 xml:space="preserve">Банк одержувача: </w:t>
            </w:r>
            <w:r w:rsidR="00C8529D" w:rsidRPr="00C8529D">
              <w:rPr>
                <w:sz w:val="24"/>
                <w:szCs w:val="24"/>
                <w:lang w:eastAsia="uk-UA"/>
              </w:rPr>
              <w:t>ГУК у Сумській області</w:t>
            </w:r>
            <w:bookmarkStart w:id="0" w:name="_GoBack"/>
            <w:bookmarkEnd w:id="0"/>
          </w:p>
          <w:p w:rsidR="00161825" w:rsidRPr="00067A23" w:rsidRDefault="008E3B80" w:rsidP="008E3B80">
            <w:pPr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МФО:899998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E26399">
            <w:pPr>
              <w:ind w:firstLine="176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3151F" w:rsidRPr="00D3151F" w:rsidRDefault="00D3151F" w:rsidP="00E26399">
            <w:pPr>
              <w:ind w:firstLine="176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D3151F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</w:t>
            </w:r>
            <w:r w:rsidRPr="008E3B80">
              <w:rPr>
                <w:sz w:val="24"/>
                <w:szCs w:val="24"/>
                <w:lang w:eastAsia="uk-UA"/>
              </w:rPr>
              <w:lastRenderedPageBreak/>
              <w:t>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обсязі;</w:t>
            </w:r>
          </w:p>
          <w:p w:rsidR="00D3151F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несплата адміністративного збору або сплата не в повному обсязі</w:t>
            </w:r>
          </w:p>
          <w:p w:rsid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 xml:space="preserve">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України;</w:t>
            </w:r>
          </w:p>
          <w:p w:rsidR="008E3B80" w:rsidRPr="008E3B80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3151F" w:rsidRPr="00067A23" w:rsidRDefault="008E3B80" w:rsidP="008E3B8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E3B80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За бажанням заявника з Єдиного державного реєстру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782" w:rsidRDefault="004D3782" w:rsidP="00776DE0">
      <w:r>
        <w:separator/>
      </w:r>
    </w:p>
  </w:endnote>
  <w:endnote w:type="continuationSeparator" w:id="0">
    <w:p w:rsidR="004D3782" w:rsidRDefault="004D3782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782" w:rsidRDefault="004D3782" w:rsidP="00776DE0">
      <w:r>
        <w:separator/>
      </w:r>
    </w:p>
  </w:footnote>
  <w:footnote w:type="continuationSeparator" w:id="0">
    <w:p w:rsidR="004D3782" w:rsidRDefault="004D3782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C8529D" w:rsidRPr="00C8529D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67A23"/>
    <w:rsid w:val="00070AF0"/>
    <w:rsid w:val="00073024"/>
    <w:rsid w:val="00076E4C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C1593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3675"/>
    <w:rsid w:val="004B62E4"/>
    <w:rsid w:val="004C6B22"/>
    <w:rsid w:val="004D2057"/>
    <w:rsid w:val="004D3616"/>
    <w:rsid w:val="004D3782"/>
    <w:rsid w:val="004E2E1F"/>
    <w:rsid w:val="004F3246"/>
    <w:rsid w:val="004F5C88"/>
    <w:rsid w:val="0050594D"/>
    <w:rsid w:val="00513ED2"/>
    <w:rsid w:val="00520A9F"/>
    <w:rsid w:val="00527CB6"/>
    <w:rsid w:val="00567815"/>
    <w:rsid w:val="00583CC2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E62FB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A45"/>
    <w:rsid w:val="007D426C"/>
    <w:rsid w:val="007F21E6"/>
    <w:rsid w:val="008269D7"/>
    <w:rsid w:val="00831A73"/>
    <w:rsid w:val="008454AB"/>
    <w:rsid w:val="00846E0D"/>
    <w:rsid w:val="0085227D"/>
    <w:rsid w:val="00861A85"/>
    <w:rsid w:val="00863B21"/>
    <w:rsid w:val="008656C2"/>
    <w:rsid w:val="00890E9B"/>
    <w:rsid w:val="00891BE5"/>
    <w:rsid w:val="008A3057"/>
    <w:rsid w:val="008C2BB1"/>
    <w:rsid w:val="008C57F4"/>
    <w:rsid w:val="008D40FD"/>
    <w:rsid w:val="008E3B80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8529D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26399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1550</Words>
  <Characters>11745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6</cp:revision>
  <cp:lastPrinted>2020-08-03T17:06:00Z</cp:lastPrinted>
  <dcterms:created xsi:type="dcterms:W3CDTF">2020-08-03T17:07:00Z</dcterms:created>
  <dcterms:modified xsi:type="dcterms:W3CDTF">2021-01-04T12:44:00Z</dcterms:modified>
</cp:coreProperties>
</file>