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28" w:rsidRPr="00A07C28" w:rsidRDefault="00A07C28" w:rsidP="00A07C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</w:t>
      </w: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A07C28" w:rsidRPr="00A07C28" w:rsidRDefault="00A07C28" w:rsidP="00A07C2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 w:eastAsia="uk-UA"/>
        </w:rPr>
      </w:pP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A07C28" w:rsidRPr="00A07C28" w:rsidRDefault="00A07C28" w:rsidP="00A07C2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A07C28" w:rsidRPr="00A07C28" w:rsidRDefault="00A07C28" w:rsidP="00A07C2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A07C28" w:rsidRPr="00A07C28" w:rsidRDefault="00A07C28" w:rsidP="00A07C2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 w:eastAsia="uk-UA"/>
        </w:rPr>
      </w:pP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A07C28" w:rsidRPr="00A07C28" w:rsidRDefault="00A07C28" w:rsidP="00A07C2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A07C28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(підпис)</w:t>
      </w:r>
    </w:p>
    <w:p w:rsidR="00A07C28" w:rsidRPr="00A07C28" w:rsidRDefault="00A07C28" w:rsidP="00A07C2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361C72" w:rsidRPr="004D2E55" w:rsidRDefault="00A07C28" w:rsidP="00A07C2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 w:eastAsia="uk-UA"/>
        </w:rPr>
      </w:pPr>
      <w:r w:rsidRPr="00A07C2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«_____»________________ 2025</w:t>
      </w:r>
      <w:r w:rsidRPr="004D2E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="00361C72" w:rsidRPr="004D2E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р.</w:t>
      </w:r>
    </w:p>
    <w:p w:rsidR="00361C72" w:rsidRPr="004D2E55" w:rsidRDefault="00361C72" w:rsidP="004D2E5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361C72" w:rsidRPr="00E12494" w:rsidRDefault="00361C72" w:rsidP="004D2E5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361C72" w:rsidRPr="004D2E55" w:rsidRDefault="00361C72" w:rsidP="004D2E5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D2E5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ІНФОРМАЦІЙНА КАРТКА</w:t>
      </w:r>
    </w:p>
    <w:p w:rsidR="00A07C28" w:rsidRPr="00A07C28" w:rsidRDefault="00A07C28" w:rsidP="00A0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7C28">
        <w:rPr>
          <w:rFonts w:ascii="Times New Roman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361C72" w:rsidRPr="004D2E55" w:rsidRDefault="00A07C28" w:rsidP="004D2E5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A07C28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„</w:t>
      </w:r>
      <w:r w:rsidR="00361C72" w:rsidRPr="004D2E55">
        <w:rPr>
          <w:rFonts w:ascii="Times New Roman" w:hAnsi="Times New Roman" w:cs="Times New Roman"/>
          <w:b/>
          <w:bCs/>
          <w:caps/>
        </w:rPr>
        <w:t xml:space="preserve">ПРИЗНАЧЕННЯ ОДНОРАЗОВОЇ НАТУРАЛЬНОЇ ДОПОМОГИ </w:t>
      </w:r>
    </w:p>
    <w:p w:rsidR="00361C72" w:rsidRPr="003279A0" w:rsidRDefault="00A07C28" w:rsidP="004D2E5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A07C28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„</w:t>
      </w:r>
      <w:r w:rsidR="00361C72" w:rsidRPr="004D2E55">
        <w:rPr>
          <w:rFonts w:ascii="Times New Roman" w:hAnsi="Times New Roman" w:cs="Times New Roman"/>
          <w:b/>
          <w:bCs/>
          <w:caps/>
        </w:rPr>
        <w:t>ПАКУНОК МАЛЮКА</w:t>
      </w:r>
      <w:r w:rsidR="00F70500" w:rsidRPr="003279A0">
        <w:rPr>
          <w:rFonts w:ascii="Times New Roman" w:hAnsi="Times New Roman" w:cs="Times New Roman"/>
          <w:b/>
          <w:bCs/>
          <w:lang w:val="ru-RU"/>
        </w:rPr>
        <w:t>”</w:t>
      </w:r>
    </w:p>
    <w:p w:rsidR="00A07C28" w:rsidRPr="00A07C28" w:rsidRDefault="00A07C28" w:rsidP="00A07C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A07C28">
        <w:rPr>
          <w:rFonts w:ascii="Times New Roman" w:hAnsi="Times New Roman" w:cs="Times New Roman"/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A07C28" w:rsidRPr="00A07C28" w:rsidRDefault="00A07C28" w:rsidP="00A07C28">
      <w:pPr>
        <w:suppressAutoHyphens/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 w:eastAsia="ar-SA"/>
        </w:rPr>
      </w:pPr>
      <w:r w:rsidRPr="00A07C28">
        <w:rPr>
          <w:rFonts w:ascii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послуги)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2848"/>
        <w:gridCol w:w="6176"/>
      </w:tblGrid>
      <w:tr w:rsidR="00361C72" w:rsidRPr="00D91EDB">
        <w:tc>
          <w:tcPr>
            <w:tcW w:w="97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61C72" w:rsidRPr="00D91EDB" w:rsidRDefault="00C90890" w:rsidP="00A07C28">
            <w:pPr>
              <w:suppressAutoHyphens/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91E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 надання адміністративної послуги </w:t>
            </w:r>
          </w:p>
        </w:tc>
      </w:tr>
      <w:tr w:rsidR="00A07C28" w:rsidRPr="00D91EDB" w:rsidTr="00A07C28">
        <w:trPr>
          <w:trHeight w:val="1556"/>
        </w:trPr>
        <w:tc>
          <w:tcPr>
            <w:tcW w:w="3544" w:type="dxa"/>
            <w:gridSpan w:val="2"/>
            <w:tcBorders>
              <w:right w:val="outset" w:sz="6" w:space="0" w:color="000000"/>
            </w:tcBorders>
          </w:tcPr>
          <w:p w:rsidR="00A07C28" w:rsidRPr="00A07C28" w:rsidRDefault="00A07C28" w:rsidP="00A0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D0B5F" w:rsidRPr="001D0B5F" w:rsidRDefault="001D0B5F" w:rsidP="001D0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Управління </w:t>
            </w:r>
            <w:r w:rsidRPr="001D0B5F">
              <w:rPr>
                <w:rFonts w:ascii="Times New Roman" w:hAnsi="Times New Roman" w:cs="Times New Roman"/>
                <w:caps/>
                <w:sz w:val="24"/>
                <w:szCs w:val="24"/>
                <w:lang w:val="ru-RU" w:eastAsia="ru-RU"/>
              </w:rPr>
              <w:t>„</w:t>
            </w:r>
            <w:r w:rsidRPr="001D0B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Центр надання адміністративних послуг у </w:t>
            </w:r>
            <w:r w:rsidRPr="001D0B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м. Суми</w:t>
            </w:r>
            <w:r w:rsidRPr="001D0B5F">
              <w:rPr>
                <w:rFonts w:ascii="Times New Roman" w:hAnsi="Times New Roman" w:cs="Times New Roman"/>
                <w:caps/>
                <w:sz w:val="24"/>
                <w:szCs w:val="24"/>
                <w:lang w:val="ru-RU" w:eastAsia="ru-RU"/>
              </w:rPr>
              <w:t>”</w:t>
            </w:r>
            <w:r w:rsidRPr="001D0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Сумської міської ради</w:t>
            </w:r>
          </w:p>
          <w:p w:rsidR="00F832EF" w:rsidRPr="001D0B5F" w:rsidRDefault="00F832EF" w:rsidP="00A07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8" w:rsidRPr="00A07C28" w:rsidRDefault="00A07C28" w:rsidP="00A07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A07C28" w:rsidRPr="00D91EDB" w:rsidTr="008605F9">
        <w:trPr>
          <w:trHeight w:val="1073"/>
        </w:trPr>
        <w:tc>
          <w:tcPr>
            <w:tcW w:w="696" w:type="dxa"/>
          </w:tcPr>
          <w:p w:rsidR="00A07C28" w:rsidRPr="00D91EDB" w:rsidRDefault="00A07C28" w:rsidP="00D91ED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91EDB">
              <w:rPr>
                <w:lang w:val="uk-UA"/>
              </w:rPr>
              <w:t>1</w:t>
            </w:r>
            <w:r w:rsidR="00E44ED2">
              <w:rPr>
                <w:lang w:val="uk-UA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C28" w:rsidRPr="00A07C28" w:rsidRDefault="00A07C28" w:rsidP="0047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Місцезнаходження центру надання адміністративних послуг, його територіальних підрозділів та віддалених робочих місць адміністраторів</w:t>
            </w:r>
          </w:p>
        </w:tc>
        <w:tc>
          <w:tcPr>
            <w:tcW w:w="6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07C28" w:rsidRPr="00A07C28" w:rsidRDefault="00A07C28" w:rsidP="00474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м. Суми, вул. Британська, 21</w:t>
            </w:r>
          </w:p>
          <w:p w:rsidR="00A07C28" w:rsidRPr="00A07C28" w:rsidRDefault="00A07C28" w:rsidP="00474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8" w:rsidRPr="00A07C28" w:rsidRDefault="00A07C28" w:rsidP="00474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 xml:space="preserve">м. Суми, вул. Харківська, 35 </w:t>
            </w:r>
          </w:p>
          <w:p w:rsidR="00A07C28" w:rsidRPr="00A07C28" w:rsidRDefault="00A07C28" w:rsidP="00474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28" w:rsidRPr="00D91EDB" w:rsidTr="008605F9">
        <w:trPr>
          <w:trHeight w:val="2521"/>
        </w:trPr>
        <w:tc>
          <w:tcPr>
            <w:tcW w:w="696" w:type="dxa"/>
          </w:tcPr>
          <w:p w:rsidR="00A07C28" w:rsidRPr="00D91EDB" w:rsidRDefault="00A07C28" w:rsidP="00D91ED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91EDB">
              <w:rPr>
                <w:lang w:val="uk-UA"/>
              </w:rPr>
              <w:t>2</w:t>
            </w:r>
            <w:r w:rsidR="00E44ED2">
              <w:rPr>
                <w:lang w:val="uk-UA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C28" w:rsidRPr="00A07C28" w:rsidRDefault="00A07C28" w:rsidP="0047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C93630" w:rsidRDefault="00C93630" w:rsidP="001D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28" w:rsidRPr="00A07C28" w:rsidRDefault="00A07C28" w:rsidP="0047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Реквізити представника    (-ів) суб’єкта надання адміністративної послуги, відповідального за надання адміністративної послуги</w:t>
            </w:r>
          </w:p>
          <w:p w:rsidR="00A07C28" w:rsidRPr="00A07C28" w:rsidRDefault="00A07C28" w:rsidP="0047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32EF" w:rsidRPr="00C56D5F" w:rsidRDefault="00F832EF" w:rsidP="00F8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(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м. Суми, 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вул. 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Британська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21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F832EF" w:rsidRPr="00C56D5F" w:rsidRDefault="00F832EF" w:rsidP="00F8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понеділок: 8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вівторок: 8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середа: 8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четвер: 8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п’ятниця: 8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00, 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субота: 8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32EF" w:rsidRPr="00C56D5F" w:rsidRDefault="00F832EF" w:rsidP="00F8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вихідний день – неділя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2EF" w:rsidRPr="00C56D5F" w:rsidRDefault="00F832EF" w:rsidP="00F8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32EF" w:rsidRPr="00C56D5F" w:rsidRDefault="00F832EF" w:rsidP="00F83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6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-17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15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п’ятниця: 8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-16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вихідні </w:t>
            </w:r>
            <w:r w:rsidRPr="00C9363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 </w:t>
            </w:r>
            <w:r w:rsidRPr="00C56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дні – субота, неділя</w:t>
            </w:r>
          </w:p>
          <w:p w:rsidR="00C93630" w:rsidRDefault="00C93630" w:rsidP="00C936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07C28" w:rsidRPr="00A07C28" w:rsidRDefault="00A07C28" w:rsidP="00C93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28" w:rsidRPr="00D91EDB">
        <w:tc>
          <w:tcPr>
            <w:tcW w:w="696" w:type="dxa"/>
          </w:tcPr>
          <w:p w:rsidR="00A07C28" w:rsidRPr="00D91EDB" w:rsidRDefault="00A07C28" w:rsidP="00D91ED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D91EDB">
              <w:rPr>
                <w:lang w:val="uk-UA"/>
              </w:rPr>
              <w:t>3</w:t>
            </w:r>
            <w:r w:rsidR="00E44ED2">
              <w:rPr>
                <w:lang w:val="uk-UA"/>
              </w:rPr>
              <w:t>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C28" w:rsidRPr="00A07C28" w:rsidRDefault="00A07C28" w:rsidP="00A0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C28" w:rsidRPr="00A07C28" w:rsidRDefault="00A07C28" w:rsidP="00A07C28">
            <w:pPr>
              <w:tabs>
                <w:tab w:val="left" w:pos="6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 xml:space="preserve">700-574, 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700-575</w:t>
            </w:r>
          </w:p>
          <w:p w:rsidR="00A07C28" w:rsidRPr="00A07C28" w:rsidRDefault="00A07C28" w:rsidP="00A07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A07C28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cnap@smr.gov.ua</w:t>
              </w:r>
            </w:hyperlink>
          </w:p>
          <w:p w:rsidR="00A07C28" w:rsidRPr="00A07C28" w:rsidRDefault="00A07C28" w:rsidP="00A07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Pr="00A07C28">
                <w:rPr>
                  <w:rStyle w:val="a9"/>
                  <w:rFonts w:ascii="Times New Roman" w:hAnsi="Times New Roman"/>
                  <w:sz w:val="24"/>
                  <w:szCs w:val="24"/>
                  <w:lang w:eastAsia="uk-UA"/>
                </w:rPr>
                <w:t>http://</w:t>
              </w:r>
              <w:r w:rsidRPr="00A07C28">
                <w:rPr>
                  <w:rStyle w:val="a9"/>
                  <w:rFonts w:ascii="Times New Roman" w:hAnsi="Times New Roman"/>
                  <w:sz w:val="24"/>
                  <w:szCs w:val="24"/>
                  <w:lang w:val="en-US" w:eastAsia="uk-UA"/>
                </w:rPr>
                <w:t>cnap</w:t>
              </w:r>
              <w:r w:rsidRPr="00A07C28">
                <w:rPr>
                  <w:rStyle w:val="a9"/>
                  <w:rFonts w:ascii="Times New Roman" w:hAnsi="Times New Roman"/>
                  <w:sz w:val="24"/>
                  <w:szCs w:val="24"/>
                  <w:lang w:eastAsia="uk-UA"/>
                </w:rPr>
                <w:t>.</w:t>
              </w:r>
              <w:r w:rsidR="0075328D">
                <w:rPr>
                  <w:rStyle w:val="a9"/>
                  <w:rFonts w:ascii="Times New Roman" w:hAnsi="Times New Roman"/>
                  <w:sz w:val="24"/>
                  <w:szCs w:val="24"/>
                  <w:lang w:val="en-US" w:eastAsia="uk-UA"/>
                </w:rPr>
                <w:t>gov</w:t>
              </w:r>
              <w:bookmarkStart w:id="0" w:name="_GoBack"/>
              <w:bookmarkEnd w:id="0"/>
              <w:r w:rsidRPr="00A07C28">
                <w:rPr>
                  <w:rStyle w:val="a9"/>
                  <w:rFonts w:ascii="Times New Roman" w:hAnsi="Times New Roman"/>
                  <w:sz w:val="24"/>
                  <w:szCs w:val="24"/>
                  <w:lang w:eastAsia="uk-UA"/>
                </w:rPr>
                <w:t>.ua</w:t>
              </w:r>
            </w:hyperlink>
          </w:p>
          <w:p w:rsidR="00A07C28" w:rsidRPr="00A07C28" w:rsidRDefault="00A07C28" w:rsidP="00A07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A07C28" w:rsidRPr="00A07C28" w:rsidRDefault="00A07C28" w:rsidP="00A07C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телефон/факс: (0542) 788-888</w:t>
            </w:r>
          </w:p>
          <w:p w:rsidR="00A07C28" w:rsidRPr="00A07C28" w:rsidRDefault="00A07C28" w:rsidP="00A07C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тел. </w:t>
            </w:r>
            <w:r w:rsidR="004D0B2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050-407-80-02, 050-407-81-99</w:t>
            </w:r>
          </w:p>
          <w:p w:rsidR="00A07C28" w:rsidRPr="00A07C28" w:rsidRDefault="00A07C28" w:rsidP="00A07C2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7C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A07C28" w:rsidRPr="00A07C28" w:rsidRDefault="00A07C28" w:rsidP="00A07C2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priyom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dszn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@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smr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gov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A07C28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A07C28" w:rsidRPr="00A07C28" w:rsidRDefault="00A07C28" w:rsidP="00A07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07C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</w:tc>
      </w:tr>
      <w:tr w:rsidR="00361C72" w:rsidRPr="00D91EDB">
        <w:tc>
          <w:tcPr>
            <w:tcW w:w="9720" w:type="dxa"/>
            <w:gridSpan w:val="3"/>
          </w:tcPr>
          <w:p w:rsidR="00361C72" w:rsidRPr="00D91EDB" w:rsidRDefault="00361C7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61C72" w:rsidRPr="00D91EDB" w:rsidTr="00E12494">
        <w:tc>
          <w:tcPr>
            <w:tcW w:w="696" w:type="dxa"/>
          </w:tcPr>
          <w:p w:rsidR="00361C72" w:rsidRPr="00D91EDB" w:rsidRDefault="008605F9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44E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48" w:type="dxa"/>
          </w:tcPr>
          <w:p w:rsidR="00361C72" w:rsidRPr="00D91EDB" w:rsidRDefault="00361C7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Закони України</w:t>
            </w:r>
          </w:p>
        </w:tc>
        <w:tc>
          <w:tcPr>
            <w:tcW w:w="6176" w:type="dxa"/>
          </w:tcPr>
          <w:p w:rsidR="00361C72" w:rsidRPr="00D91EDB" w:rsidRDefault="00266BF9" w:rsidP="00D91E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="00664CB2" w:rsidRPr="00664CB2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 w:rsidR="00361C72" w:rsidRPr="00D91EDB">
              <w:rPr>
                <w:rFonts w:ascii="Times New Roman" w:hAnsi="Times New Roman" w:cs="Times New Roman"/>
                <w:sz w:val="24"/>
                <w:szCs w:val="24"/>
              </w:rPr>
              <w:t>Про 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авну допомогу сім’ям з дітьми</w:t>
            </w:r>
            <w:r w:rsidRPr="0026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="00652222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72" w:rsidRPr="00D91EDB">
              <w:rPr>
                <w:rFonts w:ascii="Times New Roman" w:hAnsi="Times New Roman" w:cs="Times New Roman"/>
                <w:sz w:val="24"/>
                <w:szCs w:val="24"/>
              </w:rPr>
              <w:t>від 21.11.1992 № 2811-ХІІ</w:t>
            </w:r>
            <w:r w:rsidR="001D0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0B5F" w:rsidRPr="001D0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України </w:t>
            </w:r>
            <w:r w:rsidR="001D0B5F" w:rsidRPr="001D0B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„Про </w:t>
            </w:r>
            <w:r w:rsidR="001D0B5F" w:rsidRPr="001D0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адміністративну процедуру</w:t>
            </w:r>
            <w:r w:rsidR="001D0B5F" w:rsidRPr="001D0B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” </w:t>
            </w:r>
            <w:r w:rsidR="001D0B5F" w:rsidRPr="001D0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D0B5F" w:rsidRPr="001D0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ru-RU" w:eastAsia="ru-RU"/>
              </w:rPr>
              <w:t>2073-IX</w:t>
            </w:r>
            <w:r w:rsidR="001D0B5F" w:rsidRPr="001D0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 від 17.02.2022</w:t>
            </w:r>
          </w:p>
        </w:tc>
      </w:tr>
      <w:tr w:rsidR="00361C72" w:rsidRPr="00D91EDB" w:rsidTr="00E12494">
        <w:trPr>
          <w:trHeight w:val="869"/>
        </w:trPr>
        <w:tc>
          <w:tcPr>
            <w:tcW w:w="696" w:type="dxa"/>
          </w:tcPr>
          <w:p w:rsidR="00361C72" w:rsidRPr="00E44ED2" w:rsidRDefault="00361C7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="00E44E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48" w:type="dxa"/>
          </w:tcPr>
          <w:p w:rsidR="00361C72" w:rsidRPr="00D91EDB" w:rsidRDefault="00361C7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6176" w:type="dxa"/>
          </w:tcPr>
          <w:p w:rsidR="00361C72" w:rsidRPr="00266BF9" w:rsidRDefault="00361C72" w:rsidP="00D91E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Кабінету Міністрів </w:t>
            </w:r>
            <w:r w:rsidR="00652222" w:rsidRPr="00D91EDB">
              <w:rPr>
                <w:rFonts w:ascii="Times New Roman" w:hAnsi="Times New Roman" w:cs="Times New Roman"/>
                <w:sz w:val="24"/>
                <w:szCs w:val="24"/>
              </w:rPr>
              <w:t>України від 25.11.20</w:t>
            </w:r>
            <w:r w:rsidR="00411645" w:rsidRPr="00D91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1645" w:rsidRPr="00D91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1645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494" w:rsidRPr="00D91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11645" w:rsidRPr="00D91E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1645" w:rsidRPr="00D91E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6BF9">
              <w:rPr>
                <w:rFonts w:ascii="Times New Roman" w:hAnsi="Times New Roman" w:cs="Times New Roman"/>
                <w:sz w:val="24"/>
                <w:szCs w:val="24"/>
              </w:rPr>
              <w:t xml:space="preserve">1180 </w:t>
            </w:r>
            <w:r w:rsidR="00664CB2" w:rsidRPr="00664CB2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Деякі питання надання при народженні дитини од</w:t>
            </w:r>
            <w:r w:rsidR="00266BF9">
              <w:rPr>
                <w:rFonts w:ascii="Times New Roman" w:hAnsi="Times New Roman" w:cs="Times New Roman"/>
                <w:sz w:val="24"/>
                <w:szCs w:val="24"/>
              </w:rPr>
              <w:t xml:space="preserve">норазової натуральної допомоги </w:t>
            </w:r>
            <w:r w:rsidR="00664CB2" w:rsidRPr="00664CB2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пакунок малюка</w:t>
            </w:r>
            <w:r w:rsidR="00266BF9" w:rsidRPr="0026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  <w:tr w:rsidR="00361C72" w:rsidRPr="00D91EDB" w:rsidTr="00E12494">
        <w:trPr>
          <w:trHeight w:val="1025"/>
        </w:trPr>
        <w:tc>
          <w:tcPr>
            <w:tcW w:w="696" w:type="dxa"/>
          </w:tcPr>
          <w:p w:rsidR="00361C72" w:rsidRPr="00D91EDB" w:rsidRDefault="00361C72" w:rsidP="00D91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8" w:type="dxa"/>
          </w:tcPr>
          <w:p w:rsidR="00361C72" w:rsidRPr="00D91EDB" w:rsidRDefault="00361C7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6176" w:type="dxa"/>
          </w:tcPr>
          <w:p w:rsidR="00361C72" w:rsidRPr="00D91EDB" w:rsidRDefault="00F978D5" w:rsidP="00D91EDB">
            <w:pPr>
              <w:spacing w:after="0" w:line="240" w:lineRule="auto"/>
              <w:ind w:left="-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соціальної політики України                   від 17.07.2018 № 1025 </w:t>
            </w:r>
            <w:r w:rsidR="00664CB2" w:rsidRPr="00664CB2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 w:rsidRPr="00D91ED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Деякі питання надання одноразової натуральної допомоги </w:t>
            </w:r>
            <w:r w:rsidR="00664CB2" w:rsidRPr="00664CB2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 w:rsidRPr="00D91ED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>пакунок малюка</w:t>
            </w:r>
            <w:r w:rsidR="00266BF9" w:rsidRPr="00266B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91EDB">
              <w:rPr>
                <w:rStyle w:val="rvts23"/>
                <w:rFonts w:ascii="Times New Roman" w:hAnsi="Times New Roman" w:cs="Times New Roman"/>
                <w:sz w:val="24"/>
                <w:szCs w:val="24"/>
              </w:rPr>
              <w:t xml:space="preserve"> при народженні дитини</w:t>
            </w:r>
            <w:r w:rsidR="00266BF9" w:rsidRPr="00266B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, зареєстрований у Міністерстві юстиції України 19.07.2018 за № 845/32297</w:t>
            </w:r>
          </w:p>
        </w:tc>
      </w:tr>
      <w:tr w:rsidR="00E44ED2" w:rsidRPr="00D91EDB" w:rsidTr="00E12494">
        <w:trPr>
          <w:trHeight w:val="1025"/>
        </w:trPr>
        <w:tc>
          <w:tcPr>
            <w:tcW w:w="696" w:type="dxa"/>
          </w:tcPr>
          <w:p w:rsidR="00E44ED2" w:rsidRPr="00D91EDB" w:rsidRDefault="00E44ED2" w:rsidP="00D91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8" w:type="dxa"/>
          </w:tcPr>
          <w:p w:rsidR="00E44ED2" w:rsidRPr="00E44ED2" w:rsidRDefault="00E44ED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4ED2">
              <w:rPr>
                <w:rFonts w:ascii="Times New Roman" w:hAnsi="Times New Roman" w:cs="Times New Roman"/>
                <w:sz w:val="24"/>
                <w:szCs w:val="24"/>
              </w:rPr>
              <w:t>Акти місцевих органів виконавчої влади</w:t>
            </w:r>
            <w:r w:rsidR="004A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ED2">
              <w:rPr>
                <w:rFonts w:ascii="Times New Roman" w:hAnsi="Times New Roman" w:cs="Times New Roman"/>
                <w:sz w:val="24"/>
                <w:szCs w:val="24"/>
              </w:rPr>
              <w:t>/ органів місцевого самоврядування</w:t>
            </w:r>
          </w:p>
        </w:tc>
        <w:tc>
          <w:tcPr>
            <w:tcW w:w="6176" w:type="dxa"/>
          </w:tcPr>
          <w:p w:rsidR="00E44ED2" w:rsidRPr="00D91EDB" w:rsidRDefault="00E44ED2" w:rsidP="00D91EDB">
            <w:pPr>
              <w:spacing w:after="0" w:line="240" w:lineRule="auto"/>
              <w:ind w:left="-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72" w:rsidRPr="00D91EDB">
        <w:tc>
          <w:tcPr>
            <w:tcW w:w="9720" w:type="dxa"/>
            <w:gridSpan w:val="3"/>
          </w:tcPr>
          <w:p w:rsidR="00361C72" w:rsidRPr="00D91EDB" w:rsidRDefault="00361C7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361C72" w:rsidRPr="00D91EDB" w:rsidTr="00E12494">
        <w:tc>
          <w:tcPr>
            <w:tcW w:w="696" w:type="dxa"/>
          </w:tcPr>
          <w:p w:rsidR="00361C72" w:rsidRPr="00D91EDB" w:rsidRDefault="00E44ED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2" w:rsidRPr="004D0B23" w:rsidRDefault="004D0B23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D0B23">
              <w:rPr>
                <w:rFonts w:ascii="Times New Roman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176" w:type="dxa"/>
          </w:tcPr>
          <w:p w:rsidR="00361C72" w:rsidRPr="00D91EDB" w:rsidRDefault="00361C72" w:rsidP="00D91E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Народження живонародженої дитини</w:t>
            </w:r>
          </w:p>
        </w:tc>
      </w:tr>
      <w:tr w:rsidR="00361C72" w:rsidRPr="00D91EDB" w:rsidTr="00E12494">
        <w:tc>
          <w:tcPr>
            <w:tcW w:w="696" w:type="dxa"/>
          </w:tcPr>
          <w:p w:rsidR="00361C72" w:rsidRPr="00D91EDB" w:rsidRDefault="00E44ED2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2" w:rsidRPr="004D0B23" w:rsidRDefault="004D0B23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D0B23">
              <w:rPr>
                <w:rFonts w:ascii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76" w:type="dxa"/>
          </w:tcPr>
          <w:p w:rsidR="00B06D4A" w:rsidRPr="00D91EDB" w:rsidRDefault="00B06D4A" w:rsidP="00D91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Заява отримувача щодо забезпечення одн</w:t>
            </w:r>
            <w:r w:rsidR="00F5365D">
              <w:rPr>
                <w:rFonts w:ascii="Times New Roman" w:hAnsi="Times New Roman" w:cs="Times New Roman"/>
                <w:sz w:val="24"/>
                <w:szCs w:val="24"/>
              </w:rPr>
              <w:t xml:space="preserve">оразовою натуральною допомогою </w:t>
            </w:r>
            <w:r w:rsidR="00F5365D" w:rsidRPr="00F5365D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пакунок малюка” 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br/>
              <w:t>(далі – „</w:t>
            </w:r>
            <w:r w:rsidR="00A62D87" w:rsidRPr="00D91EDB">
              <w:rPr>
                <w:rFonts w:ascii="Times New Roman" w:hAnsi="Times New Roman" w:cs="Times New Roman"/>
                <w:sz w:val="24"/>
                <w:szCs w:val="24"/>
              </w:rPr>
              <w:t>пакунок малюка”).</w:t>
            </w:r>
          </w:p>
          <w:p w:rsidR="00B06D4A" w:rsidRPr="00D91EDB" w:rsidRDefault="00B06D4A" w:rsidP="00D91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У разі народження дитини поза межами закладу охорони </w:t>
            </w:r>
            <w:r w:rsidR="000C5A1E" w:rsidRPr="00D91EDB">
              <w:rPr>
                <w:rFonts w:ascii="Times New Roman" w:hAnsi="Times New Roman" w:cs="Times New Roman"/>
                <w:sz w:val="24"/>
                <w:szCs w:val="24"/>
              </w:rPr>
              <w:t>здоров’я додатково подається копія (фотокопія) таких документів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6D4A" w:rsidRPr="00D91EDB" w:rsidRDefault="00B06D4A" w:rsidP="00D9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свідоцтва про народження дитини;</w:t>
            </w:r>
          </w:p>
          <w:p w:rsidR="00B06D4A" w:rsidRPr="00D91EDB" w:rsidRDefault="00B06D4A" w:rsidP="00D9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CA6FD6"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що підтверджує факт народження дитини поза межами закладу охорони здоров’я, </w:t>
            </w:r>
            <w:r w:rsidR="00CA6FD6"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виданого</w:t>
            </w:r>
            <w:r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заклад</w:t>
            </w:r>
            <w:r w:rsidR="00CA6FD6"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охорони здоров’я, який</w:t>
            </w:r>
            <w:r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проводив огляд матері та дитини, або медична консультативна комісія, якщо заклад охорони здоров’я не проводив огляд матері та дитини відповідно до законодавств</w:t>
            </w:r>
            <w:r w:rsidR="009479DB" w:rsidRPr="00D91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61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1C72" w:rsidRPr="00D91EDB" w:rsidRDefault="00B06D4A" w:rsidP="00D91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У разі народження дитини за меж</w:t>
            </w:r>
            <w:r w:rsidR="00EC63ED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ами України додатково подається 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копія свідоцтва про народження дитини, виданого органами державної реєстрації актів цивільного стану України, а в разі його відсутності – копії виданого компетентним органом країни перебування та легалізованого в установленому порядку документа про народження дитини, якщо інше не передбачено міжнародними договорами України, з перекладом на українську мову. Вірність перекладу або справжність підпису перекладача засвідчується нотаріально</w:t>
            </w:r>
            <w:r w:rsidR="005212C8" w:rsidRPr="00D91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2C8" w:rsidRPr="00D91EDB" w:rsidRDefault="005212C8" w:rsidP="00D91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У разі народження дитини на тимчасово окупованих територіях у Донецькій та Луганській областях </w:t>
            </w:r>
            <w:r w:rsidR="00C97021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чи тимчасово окупованій території Автономної Республіки Крим і м. Севастополя додатково подається копія свідоцтва про народження дитини, виданого органами державної реєстрації актів цивільного стану України, за умови реєстрації місця проживання отримувача на території України, де органи державної влади здійснюють </w:t>
            </w:r>
            <w:r w:rsidR="00C97021" w:rsidRPr="00D9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свої повноваження в повному обсязі, або наявності довідки про взяття на облік внутрішньо переміщеної особи</w:t>
            </w:r>
          </w:p>
        </w:tc>
      </w:tr>
      <w:tr w:rsidR="00361C72" w:rsidRPr="00D91EDB" w:rsidTr="00E12494">
        <w:tc>
          <w:tcPr>
            <w:tcW w:w="696" w:type="dxa"/>
          </w:tcPr>
          <w:p w:rsidR="00361C72" w:rsidRPr="00D91EDB" w:rsidRDefault="00EA3920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2" w:rsidRPr="00EA3920" w:rsidRDefault="00EA3920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3920">
              <w:rPr>
                <w:rFonts w:ascii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76" w:type="dxa"/>
          </w:tcPr>
          <w:p w:rsidR="004A54BA" w:rsidRDefault="003A119C" w:rsidP="00EA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Заява та документи, необхідні для призначення </w:t>
            </w:r>
            <w:r w:rsidR="00A614C8" w:rsidRPr="00A614C8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 w:rsidR="00A614C8">
              <w:rPr>
                <w:rFonts w:ascii="Times New Roman" w:hAnsi="Times New Roman" w:cs="Times New Roman"/>
                <w:sz w:val="24"/>
                <w:szCs w:val="24"/>
              </w:rPr>
              <w:t>пакунка малюка</w:t>
            </w:r>
            <w:r w:rsidR="00A614C8" w:rsidRPr="00A614C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710C0" w:rsidRPr="00D91EDB">
              <w:rPr>
                <w:rFonts w:ascii="Times New Roman" w:hAnsi="Times New Roman" w:cs="Times New Roman"/>
                <w:sz w:val="24"/>
                <w:szCs w:val="24"/>
              </w:rPr>
              <w:t>, подаються отримувачем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суб’єкту надання адміністративної послуги</w:t>
            </w:r>
            <w:r w:rsidR="00D710C0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в паперовій чи електронній формі</w:t>
            </w:r>
            <w:r w:rsidR="004A54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23E1" w:rsidRPr="003E23E1" w:rsidRDefault="003E23E1" w:rsidP="003E2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1">
              <w:rPr>
                <w:rFonts w:ascii="Times New Roman" w:hAnsi="Times New Roman" w:cs="Times New Roman"/>
                <w:sz w:val="24"/>
                <w:szCs w:val="24"/>
              </w:rPr>
              <w:t xml:space="preserve">через управління </w:t>
            </w:r>
            <w:r w:rsidRPr="003E2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„</w:t>
            </w:r>
            <w:r w:rsidRPr="003E23E1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у м. Суми</w:t>
            </w:r>
            <w:r w:rsidRPr="003E23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3E23E1">
              <w:rPr>
                <w:rFonts w:ascii="Times New Roman" w:hAnsi="Times New Roman" w:cs="Times New Roman"/>
                <w:sz w:val="24"/>
                <w:szCs w:val="24"/>
              </w:rPr>
              <w:t xml:space="preserve"> Сумської міської ради;</w:t>
            </w:r>
          </w:p>
          <w:p w:rsidR="004A54BA" w:rsidRPr="004A54BA" w:rsidRDefault="004A54BA" w:rsidP="004A5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4BA">
              <w:rPr>
                <w:rFonts w:ascii="Times New Roman" w:hAnsi="Times New Roman" w:cs="Times New Roman"/>
                <w:sz w:val="24"/>
                <w:szCs w:val="24"/>
              </w:rPr>
              <w:t>через Департамент соціального захисту населення Сумської міської ради;</w:t>
            </w:r>
          </w:p>
          <w:p w:rsidR="00EA3920" w:rsidRPr="00D91EDB" w:rsidRDefault="00E02B0E" w:rsidP="00EA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10C0" w:rsidRPr="00D91ED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266BF9">
              <w:rPr>
                <w:rFonts w:ascii="Times New Roman" w:hAnsi="Times New Roman" w:cs="Times New Roman"/>
                <w:sz w:val="24"/>
                <w:szCs w:val="24"/>
              </w:rPr>
              <w:t xml:space="preserve">ах надання комплексної послуги </w:t>
            </w:r>
            <w:r w:rsidR="00A614C8" w:rsidRPr="00A614C8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 w:rsidR="00266BF9">
              <w:rPr>
                <w:rFonts w:ascii="Times New Roman" w:hAnsi="Times New Roman" w:cs="Times New Roman"/>
                <w:sz w:val="24"/>
                <w:szCs w:val="24"/>
              </w:rPr>
              <w:t>єМалятко</w:t>
            </w:r>
            <w:r w:rsidR="00266BF9" w:rsidRPr="00266B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710C0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(у разі технічної можливості)</w:t>
            </w:r>
          </w:p>
        </w:tc>
      </w:tr>
      <w:tr w:rsidR="00361C72" w:rsidRPr="00D91EDB" w:rsidTr="00E12494">
        <w:tc>
          <w:tcPr>
            <w:tcW w:w="696" w:type="dxa"/>
          </w:tcPr>
          <w:p w:rsidR="00361C72" w:rsidRPr="00D91EDB" w:rsidRDefault="00EA3920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C72" w:rsidRPr="00EA3920" w:rsidRDefault="00EA3920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A3920">
              <w:rPr>
                <w:rFonts w:ascii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176" w:type="dxa"/>
          </w:tcPr>
          <w:p w:rsidR="00361C72" w:rsidRPr="00D91EDB" w:rsidRDefault="00361C72" w:rsidP="00D91E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Адміністративна послуга надається безоплатно</w:t>
            </w:r>
          </w:p>
        </w:tc>
      </w:tr>
      <w:tr w:rsidR="00EA3920" w:rsidRPr="00D91EDB" w:rsidTr="00725D26">
        <w:tc>
          <w:tcPr>
            <w:tcW w:w="696" w:type="dxa"/>
          </w:tcPr>
          <w:p w:rsidR="00EA3920" w:rsidRDefault="00EA3920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A3920" w:rsidRPr="00EA3920" w:rsidRDefault="00EA3920" w:rsidP="00D91E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 разі платності:</w:t>
            </w:r>
          </w:p>
        </w:tc>
      </w:tr>
      <w:tr w:rsidR="007B4D3E" w:rsidRPr="00D91EDB" w:rsidTr="00E12494">
        <w:tc>
          <w:tcPr>
            <w:tcW w:w="696" w:type="dxa"/>
          </w:tcPr>
          <w:p w:rsidR="007B4D3E" w:rsidRPr="00D91EDB" w:rsidRDefault="007B4D3E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D3E" w:rsidRPr="007B4D3E" w:rsidRDefault="007B4D3E" w:rsidP="007B4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E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176" w:type="dxa"/>
          </w:tcPr>
          <w:p w:rsidR="007B4D3E" w:rsidRPr="00D91EDB" w:rsidRDefault="007B4D3E" w:rsidP="00D91EDB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E" w:rsidRPr="00D91EDB" w:rsidTr="00E12494">
        <w:tc>
          <w:tcPr>
            <w:tcW w:w="696" w:type="dxa"/>
          </w:tcPr>
          <w:p w:rsidR="007B4D3E" w:rsidRPr="00D91EDB" w:rsidRDefault="007B4D3E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11.2.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D3E" w:rsidRPr="007B4D3E" w:rsidRDefault="007B4D3E" w:rsidP="007B4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E">
              <w:rPr>
                <w:rFonts w:ascii="Times New Roman" w:hAnsi="Times New Roman" w:cs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176" w:type="dxa"/>
          </w:tcPr>
          <w:p w:rsidR="007B4D3E" w:rsidRPr="00D91EDB" w:rsidRDefault="007B4D3E" w:rsidP="00D91EDB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E" w:rsidRPr="00D91EDB" w:rsidTr="00E12494">
        <w:tc>
          <w:tcPr>
            <w:tcW w:w="696" w:type="dxa"/>
          </w:tcPr>
          <w:p w:rsidR="007B4D3E" w:rsidRPr="00D91EDB" w:rsidRDefault="007B4D3E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D3E" w:rsidRPr="007B4D3E" w:rsidRDefault="007B4D3E" w:rsidP="007B4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E">
              <w:rPr>
                <w:rFonts w:ascii="Times New Roman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176" w:type="dxa"/>
          </w:tcPr>
          <w:p w:rsidR="007B4D3E" w:rsidRPr="00D91EDB" w:rsidRDefault="007B4D3E" w:rsidP="00D91EDB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3E" w:rsidRPr="00D91EDB" w:rsidTr="00E12494">
        <w:tc>
          <w:tcPr>
            <w:tcW w:w="696" w:type="dxa"/>
          </w:tcPr>
          <w:p w:rsidR="007B4D3E" w:rsidRDefault="007B4D3E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D3E" w:rsidRPr="00EA3920" w:rsidRDefault="007B4D3E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920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176" w:type="dxa"/>
          </w:tcPr>
          <w:p w:rsidR="007B4D3E" w:rsidRPr="00D91EDB" w:rsidRDefault="003E23E1" w:rsidP="00474D82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Сумської міської ради</w:t>
            </w:r>
            <w:r w:rsidR="007B4D3E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прийма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7B4D3E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рішення про надання або відмову в на</w:t>
            </w:r>
            <w:r w:rsidR="007B4D3E">
              <w:rPr>
                <w:rFonts w:ascii="Times New Roman" w:hAnsi="Times New Roman" w:cs="Times New Roman"/>
                <w:sz w:val="24"/>
                <w:szCs w:val="24"/>
              </w:rPr>
              <w:t xml:space="preserve">данні </w:t>
            </w:r>
            <w:r w:rsidR="007B4D3E" w:rsidRPr="00266B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B4D3E">
              <w:rPr>
                <w:rFonts w:ascii="Times New Roman" w:hAnsi="Times New Roman" w:cs="Times New Roman"/>
                <w:sz w:val="24"/>
                <w:szCs w:val="24"/>
              </w:rPr>
              <w:t>пакунка малюка</w:t>
            </w:r>
            <w:r w:rsidR="007B4D3E" w:rsidRPr="00266B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B4D3E"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протягом одного робочого дня з дня переві</w:t>
            </w:r>
            <w:r w:rsidR="007B4D3E">
              <w:rPr>
                <w:rFonts w:ascii="Times New Roman" w:hAnsi="Times New Roman" w:cs="Times New Roman"/>
                <w:sz w:val="24"/>
                <w:szCs w:val="24"/>
              </w:rPr>
              <w:t xml:space="preserve">рки відомостей про неотримання </w:t>
            </w:r>
            <w:r w:rsidR="007B4D3E" w:rsidRPr="00266B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B4D3E">
              <w:rPr>
                <w:rFonts w:ascii="Times New Roman" w:hAnsi="Times New Roman" w:cs="Times New Roman"/>
                <w:sz w:val="24"/>
                <w:szCs w:val="24"/>
              </w:rPr>
              <w:t>пакунка малюка</w:t>
            </w:r>
            <w:r w:rsidR="007B4D3E" w:rsidRPr="00266B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B4D3E" w:rsidRPr="00D91EDB">
              <w:rPr>
                <w:rFonts w:ascii="Times New Roman" w:hAnsi="Times New Roman" w:cs="Times New Roman"/>
                <w:sz w:val="24"/>
                <w:szCs w:val="24"/>
              </w:rPr>
              <w:t>, але не пізніше ніж через 21 календарний день з дня  отримання заяви про надання</w:t>
            </w:r>
            <w:r w:rsidR="007B4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D3E" w:rsidRPr="00A614C8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t>„</w:t>
            </w:r>
            <w:r w:rsidR="007B4D3E">
              <w:rPr>
                <w:rFonts w:ascii="Times New Roman" w:hAnsi="Times New Roman" w:cs="Times New Roman"/>
                <w:sz w:val="24"/>
                <w:szCs w:val="24"/>
              </w:rPr>
              <w:t>пакунка малюка</w:t>
            </w:r>
            <w:r w:rsidR="007B4D3E" w:rsidRPr="00266B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B4D3E" w:rsidRPr="00D91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D3E" w:rsidRPr="00D91EDB" w:rsidRDefault="007B4D3E" w:rsidP="00474D82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У разі відсутності в місцевих структурних підрозділах з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населення </w:t>
            </w:r>
            <w:r w:rsidRPr="00A614C8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t>„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пакунка малю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6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його може бути надано в порядку черговості.</w:t>
            </w:r>
          </w:p>
        </w:tc>
      </w:tr>
      <w:tr w:rsidR="007B4D3E" w:rsidRPr="00D91EDB" w:rsidTr="00E12494">
        <w:tc>
          <w:tcPr>
            <w:tcW w:w="696" w:type="dxa"/>
          </w:tcPr>
          <w:p w:rsidR="007B4D3E" w:rsidRPr="00D91EDB" w:rsidRDefault="007B4D3E" w:rsidP="007B4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D3E" w:rsidRPr="00D91EDB" w:rsidRDefault="007B4D3E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76" w:type="dxa"/>
          </w:tcPr>
          <w:p w:rsidR="007B4D3E" w:rsidRPr="00D91EDB" w:rsidRDefault="007B4D3E" w:rsidP="00D91EDB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 бути відмовлено у наданні </w:t>
            </w:r>
            <w:r w:rsidRPr="00A614C8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t>„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пакунка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малюка</w:t>
            </w:r>
            <w:r w:rsidRPr="0026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в разі:</w:t>
            </w:r>
          </w:p>
          <w:p w:rsidR="007B4D3E" w:rsidRPr="00D91EDB" w:rsidRDefault="007B4D3E" w:rsidP="00D91EDB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подання пакета документів не в повному обсязі; </w:t>
            </w:r>
          </w:p>
          <w:p w:rsidR="007B4D3E" w:rsidRPr="00D91EDB" w:rsidRDefault="007B4D3E" w:rsidP="00D91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 пакета документів пізніше ніж через 30 календарних днів з дня народження дитини;</w:t>
            </w:r>
          </w:p>
          <w:p w:rsidR="007B4D3E" w:rsidRPr="00D91EDB" w:rsidRDefault="007B4D3E" w:rsidP="00D91E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 пакета документів пізніше року з дня народження дитини (у разі народження дитини поза межами закладу охорони здоров’я)</w:t>
            </w:r>
          </w:p>
        </w:tc>
      </w:tr>
      <w:tr w:rsidR="007B4D3E" w:rsidRPr="00D91EDB" w:rsidTr="00E12494">
        <w:tc>
          <w:tcPr>
            <w:tcW w:w="696" w:type="dxa"/>
          </w:tcPr>
          <w:p w:rsidR="007B4D3E" w:rsidRPr="00D91EDB" w:rsidRDefault="007B4D3E" w:rsidP="007B4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D3E" w:rsidRPr="00D91EDB" w:rsidRDefault="007B4D3E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6176" w:type="dxa"/>
          </w:tcPr>
          <w:p w:rsidR="007B4D3E" w:rsidRPr="00266BF9" w:rsidRDefault="007B4D3E" w:rsidP="00D91EDB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Pr="00A614C8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пакунка малюка</w:t>
            </w:r>
            <w:r w:rsidRPr="00266BF9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”</w:t>
            </w:r>
            <w:r w:rsidRPr="00D91ED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/ відмова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наданні </w:t>
            </w:r>
            <w:r w:rsidRPr="00A614C8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пакунка малюка</w:t>
            </w:r>
            <w:r w:rsidRPr="00266BF9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”</w:t>
            </w:r>
          </w:p>
        </w:tc>
      </w:tr>
      <w:tr w:rsidR="007B4D3E" w:rsidRPr="00D91EDB" w:rsidTr="00E12494">
        <w:tc>
          <w:tcPr>
            <w:tcW w:w="696" w:type="dxa"/>
          </w:tcPr>
          <w:p w:rsidR="007B4D3E" w:rsidRPr="00D91EDB" w:rsidRDefault="007B4D3E" w:rsidP="007B4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4D3E" w:rsidRPr="00D91EDB" w:rsidRDefault="007B4D3E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Способи отримання відповіді (результату)</w:t>
            </w:r>
          </w:p>
        </w:tc>
        <w:tc>
          <w:tcPr>
            <w:tcW w:w="6176" w:type="dxa"/>
          </w:tcPr>
          <w:p w:rsidR="007B4D3E" w:rsidRPr="00D91EDB" w:rsidRDefault="007B4D3E" w:rsidP="00D91EDB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>Інформування отримувача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прийняте рішення щодо видачі </w:t>
            </w:r>
            <w:r w:rsidRPr="00A614C8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eastAsia="en-U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пакунка малюка</w:t>
            </w:r>
            <w:r w:rsidRPr="00266B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відбувається у спосіб, зазначений у заяві</w:t>
            </w:r>
          </w:p>
          <w:p w:rsidR="007B4D3E" w:rsidRPr="00266BF9" w:rsidRDefault="007B4D3E" w:rsidP="00E55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передачі </w:t>
            </w:r>
            <w:r w:rsidRPr="00A614C8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пакунка малюка</w:t>
            </w:r>
            <w:r w:rsidRPr="00266B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91EDB">
              <w:rPr>
                <w:rFonts w:ascii="Times New Roman" w:hAnsi="Times New Roman" w:cs="Times New Roman"/>
                <w:sz w:val="24"/>
                <w:szCs w:val="24"/>
              </w:rPr>
              <w:t xml:space="preserve"> отримувачу фіксує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в акті приймання-передачі </w:t>
            </w:r>
            <w:r w:rsidRPr="00A614C8">
              <w:rPr>
                <w:rFonts w:ascii="Times New Roman" w:hAnsi="Times New Roman" w:cs="Times New Roman"/>
                <w:b/>
                <w:bCs/>
                <w:caps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пакунка малюка</w:t>
            </w:r>
            <w:r w:rsidRPr="00266B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B1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BF5" w:rsidRPr="00D91EDB" w:rsidTr="00E12494">
        <w:tc>
          <w:tcPr>
            <w:tcW w:w="696" w:type="dxa"/>
          </w:tcPr>
          <w:p w:rsidR="009F0BF5" w:rsidRPr="009F0BF5" w:rsidRDefault="009F0BF5" w:rsidP="007B4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2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0BF5" w:rsidRPr="00D91EDB" w:rsidRDefault="009F0BF5" w:rsidP="00D91E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6176" w:type="dxa"/>
          </w:tcPr>
          <w:p w:rsidR="009F0BF5" w:rsidRPr="00D91EDB" w:rsidRDefault="009F0BF5" w:rsidP="00D91EDB">
            <w:pPr>
              <w:pStyle w:val="a6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224" w:rsidRPr="00D91EDB" w:rsidRDefault="00486224" w:rsidP="00D91E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5790" w:rsidRPr="00D91EDB" w:rsidRDefault="00E55790" w:rsidP="00D91E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4D3E" w:rsidRPr="007B4D3E" w:rsidRDefault="007B4D3E" w:rsidP="007B4D3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4D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557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B4D3E">
        <w:rPr>
          <w:rFonts w:ascii="Times New Roman" w:hAnsi="Times New Roman" w:cs="Times New Roman"/>
          <w:b/>
          <w:sz w:val="24"/>
          <w:szCs w:val="24"/>
          <w:lang w:eastAsia="ru-RU"/>
        </w:rPr>
        <w:t>Начальник управління</w:t>
      </w:r>
    </w:p>
    <w:p w:rsidR="007B4D3E" w:rsidRPr="007B4D3E" w:rsidRDefault="007B4D3E" w:rsidP="007B4D3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4D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E557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D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57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D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 адміністрування </w:t>
      </w:r>
    </w:p>
    <w:p w:rsidR="007B4D3E" w:rsidRPr="007B4D3E" w:rsidRDefault="007B4D3E" w:rsidP="007B4D3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4D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557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B4D3E">
        <w:rPr>
          <w:rFonts w:ascii="Times New Roman" w:hAnsi="Times New Roman" w:cs="Times New Roman"/>
          <w:b/>
          <w:sz w:val="24"/>
          <w:szCs w:val="24"/>
          <w:lang w:eastAsia="ru-RU"/>
        </w:rPr>
        <w:t>соціальних гарантій                               __________                       Наталія ГЕРАСИМЕНКО</w:t>
      </w:r>
    </w:p>
    <w:p w:rsidR="007B4D3E" w:rsidRPr="007B4D3E" w:rsidRDefault="007B4D3E" w:rsidP="007B4D3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7B4D3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361C72" w:rsidRPr="00D91EDB" w:rsidRDefault="00361C72" w:rsidP="00D91EDB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sectPr w:rsidR="00361C72" w:rsidRPr="00D91EDB" w:rsidSect="000F2C8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F4" w:rsidRDefault="001419F4">
      <w:r>
        <w:separator/>
      </w:r>
    </w:p>
  </w:endnote>
  <w:endnote w:type="continuationSeparator" w:id="0">
    <w:p w:rsidR="001419F4" w:rsidRDefault="0014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F4" w:rsidRDefault="001419F4">
      <w:r>
        <w:separator/>
      </w:r>
    </w:p>
  </w:footnote>
  <w:footnote w:type="continuationSeparator" w:id="0">
    <w:p w:rsidR="001419F4" w:rsidRDefault="0014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F5" w:rsidRDefault="002045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328D">
      <w:rPr>
        <w:noProof/>
      </w:rPr>
      <w:t>4</w:t>
    </w:r>
    <w:r>
      <w:fldChar w:fldCharType="end"/>
    </w:r>
  </w:p>
  <w:p w:rsidR="002045F5" w:rsidRDefault="002045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9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72"/>
    <w:rsid w:val="000268DA"/>
    <w:rsid w:val="00062A5F"/>
    <w:rsid w:val="000C5A1E"/>
    <w:rsid w:val="000F2C8E"/>
    <w:rsid w:val="001419F4"/>
    <w:rsid w:val="0019025E"/>
    <w:rsid w:val="001D0B5F"/>
    <w:rsid w:val="002045F5"/>
    <w:rsid w:val="00266BF9"/>
    <w:rsid w:val="002A6510"/>
    <w:rsid w:val="002F2455"/>
    <w:rsid w:val="003279A0"/>
    <w:rsid w:val="00333854"/>
    <w:rsid w:val="0034358F"/>
    <w:rsid w:val="00361C72"/>
    <w:rsid w:val="003826F7"/>
    <w:rsid w:val="003A119C"/>
    <w:rsid w:val="003E1BB8"/>
    <w:rsid w:val="003E23E1"/>
    <w:rsid w:val="004013A0"/>
    <w:rsid w:val="0040645B"/>
    <w:rsid w:val="00411645"/>
    <w:rsid w:val="00472E72"/>
    <w:rsid w:val="00474D82"/>
    <w:rsid w:val="00474DF2"/>
    <w:rsid w:val="00486224"/>
    <w:rsid w:val="00487F23"/>
    <w:rsid w:val="00491959"/>
    <w:rsid w:val="004967C3"/>
    <w:rsid w:val="004A54BA"/>
    <w:rsid w:val="004D0B23"/>
    <w:rsid w:val="004D2E55"/>
    <w:rsid w:val="004F717E"/>
    <w:rsid w:val="00512F51"/>
    <w:rsid w:val="005212C8"/>
    <w:rsid w:val="00570F9F"/>
    <w:rsid w:val="00575343"/>
    <w:rsid w:val="00652222"/>
    <w:rsid w:val="006647D5"/>
    <w:rsid w:val="00664CB2"/>
    <w:rsid w:val="006A7517"/>
    <w:rsid w:val="00714C9D"/>
    <w:rsid w:val="00725D26"/>
    <w:rsid w:val="00741CCA"/>
    <w:rsid w:val="0075328D"/>
    <w:rsid w:val="00785633"/>
    <w:rsid w:val="007B4D3E"/>
    <w:rsid w:val="007B71E4"/>
    <w:rsid w:val="0083039B"/>
    <w:rsid w:val="008605F9"/>
    <w:rsid w:val="008B05F0"/>
    <w:rsid w:val="008C7F79"/>
    <w:rsid w:val="00914C1E"/>
    <w:rsid w:val="009479DB"/>
    <w:rsid w:val="0099773A"/>
    <w:rsid w:val="009B3E81"/>
    <w:rsid w:val="009B51B1"/>
    <w:rsid w:val="009F0BF5"/>
    <w:rsid w:val="00A07C28"/>
    <w:rsid w:val="00A163CF"/>
    <w:rsid w:val="00A614C8"/>
    <w:rsid w:val="00A62D87"/>
    <w:rsid w:val="00AB124B"/>
    <w:rsid w:val="00AB58AA"/>
    <w:rsid w:val="00AE1432"/>
    <w:rsid w:val="00AF4225"/>
    <w:rsid w:val="00B06D4A"/>
    <w:rsid w:val="00B66D13"/>
    <w:rsid w:val="00B72F4F"/>
    <w:rsid w:val="00B9189C"/>
    <w:rsid w:val="00C56D5F"/>
    <w:rsid w:val="00C90890"/>
    <w:rsid w:val="00C93630"/>
    <w:rsid w:val="00C97021"/>
    <w:rsid w:val="00CA0F66"/>
    <w:rsid w:val="00CA6FD6"/>
    <w:rsid w:val="00CA7EB7"/>
    <w:rsid w:val="00CB0DFD"/>
    <w:rsid w:val="00CB18F5"/>
    <w:rsid w:val="00CE3A4D"/>
    <w:rsid w:val="00D007D0"/>
    <w:rsid w:val="00D253FA"/>
    <w:rsid w:val="00D70F3F"/>
    <w:rsid w:val="00D710C0"/>
    <w:rsid w:val="00D854FF"/>
    <w:rsid w:val="00D91EDB"/>
    <w:rsid w:val="00E02B0E"/>
    <w:rsid w:val="00E12494"/>
    <w:rsid w:val="00E303BC"/>
    <w:rsid w:val="00E44ED2"/>
    <w:rsid w:val="00E55790"/>
    <w:rsid w:val="00EA3920"/>
    <w:rsid w:val="00EC63ED"/>
    <w:rsid w:val="00F2293C"/>
    <w:rsid w:val="00F240A7"/>
    <w:rsid w:val="00F42492"/>
    <w:rsid w:val="00F5365D"/>
    <w:rsid w:val="00F70500"/>
    <w:rsid w:val="00F832EF"/>
    <w:rsid w:val="00F978D5"/>
    <w:rsid w:val="00F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536D8"/>
  <w14:defaultImageDpi w14:val="0"/>
  <w15:docId w15:val="{79660206-B99D-4E1A-AFC9-9C86DE9D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72"/>
    <w:rPr>
      <w:rFonts w:ascii="Calibri" w:hAnsi="Calibri" w:cs="Calibri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C72"/>
    <w:pPr>
      <w:tabs>
        <w:tab w:val="center" w:pos="4819"/>
        <w:tab w:val="right" w:pos="9639"/>
      </w:tabs>
      <w:suppressAutoHyphens/>
      <w:spacing w:after="0" w:line="240" w:lineRule="auto"/>
    </w:pPr>
    <w:rPr>
      <w:sz w:val="24"/>
      <w:szCs w:val="24"/>
      <w:lang w:eastAsia="ar-SA"/>
    </w:rPr>
  </w:style>
  <w:style w:type="paragraph" w:styleId="a5">
    <w:name w:val="Normal (Web)"/>
    <w:basedOn w:val="a"/>
    <w:uiPriority w:val="99"/>
    <w:rsid w:val="00361C72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1C72"/>
    <w:rPr>
      <w:rFonts w:cs="Times New Roman"/>
      <w:sz w:val="24"/>
      <w:szCs w:val="24"/>
      <w:lang w:val="uk-UA" w:eastAsia="ar-SA" w:bidi="ar-SA"/>
    </w:rPr>
  </w:style>
  <w:style w:type="paragraph" w:customStyle="1" w:styleId="a6">
    <w:name w:val="Нормальний текст"/>
    <w:basedOn w:val="a"/>
    <w:uiPriority w:val="99"/>
    <w:rsid w:val="00361C72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rsid w:val="00714C9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uiPriority w:val="99"/>
    <w:rsid w:val="00714C9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C9D"/>
    <w:rPr>
      <w:rFonts w:ascii="Tahoma" w:hAnsi="Tahoma" w:cs="Tahoma"/>
      <w:sz w:val="16"/>
      <w:szCs w:val="16"/>
      <w:lang w:val="uk-UA" w:eastAsia="en-US"/>
    </w:rPr>
  </w:style>
  <w:style w:type="character" w:styleId="a9">
    <w:name w:val="Hyperlink"/>
    <w:basedOn w:val="a0"/>
    <w:uiPriority w:val="99"/>
    <w:rsid w:val="00D854FF"/>
    <w:rPr>
      <w:rFonts w:cs="Times New Roman"/>
      <w:color w:val="0000FF"/>
      <w:u w:val="single"/>
    </w:rPr>
  </w:style>
  <w:style w:type="character" w:customStyle="1" w:styleId="rvts23">
    <w:name w:val="rvts23"/>
    <w:rsid w:val="00F978D5"/>
  </w:style>
  <w:style w:type="paragraph" w:customStyle="1" w:styleId="rvps12">
    <w:name w:val="rvps12"/>
    <w:basedOn w:val="a"/>
    <w:uiPriority w:val="99"/>
    <w:rsid w:val="00C908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3">
    <w:name w:val="Основной текст (3)_"/>
    <w:link w:val="30"/>
    <w:uiPriority w:val="99"/>
    <w:locked/>
    <w:rsid w:val="00C90890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90890"/>
    <w:pPr>
      <w:shd w:val="clear" w:color="auto" w:fill="FFFFFF"/>
      <w:spacing w:after="0" w:line="240" w:lineRule="atLeast"/>
    </w:pPr>
    <w:rPr>
      <w:rFonts w:ascii="Times New Roman" w:hAnsi="Times New Roman" w:cs="Times New Roman"/>
      <w:sz w:val="13"/>
      <w:szCs w:val="13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sumy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nap@smr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szn.smr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zn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Home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cz1</dc:creator>
  <cp:keywords/>
  <dc:description/>
  <cp:lastModifiedBy>Ганненко Павло Віталійович</cp:lastModifiedBy>
  <cp:revision>2</cp:revision>
  <cp:lastPrinted>2025-01-16T14:24:00Z</cp:lastPrinted>
  <dcterms:created xsi:type="dcterms:W3CDTF">2025-01-22T09:46:00Z</dcterms:created>
  <dcterms:modified xsi:type="dcterms:W3CDTF">2025-01-22T09:46:00Z</dcterms:modified>
</cp:coreProperties>
</file>