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81" w:rsidRPr="005E2C81" w:rsidRDefault="005E2C81" w:rsidP="005E2C81">
      <w:pPr>
        <w:ind w:left="5812"/>
        <w:jc w:val="center"/>
        <w:rPr>
          <w:b/>
          <w:sz w:val="24"/>
          <w:szCs w:val="20"/>
          <w:lang w:eastAsia="ru-RU"/>
        </w:rPr>
      </w:pPr>
      <w:r w:rsidRPr="005E2C81">
        <w:rPr>
          <w:b/>
          <w:sz w:val="24"/>
          <w:szCs w:val="20"/>
          <w:lang w:eastAsia="ru-RU"/>
        </w:rPr>
        <w:t>ЗАТВЕРДЖЕНО</w:t>
      </w:r>
    </w:p>
    <w:p w:rsidR="005E2C81" w:rsidRPr="005E2C81" w:rsidRDefault="005E2C81" w:rsidP="005E2C81">
      <w:pPr>
        <w:ind w:left="5670"/>
        <w:jc w:val="left"/>
        <w:rPr>
          <w:b/>
          <w:sz w:val="24"/>
          <w:szCs w:val="20"/>
          <w:lang w:eastAsia="ru-RU"/>
        </w:rPr>
      </w:pPr>
      <w:r w:rsidRPr="005E2C81">
        <w:rPr>
          <w:b/>
          <w:sz w:val="24"/>
          <w:szCs w:val="20"/>
          <w:lang w:eastAsia="ru-RU"/>
        </w:rPr>
        <w:t>Заступник міського голови з питань</w:t>
      </w:r>
    </w:p>
    <w:p w:rsidR="005E2C81" w:rsidRPr="005E2C81" w:rsidRDefault="005E2C81" w:rsidP="005E2C81">
      <w:pPr>
        <w:ind w:left="5670"/>
        <w:jc w:val="left"/>
        <w:rPr>
          <w:b/>
          <w:sz w:val="24"/>
          <w:szCs w:val="20"/>
          <w:lang w:eastAsia="ru-RU"/>
        </w:rPr>
      </w:pPr>
      <w:r w:rsidRPr="005E2C81">
        <w:rPr>
          <w:b/>
          <w:sz w:val="24"/>
          <w:szCs w:val="20"/>
          <w:lang w:eastAsia="ru-RU"/>
        </w:rPr>
        <w:t>діяльності виконавчих органів ради</w:t>
      </w:r>
    </w:p>
    <w:p w:rsidR="005E2C81" w:rsidRPr="005E2C81" w:rsidRDefault="005E2C81" w:rsidP="005E2C81">
      <w:pPr>
        <w:ind w:left="5670"/>
        <w:rPr>
          <w:b/>
          <w:sz w:val="24"/>
          <w:szCs w:val="20"/>
          <w:lang w:eastAsia="ru-RU"/>
        </w:rPr>
      </w:pPr>
      <w:r w:rsidRPr="005E2C81">
        <w:rPr>
          <w:b/>
          <w:sz w:val="24"/>
          <w:szCs w:val="20"/>
          <w:lang w:eastAsia="ru-RU"/>
        </w:rPr>
        <w:t>__________________Т.Д. Іщенко</w:t>
      </w:r>
    </w:p>
    <w:p w:rsidR="005E2C81" w:rsidRPr="005E2C81" w:rsidRDefault="005E2C81" w:rsidP="005E2C81">
      <w:pPr>
        <w:ind w:left="5670"/>
        <w:jc w:val="left"/>
        <w:rPr>
          <w:sz w:val="24"/>
          <w:szCs w:val="20"/>
          <w:lang w:eastAsia="ru-RU"/>
        </w:rPr>
      </w:pPr>
      <w:r w:rsidRPr="005E2C81">
        <w:rPr>
          <w:sz w:val="24"/>
          <w:szCs w:val="20"/>
          <w:lang w:eastAsia="ru-RU"/>
        </w:rPr>
        <w:t xml:space="preserve">          (підпис)</w:t>
      </w:r>
    </w:p>
    <w:p w:rsidR="005E2C81" w:rsidRPr="005E2C81" w:rsidRDefault="005E2C81" w:rsidP="005E2C81">
      <w:pPr>
        <w:ind w:left="5670"/>
        <w:rPr>
          <w:b/>
          <w:sz w:val="24"/>
          <w:szCs w:val="20"/>
          <w:lang w:eastAsia="ru-RU"/>
        </w:rPr>
      </w:pPr>
      <w:r w:rsidRPr="005E2C81">
        <w:rPr>
          <w:b/>
          <w:sz w:val="24"/>
          <w:szCs w:val="20"/>
          <w:lang w:eastAsia="ru-RU"/>
        </w:rPr>
        <w:t>МП</w:t>
      </w:r>
    </w:p>
    <w:p w:rsidR="005E2C81" w:rsidRPr="005E2C81" w:rsidRDefault="005E2C81" w:rsidP="005E2C81">
      <w:pPr>
        <w:ind w:left="5670"/>
        <w:rPr>
          <w:b/>
          <w:sz w:val="24"/>
          <w:szCs w:val="20"/>
          <w:lang w:eastAsia="ru-RU"/>
        </w:rPr>
      </w:pPr>
      <w:r w:rsidRPr="005E2C81">
        <w:rPr>
          <w:b/>
          <w:sz w:val="24"/>
          <w:szCs w:val="20"/>
          <w:lang w:eastAsia="ru-RU"/>
        </w:rPr>
        <w:t>«_____»________________2021 р.</w:t>
      </w:r>
    </w:p>
    <w:p w:rsidR="005E2C81" w:rsidRPr="005E2C81" w:rsidRDefault="005E2C81" w:rsidP="005E2C81">
      <w:pPr>
        <w:jc w:val="center"/>
        <w:rPr>
          <w:b/>
          <w:sz w:val="24"/>
          <w:szCs w:val="24"/>
          <w:lang w:eastAsia="uk-UA"/>
        </w:rPr>
      </w:pPr>
    </w:p>
    <w:p w:rsidR="005E2C81" w:rsidRPr="005E2C81" w:rsidRDefault="005E2C81" w:rsidP="005E2C81">
      <w:pPr>
        <w:jc w:val="center"/>
        <w:rPr>
          <w:b/>
          <w:lang w:eastAsia="uk-UA"/>
        </w:rPr>
      </w:pPr>
      <w:r w:rsidRPr="005E2C81">
        <w:rPr>
          <w:b/>
          <w:lang w:eastAsia="uk-UA"/>
        </w:rPr>
        <w:t xml:space="preserve">ІНФОРМАЦІЙНА КАРТКА </w:t>
      </w:r>
    </w:p>
    <w:p w:rsidR="005E2C81" w:rsidRPr="005E2C81" w:rsidRDefault="005E2C81" w:rsidP="005E2C81">
      <w:pPr>
        <w:tabs>
          <w:tab w:val="left" w:pos="3969"/>
        </w:tabs>
        <w:jc w:val="center"/>
        <w:rPr>
          <w:b/>
          <w:sz w:val="24"/>
          <w:szCs w:val="24"/>
          <w:lang w:eastAsia="uk-UA"/>
        </w:rPr>
      </w:pPr>
      <w:r w:rsidRPr="005E2C81">
        <w:rPr>
          <w:b/>
          <w:sz w:val="24"/>
          <w:szCs w:val="24"/>
          <w:lang w:eastAsia="uk-UA"/>
        </w:rPr>
        <w:t xml:space="preserve">адміністративної послуги </w:t>
      </w:r>
    </w:p>
    <w:p w:rsidR="005E2C81" w:rsidRPr="005E2C81" w:rsidRDefault="005E2C81" w:rsidP="005E2C81">
      <w:pPr>
        <w:jc w:val="center"/>
        <w:rPr>
          <w:b/>
          <w:bCs/>
          <w:caps/>
          <w:lang w:eastAsia="uk-UA"/>
        </w:rPr>
      </w:pPr>
      <w:r w:rsidRPr="005E2C81">
        <w:rPr>
          <w:b/>
          <w:bCs/>
          <w:caps/>
          <w:lang w:eastAsia="uk-UA"/>
        </w:rPr>
        <w:t>«</w:t>
      </w:r>
      <w:r w:rsidRPr="005E2C81">
        <w:rPr>
          <w:b/>
          <w:lang w:eastAsia="uk-UA"/>
        </w:rPr>
        <w:t xml:space="preserve">НАДАННЯ СУБСИДІЇ ДЛЯ ВІДШКОДУВАННЯ ВИТРАТ НА ОПЛАТУ </w:t>
      </w:r>
      <w:r w:rsidRPr="005E2C81">
        <w:rPr>
          <w:b/>
          <w:lang w:eastAsia="uk-UA"/>
        </w:rPr>
        <w:br/>
        <w:t>ЖИТЛОВО-КОМУНАЛЬНИХ ПОСЛУГ, ПРИДБАННЯ СКРАПЛЕНОГО ГАЗУ, ТВЕРДОГО ТА РІДКОГО ПІЧНОГО ПОБУТОВОГО ПАЛИВА</w:t>
      </w:r>
      <w:r w:rsidRPr="005E2C81">
        <w:rPr>
          <w:b/>
          <w:bCs/>
          <w:caps/>
          <w:lang w:eastAsia="uk-UA"/>
        </w:rPr>
        <w:t>»</w:t>
      </w:r>
    </w:p>
    <w:p w:rsidR="005E2C81" w:rsidRPr="005E2C81" w:rsidRDefault="005E2C81" w:rsidP="005E2C81">
      <w:pPr>
        <w:spacing w:after="120"/>
        <w:jc w:val="center"/>
        <w:rPr>
          <w:b/>
          <w:bCs/>
          <w:caps/>
          <w:lang w:eastAsia="uk-UA"/>
        </w:rPr>
      </w:pPr>
      <w:r w:rsidRPr="005E2C81">
        <w:rPr>
          <w:sz w:val="24"/>
          <w:szCs w:val="24"/>
          <w:lang w:eastAsia="uk-UA"/>
        </w:rPr>
        <w:t>(назва послуги)</w:t>
      </w:r>
    </w:p>
    <w:p w:rsidR="005E2C81" w:rsidRPr="005E2C81" w:rsidRDefault="005E2C81" w:rsidP="005E2C81">
      <w:pPr>
        <w:jc w:val="center"/>
        <w:rPr>
          <w:u w:val="single"/>
          <w:lang w:eastAsia="uk-UA"/>
        </w:rPr>
      </w:pPr>
      <w:r w:rsidRPr="005E2C81">
        <w:rPr>
          <w:u w:val="single"/>
          <w:lang w:eastAsia="uk-UA"/>
        </w:rPr>
        <w:t>Департамент соціального захисту населення Сумської міської ради</w:t>
      </w:r>
    </w:p>
    <w:p w:rsidR="005E2C81" w:rsidRPr="005E2C81" w:rsidRDefault="005E2C81" w:rsidP="005E2C81">
      <w:pPr>
        <w:jc w:val="center"/>
        <w:rPr>
          <w:u w:val="single"/>
          <w:lang w:eastAsia="uk-UA"/>
        </w:rPr>
      </w:pPr>
      <w:r w:rsidRPr="005E2C81">
        <w:rPr>
          <w:u w:val="single"/>
          <w:lang w:eastAsia="uk-UA"/>
        </w:rPr>
        <w:t>Центр надання адміністративних послуг у м. Суми</w:t>
      </w:r>
    </w:p>
    <w:p w:rsidR="005E2C81" w:rsidRPr="005E2C81" w:rsidRDefault="005E2C81" w:rsidP="005E2C81">
      <w:pPr>
        <w:jc w:val="center"/>
        <w:rPr>
          <w:sz w:val="20"/>
          <w:szCs w:val="20"/>
          <w:lang w:eastAsia="uk-UA"/>
        </w:rPr>
      </w:pPr>
      <w:r w:rsidRPr="005E2C81">
        <w:rPr>
          <w:sz w:val="20"/>
          <w:szCs w:val="20"/>
          <w:lang w:eastAsia="uk-UA"/>
        </w:rPr>
        <w:t xml:space="preserve"> (найменування суб’єкта надання адміністративної послуги та / або центру надання адміністративних послуг )</w:t>
      </w:r>
    </w:p>
    <w:p w:rsidR="00F03E60" w:rsidRPr="005E2C81"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5E2C81"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E2C81" w:rsidRDefault="006D3299" w:rsidP="00E41EEC">
            <w:pPr>
              <w:jc w:val="center"/>
              <w:rPr>
                <w:b/>
                <w:color w:val="000000" w:themeColor="text1"/>
                <w:sz w:val="24"/>
                <w:szCs w:val="24"/>
                <w:lang w:eastAsia="uk-UA"/>
              </w:rPr>
            </w:pPr>
            <w:bookmarkStart w:id="0" w:name="n14"/>
            <w:bookmarkEnd w:id="0"/>
            <w:r w:rsidRPr="005E2C81">
              <w:rPr>
                <w:b/>
                <w:color w:val="000000" w:themeColor="text1"/>
                <w:sz w:val="24"/>
                <w:szCs w:val="24"/>
                <w:lang w:eastAsia="uk-UA"/>
              </w:rPr>
              <w:t>Інформація про суб’єкт на</w:t>
            </w:r>
            <w:r w:rsidR="00C27C62" w:rsidRPr="005E2C81">
              <w:rPr>
                <w:b/>
                <w:color w:val="000000" w:themeColor="text1"/>
                <w:sz w:val="24"/>
                <w:szCs w:val="24"/>
                <w:lang w:eastAsia="uk-UA"/>
              </w:rPr>
              <w:t>дання адміністративної послуги</w:t>
            </w:r>
            <w:r w:rsidR="0038599D" w:rsidRPr="005E2C81">
              <w:rPr>
                <w:b/>
                <w:color w:val="000000" w:themeColor="text1"/>
                <w:sz w:val="24"/>
                <w:szCs w:val="24"/>
                <w:lang w:eastAsia="uk-UA"/>
              </w:rPr>
              <w:t xml:space="preserve"> та / або центр надання адміністративних послуг</w:t>
            </w:r>
          </w:p>
        </w:tc>
      </w:tr>
      <w:tr w:rsidR="00A31274" w:rsidRPr="005E2C81" w:rsidTr="00182C67">
        <w:trPr>
          <w:trHeight w:val="2030"/>
        </w:trPr>
        <w:tc>
          <w:tcPr>
            <w:tcW w:w="210"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C74B67">
            <w:pPr>
              <w:jc w:val="center"/>
              <w:rPr>
                <w:color w:val="000000" w:themeColor="text1"/>
                <w:sz w:val="24"/>
                <w:szCs w:val="24"/>
                <w:lang w:eastAsia="uk-UA"/>
              </w:rPr>
            </w:pPr>
            <w:r w:rsidRPr="005E2C81">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B26E40">
            <w:pPr>
              <w:rPr>
                <w:color w:val="000000" w:themeColor="text1"/>
                <w:sz w:val="24"/>
                <w:szCs w:val="24"/>
                <w:lang w:eastAsia="uk-UA"/>
              </w:rPr>
            </w:pPr>
            <w:r w:rsidRPr="005E2C81">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684892">
            <w:pPr>
              <w:ind w:right="119"/>
              <w:rPr>
                <w:sz w:val="24"/>
                <w:szCs w:val="24"/>
              </w:rPr>
            </w:pPr>
            <w:r w:rsidRPr="005E2C81">
              <w:rPr>
                <w:sz w:val="24"/>
                <w:szCs w:val="24"/>
              </w:rPr>
              <w:t>м. Суми</w:t>
            </w:r>
            <w:r w:rsidR="00295C90" w:rsidRPr="005E2C81">
              <w:rPr>
                <w:sz w:val="24"/>
                <w:szCs w:val="24"/>
              </w:rPr>
              <w:t>,</w:t>
            </w:r>
            <w:r w:rsidRPr="005E2C81">
              <w:rPr>
                <w:sz w:val="24"/>
                <w:szCs w:val="24"/>
              </w:rPr>
              <w:t xml:space="preserve"> вул. Харківська, буд. 35</w:t>
            </w:r>
          </w:p>
          <w:p w:rsidR="00A31274" w:rsidRPr="005E2C81" w:rsidRDefault="00A31274" w:rsidP="00684892">
            <w:pPr>
              <w:ind w:right="119"/>
              <w:rPr>
                <w:sz w:val="16"/>
                <w:szCs w:val="16"/>
              </w:rPr>
            </w:pPr>
          </w:p>
          <w:p w:rsidR="00A31274" w:rsidRPr="005E2C81" w:rsidRDefault="00A31274" w:rsidP="00684892">
            <w:pPr>
              <w:ind w:right="119"/>
              <w:rPr>
                <w:sz w:val="24"/>
                <w:szCs w:val="24"/>
              </w:rPr>
            </w:pPr>
            <w:r w:rsidRPr="005E2C81">
              <w:rPr>
                <w:sz w:val="24"/>
                <w:szCs w:val="24"/>
              </w:rPr>
              <w:t>м. Суми, вул. Горького, буд. 21</w:t>
            </w:r>
            <w:r w:rsidRPr="005E2C81">
              <w:t xml:space="preserve"> </w:t>
            </w:r>
          </w:p>
          <w:p w:rsidR="00A31274" w:rsidRPr="005E2C81" w:rsidRDefault="00A31274" w:rsidP="00684892">
            <w:pPr>
              <w:rPr>
                <w:sz w:val="24"/>
                <w:szCs w:val="24"/>
              </w:rPr>
            </w:pPr>
            <w:r w:rsidRPr="005E2C81">
              <w:rPr>
                <w:sz w:val="24"/>
                <w:szCs w:val="24"/>
              </w:rPr>
              <w:t xml:space="preserve">м. Суми, вул. Герасима </w:t>
            </w:r>
            <w:proofErr w:type="spellStart"/>
            <w:r w:rsidRPr="005E2C81">
              <w:rPr>
                <w:sz w:val="24"/>
                <w:szCs w:val="24"/>
              </w:rPr>
              <w:t>Кондратьєва</w:t>
            </w:r>
            <w:proofErr w:type="spellEnd"/>
            <w:r w:rsidRPr="005E2C81">
              <w:rPr>
                <w:sz w:val="24"/>
                <w:szCs w:val="24"/>
              </w:rPr>
              <w:t>, буд. 165/71</w:t>
            </w:r>
          </w:p>
          <w:p w:rsidR="00A31274" w:rsidRPr="005E2C81" w:rsidRDefault="00A31274" w:rsidP="00684892">
            <w:pPr>
              <w:rPr>
                <w:sz w:val="24"/>
                <w:szCs w:val="24"/>
              </w:rPr>
            </w:pPr>
            <w:r w:rsidRPr="005E2C81">
              <w:rPr>
                <w:sz w:val="24"/>
                <w:szCs w:val="24"/>
              </w:rPr>
              <w:t xml:space="preserve">м. Суми, вул. Романа </w:t>
            </w:r>
            <w:proofErr w:type="spellStart"/>
            <w:r w:rsidRPr="005E2C81">
              <w:rPr>
                <w:sz w:val="24"/>
                <w:szCs w:val="24"/>
              </w:rPr>
              <w:t>Атаманюка</w:t>
            </w:r>
            <w:proofErr w:type="spellEnd"/>
            <w:r w:rsidRPr="005E2C81">
              <w:rPr>
                <w:sz w:val="24"/>
                <w:szCs w:val="24"/>
              </w:rPr>
              <w:t>, буд. 49 А</w:t>
            </w:r>
          </w:p>
          <w:p w:rsidR="00A31274" w:rsidRPr="005E2C81" w:rsidRDefault="00A31274" w:rsidP="00684892">
            <w:pPr>
              <w:rPr>
                <w:sz w:val="24"/>
                <w:szCs w:val="24"/>
              </w:rPr>
            </w:pPr>
            <w:r w:rsidRPr="005E2C81">
              <w:rPr>
                <w:sz w:val="24"/>
                <w:szCs w:val="24"/>
              </w:rPr>
              <w:t>м. Суми, с. Піщане, вул. Шкільна, буд. 41 а</w:t>
            </w:r>
          </w:p>
          <w:p w:rsidR="00A31274" w:rsidRPr="005E2C81" w:rsidRDefault="00A31274" w:rsidP="00684892">
            <w:pPr>
              <w:rPr>
                <w:sz w:val="24"/>
                <w:szCs w:val="24"/>
                <w:lang w:eastAsia="uk-UA"/>
              </w:rPr>
            </w:pPr>
            <w:r w:rsidRPr="005E2C81">
              <w:rPr>
                <w:sz w:val="24"/>
                <w:szCs w:val="24"/>
                <w:lang w:eastAsia="uk-UA"/>
              </w:rPr>
              <w:t>Сумський район, с. В</w:t>
            </w:r>
            <w:r w:rsidR="005E2C81">
              <w:rPr>
                <w:sz w:val="24"/>
                <w:szCs w:val="24"/>
                <w:lang w:eastAsia="uk-UA"/>
              </w:rPr>
              <w:t>.</w:t>
            </w:r>
            <w:r w:rsidRPr="005E2C81">
              <w:rPr>
                <w:sz w:val="24"/>
                <w:szCs w:val="24"/>
                <w:lang w:eastAsia="uk-UA"/>
              </w:rPr>
              <w:t xml:space="preserve"> </w:t>
            </w:r>
            <w:proofErr w:type="spellStart"/>
            <w:r w:rsidRPr="005E2C81">
              <w:rPr>
                <w:sz w:val="24"/>
                <w:szCs w:val="24"/>
                <w:lang w:eastAsia="uk-UA"/>
              </w:rPr>
              <w:t>Чернеччина</w:t>
            </w:r>
            <w:proofErr w:type="spellEnd"/>
            <w:r w:rsidRPr="005E2C81">
              <w:rPr>
                <w:sz w:val="24"/>
                <w:szCs w:val="24"/>
                <w:lang w:eastAsia="uk-UA"/>
              </w:rPr>
              <w:t>, пров. Сагайдачного, 4</w:t>
            </w:r>
          </w:p>
          <w:p w:rsidR="00A31274" w:rsidRPr="005E2C81" w:rsidRDefault="00A31274" w:rsidP="00684892">
            <w:pPr>
              <w:rPr>
                <w:sz w:val="24"/>
                <w:szCs w:val="24"/>
                <w:lang w:eastAsia="uk-UA"/>
              </w:rPr>
            </w:pPr>
            <w:r w:rsidRPr="005E2C81">
              <w:rPr>
                <w:sz w:val="24"/>
                <w:szCs w:val="24"/>
                <w:lang w:eastAsia="uk-UA"/>
              </w:rPr>
              <w:t xml:space="preserve">Сумський район, с. </w:t>
            </w:r>
            <w:proofErr w:type="spellStart"/>
            <w:r w:rsidRPr="005E2C81">
              <w:rPr>
                <w:sz w:val="24"/>
                <w:szCs w:val="24"/>
                <w:lang w:eastAsia="uk-UA"/>
              </w:rPr>
              <w:t>Стецьківка</w:t>
            </w:r>
            <w:proofErr w:type="spellEnd"/>
            <w:r w:rsidRPr="005E2C81">
              <w:rPr>
                <w:sz w:val="24"/>
                <w:szCs w:val="24"/>
                <w:lang w:eastAsia="uk-UA"/>
              </w:rPr>
              <w:t>, вул. Сумська, 20</w:t>
            </w:r>
          </w:p>
          <w:p w:rsidR="00A31274" w:rsidRPr="005E2C81" w:rsidRDefault="00A31274" w:rsidP="00684892">
            <w:pPr>
              <w:rPr>
                <w:sz w:val="24"/>
                <w:szCs w:val="24"/>
              </w:rPr>
            </w:pPr>
            <w:r w:rsidRPr="005E2C81">
              <w:rPr>
                <w:sz w:val="24"/>
                <w:szCs w:val="24"/>
                <w:lang w:eastAsia="uk-UA"/>
              </w:rPr>
              <w:t xml:space="preserve">Сумський район, с. </w:t>
            </w:r>
            <w:proofErr w:type="spellStart"/>
            <w:r w:rsidRPr="005E2C81">
              <w:rPr>
                <w:sz w:val="24"/>
                <w:szCs w:val="24"/>
                <w:lang w:eastAsia="uk-UA"/>
              </w:rPr>
              <w:t>Битиця</w:t>
            </w:r>
            <w:proofErr w:type="spellEnd"/>
            <w:r w:rsidRPr="005E2C81">
              <w:rPr>
                <w:sz w:val="24"/>
                <w:szCs w:val="24"/>
                <w:lang w:eastAsia="uk-UA"/>
              </w:rPr>
              <w:t>, вул. Сумська, 96</w:t>
            </w:r>
          </w:p>
        </w:tc>
      </w:tr>
      <w:tr w:rsidR="00A31274" w:rsidRPr="005E2C81" w:rsidTr="00182C67">
        <w:trPr>
          <w:trHeight w:val="1625"/>
        </w:trPr>
        <w:tc>
          <w:tcPr>
            <w:tcW w:w="210"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C74B67">
            <w:pPr>
              <w:jc w:val="center"/>
              <w:rPr>
                <w:color w:val="000000" w:themeColor="text1"/>
                <w:sz w:val="24"/>
                <w:szCs w:val="24"/>
                <w:lang w:eastAsia="uk-UA"/>
              </w:rPr>
            </w:pPr>
            <w:r w:rsidRPr="005E2C81">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B26E40">
            <w:pPr>
              <w:rPr>
                <w:color w:val="000000" w:themeColor="text1"/>
                <w:sz w:val="24"/>
                <w:szCs w:val="24"/>
                <w:lang w:eastAsia="uk-UA"/>
              </w:rPr>
            </w:pPr>
            <w:r w:rsidRPr="005E2C81">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684892">
            <w:pPr>
              <w:rPr>
                <w:sz w:val="24"/>
                <w:szCs w:val="24"/>
              </w:rPr>
            </w:pPr>
            <w:r w:rsidRPr="005E2C81">
              <w:rPr>
                <w:sz w:val="24"/>
                <w:szCs w:val="24"/>
              </w:rPr>
              <w:t>Департамент соціального захисту населення Сумської міської ради (м. Суми, вул. Харківська, буд.35):</w:t>
            </w:r>
            <w:r w:rsidR="00820302" w:rsidRPr="005E2C81">
              <w:rPr>
                <w:sz w:val="24"/>
                <w:szCs w:val="24"/>
              </w:rPr>
              <w:t xml:space="preserve"> </w:t>
            </w:r>
            <w:r w:rsidRPr="005E2C81">
              <w:rPr>
                <w:sz w:val="24"/>
                <w:szCs w:val="24"/>
              </w:rPr>
              <w:t>понеділок – четвер: 8</w:t>
            </w:r>
            <w:r w:rsidRPr="005E2C81">
              <w:rPr>
                <w:sz w:val="24"/>
                <w:szCs w:val="24"/>
                <w:vertAlign w:val="superscript"/>
              </w:rPr>
              <w:t>00</w:t>
            </w:r>
            <w:r w:rsidRPr="005E2C81">
              <w:rPr>
                <w:sz w:val="24"/>
                <w:szCs w:val="24"/>
              </w:rPr>
              <w:t>-18</w:t>
            </w:r>
            <w:r w:rsidRPr="005E2C81">
              <w:rPr>
                <w:sz w:val="24"/>
                <w:szCs w:val="24"/>
                <w:vertAlign w:val="superscript"/>
              </w:rPr>
              <w:t>00</w:t>
            </w:r>
            <w:r w:rsidRPr="005E2C81">
              <w:rPr>
                <w:sz w:val="24"/>
                <w:szCs w:val="24"/>
              </w:rPr>
              <w:t>, п’ятниця: 8</w:t>
            </w:r>
            <w:r w:rsidRPr="005E2C81">
              <w:rPr>
                <w:sz w:val="24"/>
                <w:szCs w:val="24"/>
                <w:vertAlign w:val="superscript"/>
              </w:rPr>
              <w:t>00</w:t>
            </w:r>
            <w:r w:rsidRPr="005E2C81">
              <w:rPr>
                <w:sz w:val="24"/>
                <w:szCs w:val="24"/>
              </w:rPr>
              <w:t>-17</w:t>
            </w:r>
            <w:r w:rsidRPr="005E2C81">
              <w:rPr>
                <w:sz w:val="24"/>
                <w:szCs w:val="24"/>
                <w:vertAlign w:val="superscript"/>
              </w:rPr>
              <w:t>00</w:t>
            </w:r>
            <w:r w:rsidRPr="005E2C81">
              <w:rPr>
                <w:sz w:val="24"/>
                <w:szCs w:val="24"/>
                <w:vertAlign w:val="subscript"/>
              </w:rPr>
              <w:t xml:space="preserve">, </w:t>
            </w:r>
            <w:r w:rsidRPr="005E2C81">
              <w:rPr>
                <w:sz w:val="24"/>
                <w:szCs w:val="24"/>
              </w:rPr>
              <w:t>субота: 8</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вихідний день – неділя</w:t>
            </w:r>
          </w:p>
          <w:p w:rsidR="00A31274" w:rsidRPr="005E2C81" w:rsidRDefault="00A31274" w:rsidP="00684892">
            <w:pPr>
              <w:rPr>
                <w:sz w:val="24"/>
                <w:szCs w:val="24"/>
              </w:rPr>
            </w:pPr>
            <w:r w:rsidRPr="005E2C81">
              <w:rPr>
                <w:sz w:val="24"/>
                <w:szCs w:val="24"/>
              </w:rPr>
              <w:t>Центр надання адміністративних послуг (м. Суми,                          вул. Горького, буд. 21):</w:t>
            </w:r>
            <w:r w:rsidR="00820302" w:rsidRPr="005E2C81">
              <w:rPr>
                <w:sz w:val="24"/>
                <w:szCs w:val="24"/>
              </w:rPr>
              <w:t xml:space="preserve"> </w:t>
            </w:r>
            <w:r w:rsidRPr="005E2C81">
              <w:rPr>
                <w:sz w:val="24"/>
                <w:szCs w:val="24"/>
              </w:rPr>
              <w:t>понеділок: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xml:space="preserve">, вівторок: </w:t>
            </w:r>
            <w:r w:rsidR="00820302" w:rsidRPr="005E2C81">
              <w:rPr>
                <w:sz w:val="24"/>
                <w:szCs w:val="24"/>
              </w:rPr>
              <w:t xml:space="preserve">              </w:t>
            </w:r>
            <w:r w:rsidRPr="005E2C81">
              <w:rPr>
                <w:sz w:val="24"/>
                <w:szCs w:val="24"/>
              </w:rPr>
              <w:t>8</w:t>
            </w:r>
            <w:r w:rsidRPr="005E2C81">
              <w:rPr>
                <w:sz w:val="24"/>
                <w:szCs w:val="24"/>
                <w:vertAlign w:val="superscript"/>
              </w:rPr>
              <w:t>00</w:t>
            </w:r>
            <w:r w:rsidRPr="005E2C81">
              <w:rPr>
                <w:sz w:val="24"/>
                <w:szCs w:val="24"/>
              </w:rPr>
              <w:t>-20</w:t>
            </w:r>
            <w:r w:rsidRPr="005E2C81">
              <w:rPr>
                <w:sz w:val="24"/>
                <w:szCs w:val="24"/>
                <w:vertAlign w:val="superscript"/>
              </w:rPr>
              <w:t>00</w:t>
            </w:r>
            <w:r w:rsidRPr="005E2C81">
              <w:rPr>
                <w:sz w:val="24"/>
                <w:szCs w:val="24"/>
              </w:rPr>
              <w:t>, середа: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четвер: 8</w:t>
            </w:r>
            <w:r w:rsidRPr="005E2C81">
              <w:rPr>
                <w:sz w:val="24"/>
                <w:szCs w:val="24"/>
                <w:vertAlign w:val="superscript"/>
              </w:rPr>
              <w:t>00</w:t>
            </w:r>
            <w:r w:rsidRPr="005E2C81">
              <w:rPr>
                <w:sz w:val="24"/>
                <w:szCs w:val="24"/>
              </w:rPr>
              <w:t>-20</w:t>
            </w:r>
            <w:r w:rsidRPr="005E2C81">
              <w:rPr>
                <w:sz w:val="24"/>
                <w:szCs w:val="24"/>
                <w:vertAlign w:val="superscript"/>
              </w:rPr>
              <w:t>00</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 xml:space="preserve">00, </w:t>
            </w:r>
            <w:r w:rsidRPr="005E2C81">
              <w:rPr>
                <w:sz w:val="24"/>
                <w:szCs w:val="24"/>
              </w:rPr>
              <w:t>субота: 8</w:t>
            </w:r>
            <w:r w:rsidRPr="005E2C81">
              <w:rPr>
                <w:sz w:val="24"/>
                <w:szCs w:val="24"/>
                <w:vertAlign w:val="superscript"/>
              </w:rPr>
              <w:t>00</w:t>
            </w:r>
            <w:r w:rsidRPr="005E2C81">
              <w:rPr>
                <w:sz w:val="24"/>
                <w:szCs w:val="24"/>
              </w:rPr>
              <w:t>-14</w:t>
            </w:r>
            <w:r w:rsidRPr="005E2C81">
              <w:rPr>
                <w:sz w:val="24"/>
                <w:szCs w:val="24"/>
                <w:vertAlign w:val="superscript"/>
              </w:rPr>
              <w:t>00</w:t>
            </w:r>
            <w:r w:rsidRPr="005E2C81">
              <w:rPr>
                <w:sz w:val="24"/>
                <w:szCs w:val="24"/>
              </w:rPr>
              <w:t>, вихідний день – неділя</w:t>
            </w:r>
          </w:p>
          <w:p w:rsidR="00A31274" w:rsidRPr="005E2C81" w:rsidRDefault="00A31274" w:rsidP="00684892">
            <w:pPr>
              <w:rPr>
                <w:sz w:val="24"/>
                <w:szCs w:val="24"/>
              </w:rPr>
            </w:pPr>
            <w:r w:rsidRPr="005E2C81">
              <w:rPr>
                <w:sz w:val="24"/>
                <w:szCs w:val="24"/>
              </w:rPr>
              <w:t xml:space="preserve">Територіальний підрозділ (м. Суми, вул. Герасима. </w:t>
            </w:r>
            <w:proofErr w:type="spellStart"/>
            <w:r w:rsidRPr="005E2C81">
              <w:rPr>
                <w:sz w:val="24"/>
                <w:szCs w:val="24"/>
              </w:rPr>
              <w:t>Кондратьєва</w:t>
            </w:r>
            <w:proofErr w:type="spellEnd"/>
            <w:r w:rsidRPr="005E2C81">
              <w:rPr>
                <w:sz w:val="24"/>
                <w:szCs w:val="24"/>
              </w:rPr>
              <w:t>, 165/71): 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p w:rsidR="00A31274" w:rsidRPr="005E2C81" w:rsidRDefault="00A31274" w:rsidP="00684892">
            <w:pPr>
              <w:rPr>
                <w:sz w:val="24"/>
                <w:szCs w:val="24"/>
              </w:rPr>
            </w:pPr>
            <w:r w:rsidRPr="005E2C81">
              <w:rPr>
                <w:sz w:val="24"/>
                <w:szCs w:val="24"/>
              </w:rPr>
              <w:t xml:space="preserve">Територіальний підрозділ (м. Суми, вул. Романа </w:t>
            </w:r>
            <w:proofErr w:type="spellStart"/>
            <w:r w:rsidRPr="005E2C81">
              <w:rPr>
                <w:sz w:val="24"/>
                <w:szCs w:val="24"/>
              </w:rPr>
              <w:t>Атаманюка</w:t>
            </w:r>
            <w:proofErr w:type="spellEnd"/>
            <w:r w:rsidRPr="005E2C81">
              <w:rPr>
                <w:sz w:val="24"/>
                <w:szCs w:val="24"/>
              </w:rPr>
              <w:t>, 49А): 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p w:rsidR="00A31274" w:rsidRPr="005E2C81" w:rsidRDefault="00A31274" w:rsidP="00684892">
            <w:pPr>
              <w:rPr>
                <w:sz w:val="24"/>
                <w:szCs w:val="24"/>
              </w:rPr>
            </w:pPr>
            <w:r w:rsidRPr="005E2C81">
              <w:rPr>
                <w:sz w:val="24"/>
                <w:szCs w:val="24"/>
              </w:rPr>
              <w:t>Територіальний підрозділ (м. Суми, с. Піщане,                        вул. Шкільна, 41а): 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p w:rsidR="00A31274" w:rsidRPr="005E2C81" w:rsidRDefault="00A31274" w:rsidP="00684892">
            <w:pPr>
              <w:rPr>
                <w:sz w:val="24"/>
                <w:szCs w:val="24"/>
              </w:rPr>
            </w:pPr>
            <w:r w:rsidRPr="005E2C81">
              <w:rPr>
                <w:sz w:val="24"/>
                <w:szCs w:val="24"/>
              </w:rPr>
              <w:t>Територіальний підрозділ (</w:t>
            </w:r>
            <w:r w:rsidRPr="005E2C81">
              <w:rPr>
                <w:sz w:val="24"/>
                <w:szCs w:val="24"/>
                <w:lang w:eastAsia="uk-UA"/>
              </w:rPr>
              <w:t xml:space="preserve">Сумський район, с. Велика </w:t>
            </w:r>
            <w:proofErr w:type="spellStart"/>
            <w:r w:rsidRPr="005E2C81">
              <w:rPr>
                <w:sz w:val="24"/>
                <w:szCs w:val="24"/>
                <w:lang w:eastAsia="uk-UA"/>
              </w:rPr>
              <w:t>Чернеччина</w:t>
            </w:r>
            <w:proofErr w:type="spellEnd"/>
            <w:r w:rsidRPr="005E2C81">
              <w:rPr>
                <w:sz w:val="24"/>
                <w:szCs w:val="24"/>
                <w:lang w:eastAsia="uk-UA"/>
              </w:rPr>
              <w:t xml:space="preserve">, пров. Сагайдачного, 4): </w:t>
            </w:r>
            <w:r w:rsidRPr="005E2C81">
              <w:rPr>
                <w:sz w:val="24"/>
                <w:szCs w:val="24"/>
              </w:rPr>
              <w:t>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p w:rsidR="00A31274" w:rsidRPr="005E2C81" w:rsidRDefault="00A31274" w:rsidP="00684892">
            <w:pPr>
              <w:rPr>
                <w:sz w:val="24"/>
                <w:szCs w:val="24"/>
              </w:rPr>
            </w:pPr>
            <w:r w:rsidRPr="005E2C81">
              <w:rPr>
                <w:sz w:val="24"/>
                <w:szCs w:val="24"/>
              </w:rPr>
              <w:t>Територіальний підрозділ (</w:t>
            </w:r>
            <w:r w:rsidRPr="005E2C81">
              <w:rPr>
                <w:sz w:val="24"/>
                <w:szCs w:val="24"/>
                <w:lang w:eastAsia="uk-UA"/>
              </w:rPr>
              <w:t xml:space="preserve">Сумський район, с. </w:t>
            </w:r>
            <w:proofErr w:type="spellStart"/>
            <w:r w:rsidRPr="005E2C81">
              <w:rPr>
                <w:sz w:val="24"/>
                <w:szCs w:val="24"/>
                <w:lang w:eastAsia="uk-UA"/>
              </w:rPr>
              <w:t>Стецьківка</w:t>
            </w:r>
            <w:proofErr w:type="spellEnd"/>
            <w:r w:rsidRPr="005E2C81">
              <w:rPr>
                <w:sz w:val="24"/>
                <w:szCs w:val="24"/>
                <w:lang w:eastAsia="uk-UA"/>
              </w:rPr>
              <w:t xml:space="preserve">,              </w:t>
            </w:r>
            <w:r w:rsidRPr="005E2C81">
              <w:rPr>
                <w:sz w:val="24"/>
                <w:szCs w:val="24"/>
                <w:lang w:eastAsia="uk-UA"/>
              </w:rPr>
              <w:lastRenderedPageBreak/>
              <w:t xml:space="preserve">вул. Сумська, 20): </w:t>
            </w:r>
            <w:r w:rsidRPr="005E2C81">
              <w:rPr>
                <w:sz w:val="24"/>
                <w:szCs w:val="24"/>
              </w:rPr>
              <w:t>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p w:rsidR="00A31274" w:rsidRPr="005E2C81" w:rsidRDefault="00A31274" w:rsidP="00684892">
            <w:pPr>
              <w:rPr>
                <w:sz w:val="24"/>
                <w:szCs w:val="24"/>
              </w:rPr>
            </w:pPr>
            <w:r w:rsidRPr="005E2C81">
              <w:rPr>
                <w:sz w:val="24"/>
                <w:szCs w:val="24"/>
              </w:rPr>
              <w:t>Територіальний підрозділ (</w:t>
            </w:r>
            <w:r w:rsidRPr="005E2C81">
              <w:rPr>
                <w:sz w:val="24"/>
                <w:szCs w:val="24"/>
                <w:lang w:eastAsia="uk-UA"/>
              </w:rPr>
              <w:t xml:space="preserve">Сумський район, с. </w:t>
            </w:r>
            <w:proofErr w:type="spellStart"/>
            <w:r w:rsidRPr="005E2C81">
              <w:rPr>
                <w:sz w:val="24"/>
                <w:szCs w:val="24"/>
                <w:lang w:eastAsia="uk-UA"/>
              </w:rPr>
              <w:t>Битиця</w:t>
            </w:r>
            <w:proofErr w:type="spellEnd"/>
            <w:r w:rsidRPr="005E2C81">
              <w:rPr>
                <w:sz w:val="24"/>
                <w:szCs w:val="24"/>
                <w:lang w:eastAsia="uk-UA"/>
              </w:rPr>
              <w:t>,                          вул. Сумська, 96</w:t>
            </w:r>
            <w:r w:rsidRPr="005E2C81">
              <w:rPr>
                <w:sz w:val="24"/>
                <w:szCs w:val="24"/>
              </w:rPr>
              <w:t>): понеділок – четвер: 8</w:t>
            </w:r>
            <w:r w:rsidRPr="005E2C81">
              <w:rPr>
                <w:sz w:val="24"/>
                <w:szCs w:val="24"/>
                <w:vertAlign w:val="superscript"/>
              </w:rPr>
              <w:t>00</w:t>
            </w:r>
            <w:r w:rsidRPr="005E2C81">
              <w:rPr>
                <w:sz w:val="24"/>
                <w:szCs w:val="24"/>
              </w:rPr>
              <w:t>-17</w:t>
            </w:r>
            <w:r w:rsidRPr="005E2C81">
              <w:rPr>
                <w:sz w:val="24"/>
                <w:szCs w:val="24"/>
                <w:vertAlign w:val="superscript"/>
              </w:rPr>
              <w:t>15</w:t>
            </w:r>
            <w:r w:rsidRPr="005E2C81">
              <w:rPr>
                <w:sz w:val="24"/>
                <w:szCs w:val="24"/>
              </w:rPr>
              <w:t>, п’ятниця:         8</w:t>
            </w:r>
            <w:r w:rsidRPr="005E2C81">
              <w:rPr>
                <w:sz w:val="24"/>
                <w:szCs w:val="24"/>
                <w:vertAlign w:val="superscript"/>
              </w:rPr>
              <w:t>00</w:t>
            </w:r>
            <w:r w:rsidRPr="005E2C81">
              <w:rPr>
                <w:sz w:val="24"/>
                <w:szCs w:val="24"/>
              </w:rPr>
              <w:t>-16</w:t>
            </w:r>
            <w:r w:rsidRPr="005E2C81">
              <w:rPr>
                <w:sz w:val="24"/>
                <w:szCs w:val="24"/>
                <w:vertAlign w:val="superscript"/>
              </w:rPr>
              <w:t>00</w:t>
            </w:r>
            <w:r w:rsidRPr="005E2C81">
              <w:rPr>
                <w:sz w:val="24"/>
                <w:szCs w:val="24"/>
              </w:rPr>
              <w:t>, обідня перерва: 12</w:t>
            </w:r>
            <w:r w:rsidRPr="005E2C81">
              <w:rPr>
                <w:sz w:val="24"/>
                <w:szCs w:val="24"/>
                <w:vertAlign w:val="superscript"/>
              </w:rPr>
              <w:t>00</w:t>
            </w:r>
            <w:r w:rsidRPr="005E2C81">
              <w:rPr>
                <w:sz w:val="24"/>
                <w:szCs w:val="24"/>
              </w:rPr>
              <w:t>-13</w:t>
            </w:r>
            <w:r w:rsidRPr="005E2C81">
              <w:rPr>
                <w:sz w:val="24"/>
                <w:szCs w:val="24"/>
                <w:vertAlign w:val="superscript"/>
              </w:rPr>
              <w:t>00</w:t>
            </w:r>
            <w:r w:rsidRPr="005E2C81">
              <w:rPr>
                <w:sz w:val="24"/>
                <w:szCs w:val="24"/>
              </w:rPr>
              <w:t>, вихідні дні: субота, неділя</w:t>
            </w:r>
          </w:p>
        </w:tc>
      </w:tr>
      <w:tr w:rsidR="00A31274"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C74B67">
            <w:pPr>
              <w:jc w:val="center"/>
              <w:rPr>
                <w:color w:val="000000" w:themeColor="text1"/>
                <w:sz w:val="24"/>
                <w:szCs w:val="24"/>
                <w:lang w:eastAsia="uk-UA"/>
              </w:rPr>
            </w:pPr>
            <w:r w:rsidRPr="005E2C81">
              <w:rPr>
                <w:color w:val="000000" w:themeColor="text1"/>
                <w:sz w:val="24"/>
                <w:szCs w:val="24"/>
                <w:lang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C27C62">
            <w:pPr>
              <w:rPr>
                <w:color w:val="000000" w:themeColor="text1"/>
                <w:sz w:val="24"/>
                <w:szCs w:val="24"/>
                <w:lang w:eastAsia="uk-UA"/>
              </w:rPr>
            </w:pPr>
            <w:r w:rsidRPr="005E2C81">
              <w:rPr>
                <w:color w:val="000000" w:themeColor="text1"/>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31274" w:rsidRPr="005E2C81" w:rsidRDefault="00A31274" w:rsidP="00684892">
            <w:pPr>
              <w:pStyle w:val="30"/>
              <w:rPr>
                <w:rFonts w:ascii="Times New Roman" w:hAnsi="Times New Roman" w:cs="Times New Roman"/>
                <w:sz w:val="24"/>
                <w:szCs w:val="24"/>
              </w:rPr>
            </w:pPr>
            <w:r w:rsidRPr="005E2C81">
              <w:rPr>
                <w:rFonts w:ascii="Times New Roman" w:hAnsi="Times New Roman" w:cs="Times New Roman"/>
                <w:sz w:val="24"/>
                <w:szCs w:val="24"/>
              </w:rPr>
              <w:t>Телефон/факс: (0542) 788-888</w:t>
            </w:r>
          </w:p>
          <w:p w:rsidR="00A31274" w:rsidRPr="005E2C81" w:rsidRDefault="00A31274" w:rsidP="00684892">
            <w:pPr>
              <w:rPr>
                <w:rStyle w:val="ac"/>
              </w:rPr>
            </w:pPr>
            <w:r w:rsidRPr="005E2C81">
              <w:rPr>
                <w:sz w:val="24"/>
                <w:szCs w:val="24"/>
              </w:rPr>
              <w:t xml:space="preserve">Е-mail: </w:t>
            </w:r>
            <w:hyperlink r:id="rId9" w:history="1">
              <w:r w:rsidRPr="005E2C81">
                <w:rPr>
                  <w:rStyle w:val="ac"/>
                  <w:sz w:val="24"/>
                  <w:szCs w:val="24"/>
                </w:rPr>
                <w:t>dszn@smr.gov.ua</w:t>
              </w:r>
            </w:hyperlink>
          </w:p>
          <w:p w:rsidR="00A31274" w:rsidRPr="005E2C81" w:rsidRDefault="00A31274" w:rsidP="00684892">
            <w:pPr>
              <w:pStyle w:val="30"/>
              <w:rPr>
                <w:rFonts w:ascii="Times New Roman" w:hAnsi="Times New Roman" w:cs="Times New Roman"/>
                <w:sz w:val="24"/>
                <w:szCs w:val="24"/>
              </w:rPr>
            </w:pPr>
            <w:hyperlink r:id="rId10" w:history="1">
              <w:r w:rsidRPr="005E2C81">
                <w:rPr>
                  <w:rFonts w:ascii="Times New Roman" w:hAnsi="Times New Roman" w:cs="Times New Roman"/>
                  <w:sz w:val="24"/>
                  <w:szCs w:val="24"/>
                </w:rPr>
                <w:t>https://dszn.smr.gov.ua</w:t>
              </w:r>
            </w:hyperlink>
          </w:p>
          <w:p w:rsidR="00A31274" w:rsidRPr="005E2C81" w:rsidRDefault="00A31274" w:rsidP="00684892">
            <w:pPr>
              <w:pStyle w:val="30"/>
              <w:rPr>
                <w:rFonts w:ascii="Times New Roman" w:hAnsi="Times New Roman" w:cs="Times New Roman"/>
                <w:sz w:val="16"/>
                <w:szCs w:val="16"/>
              </w:rPr>
            </w:pPr>
          </w:p>
          <w:p w:rsidR="00A31274" w:rsidRPr="005E2C81" w:rsidRDefault="00A31274" w:rsidP="00684892">
            <w:pPr>
              <w:pStyle w:val="30"/>
              <w:rPr>
                <w:rFonts w:ascii="Times New Roman" w:hAnsi="Times New Roman" w:cs="Times New Roman"/>
                <w:sz w:val="24"/>
                <w:szCs w:val="24"/>
              </w:rPr>
            </w:pPr>
            <w:r w:rsidRPr="005E2C81">
              <w:rPr>
                <w:rFonts w:ascii="Times New Roman" w:hAnsi="Times New Roman" w:cs="Times New Roman"/>
                <w:sz w:val="24"/>
                <w:szCs w:val="24"/>
              </w:rPr>
              <w:t>Телефон/факс: (0542) 700-574, (0542) 700-575</w:t>
            </w:r>
          </w:p>
          <w:p w:rsidR="00A31274" w:rsidRPr="005E2C81" w:rsidRDefault="00A31274" w:rsidP="00684892">
            <w:pPr>
              <w:rPr>
                <w:sz w:val="24"/>
                <w:szCs w:val="24"/>
              </w:rPr>
            </w:pPr>
            <w:r w:rsidRPr="005E2C81">
              <w:rPr>
                <w:sz w:val="24"/>
                <w:szCs w:val="24"/>
              </w:rPr>
              <w:t xml:space="preserve">Е-mail: </w:t>
            </w:r>
            <w:hyperlink r:id="rId11" w:history="1">
              <w:r w:rsidRPr="005E2C81">
                <w:rPr>
                  <w:rStyle w:val="ac"/>
                  <w:sz w:val="24"/>
                  <w:szCs w:val="24"/>
                </w:rPr>
                <w:t>cnap@smr.gov.ua</w:t>
              </w:r>
            </w:hyperlink>
          </w:p>
          <w:p w:rsidR="00A31274" w:rsidRPr="005E2C81" w:rsidRDefault="00A31274" w:rsidP="006262A9">
            <w:pPr>
              <w:rPr>
                <w:i/>
                <w:color w:val="000000" w:themeColor="text1"/>
                <w:sz w:val="24"/>
                <w:szCs w:val="24"/>
                <w:lang w:eastAsia="uk-UA"/>
              </w:rPr>
            </w:pPr>
            <w:r w:rsidRPr="005E2C81">
              <w:rPr>
                <w:sz w:val="24"/>
                <w:szCs w:val="24"/>
              </w:rPr>
              <w:t>http://cnap.</w:t>
            </w:r>
            <w:r w:rsidR="006262A9">
              <w:rPr>
                <w:sz w:val="24"/>
                <w:szCs w:val="24"/>
                <w:lang w:val="en-US"/>
              </w:rPr>
              <w:t>gov</w:t>
            </w:r>
            <w:bookmarkStart w:id="1" w:name="_GoBack"/>
            <w:bookmarkEnd w:id="1"/>
            <w:r w:rsidRPr="005E2C81">
              <w:rPr>
                <w:sz w:val="24"/>
                <w:szCs w:val="24"/>
              </w:rPr>
              <w:t>.ua</w:t>
            </w:r>
          </w:p>
        </w:tc>
      </w:tr>
      <w:tr w:rsidR="00182C67" w:rsidRPr="005E2C81"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182C67" w:rsidRPr="005E2C81" w:rsidRDefault="00182C67" w:rsidP="00D73D1F">
            <w:pPr>
              <w:jc w:val="center"/>
              <w:rPr>
                <w:b/>
                <w:color w:val="000000" w:themeColor="text1"/>
                <w:sz w:val="24"/>
                <w:szCs w:val="24"/>
                <w:lang w:eastAsia="uk-UA"/>
              </w:rPr>
            </w:pPr>
            <w:r w:rsidRPr="005E2C81">
              <w:rPr>
                <w:b/>
                <w:color w:val="000000" w:themeColor="text1"/>
                <w:sz w:val="24"/>
                <w:szCs w:val="24"/>
                <w:lang w:eastAsia="uk-UA"/>
              </w:rPr>
              <w:t>Нормативні акти, якими регламентується надання адміністративної послуги</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C74B67">
            <w:pPr>
              <w:jc w:val="center"/>
              <w:rPr>
                <w:color w:val="000000" w:themeColor="text1"/>
                <w:sz w:val="24"/>
                <w:szCs w:val="24"/>
                <w:lang w:eastAsia="uk-UA"/>
              </w:rPr>
            </w:pPr>
            <w:r w:rsidRPr="005E2C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D2460C">
            <w:pPr>
              <w:rPr>
                <w:color w:val="000000" w:themeColor="text1"/>
                <w:sz w:val="24"/>
                <w:szCs w:val="24"/>
                <w:lang w:eastAsia="uk-UA"/>
              </w:rPr>
            </w:pPr>
            <w:r w:rsidRPr="005E2C81">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FA1A68">
            <w:pPr>
              <w:pStyle w:val="ab"/>
              <w:shd w:val="clear" w:color="auto" w:fill="FFFFFF"/>
              <w:spacing w:before="0" w:beforeAutospacing="0" w:after="0" w:afterAutospacing="0"/>
              <w:jc w:val="both"/>
              <w:textAlignment w:val="baseline"/>
              <w:rPr>
                <w:color w:val="000000" w:themeColor="text1"/>
              </w:rPr>
            </w:pPr>
            <w:r w:rsidRPr="005E2C81">
              <w:rPr>
                <w:color w:val="000000" w:themeColor="text1"/>
              </w:rPr>
              <w:t xml:space="preserve">Закон України </w:t>
            </w:r>
            <w:proofErr w:type="spellStart"/>
            <w:r w:rsidRPr="005E2C81">
              <w:rPr>
                <w:color w:val="000000" w:themeColor="text1"/>
              </w:rPr>
              <w:t>„Про</w:t>
            </w:r>
            <w:proofErr w:type="spellEnd"/>
            <w:r w:rsidRPr="005E2C81">
              <w:rPr>
                <w:color w:val="000000" w:themeColor="text1"/>
              </w:rPr>
              <w:t xml:space="preserve"> житлово-комунальні послуги”                      від 09.11.2017 № 2189-VIII </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C74B67">
            <w:pPr>
              <w:jc w:val="center"/>
              <w:rPr>
                <w:color w:val="000000" w:themeColor="text1"/>
                <w:sz w:val="24"/>
                <w:szCs w:val="24"/>
                <w:lang w:eastAsia="uk-UA"/>
              </w:rPr>
            </w:pPr>
            <w:r w:rsidRPr="005E2C81">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D2460C">
            <w:pPr>
              <w:rPr>
                <w:color w:val="000000" w:themeColor="text1"/>
                <w:sz w:val="24"/>
                <w:szCs w:val="24"/>
                <w:lang w:eastAsia="uk-UA"/>
              </w:rPr>
            </w:pPr>
            <w:r w:rsidRPr="005E2C81">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182C67" w:rsidRPr="005E2C81" w:rsidRDefault="00182C67" w:rsidP="00FA1A68">
            <w:pPr>
              <w:pStyle w:val="rvps12"/>
              <w:jc w:val="both"/>
              <w:rPr>
                <w:color w:val="000000" w:themeColor="text1"/>
              </w:rPr>
            </w:pPr>
            <w:r w:rsidRPr="005E2C81">
              <w:rPr>
                <w:color w:val="000000" w:themeColor="text1"/>
              </w:rPr>
              <w:t xml:space="preserve">Положення про порядок призначення житлових субсидій, затверджене </w:t>
            </w:r>
            <w:r w:rsidRPr="005E2C81">
              <w:rPr>
                <w:rStyle w:val="rvts9"/>
                <w:color w:val="000000" w:themeColor="text1"/>
              </w:rPr>
              <w:t>постановою Кабінету Міністрів України</w:t>
            </w:r>
            <w:r w:rsidRPr="005E2C81">
              <w:rPr>
                <w:color w:val="000000" w:themeColor="text1"/>
              </w:rPr>
              <w:t xml:space="preserve">                  </w:t>
            </w:r>
            <w:r w:rsidRPr="005E2C81">
              <w:rPr>
                <w:rStyle w:val="rvts9"/>
                <w:color w:val="000000" w:themeColor="text1"/>
              </w:rPr>
              <w:t>від 21.10.1995 № 848</w:t>
            </w:r>
            <w:r w:rsidRPr="005E2C81">
              <w:rPr>
                <w:color w:val="000000" w:themeColor="text1"/>
              </w:rPr>
              <w:t xml:space="preserve"> (зі змінами) (далі – Положення)</w:t>
            </w:r>
          </w:p>
        </w:tc>
      </w:tr>
      <w:tr w:rsidR="00182C67" w:rsidRPr="005E2C81" w:rsidTr="00820302">
        <w:trPr>
          <w:trHeight w:val="2019"/>
        </w:trPr>
        <w:tc>
          <w:tcPr>
            <w:tcW w:w="210" w:type="pct"/>
            <w:tcBorders>
              <w:top w:val="outset" w:sz="6" w:space="0" w:color="000000"/>
              <w:left w:val="outset" w:sz="6" w:space="0" w:color="000000"/>
              <w:bottom w:val="outset" w:sz="6" w:space="0" w:color="000000"/>
              <w:right w:val="outset" w:sz="6" w:space="0" w:color="000000"/>
            </w:tcBorders>
          </w:tcPr>
          <w:p w:rsidR="00182C67" w:rsidRPr="005E2C81" w:rsidRDefault="00182C67" w:rsidP="00C74B67">
            <w:pPr>
              <w:jc w:val="center"/>
              <w:rPr>
                <w:color w:val="000000" w:themeColor="text1"/>
                <w:sz w:val="24"/>
                <w:szCs w:val="24"/>
                <w:lang w:eastAsia="uk-UA"/>
              </w:rPr>
            </w:pPr>
            <w:r w:rsidRPr="005E2C81">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182C67" w:rsidRPr="005E2C81" w:rsidRDefault="00182C67" w:rsidP="00D2460C">
            <w:pPr>
              <w:rPr>
                <w:color w:val="000000" w:themeColor="text1"/>
                <w:sz w:val="24"/>
                <w:szCs w:val="24"/>
                <w:lang w:eastAsia="uk-UA"/>
              </w:rPr>
            </w:pPr>
            <w:r w:rsidRPr="005E2C81">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182C67" w:rsidRPr="005E2C81" w:rsidRDefault="00182C67" w:rsidP="00D10A05">
            <w:pPr>
              <w:rPr>
                <w:color w:val="000000" w:themeColor="text1"/>
              </w:rPr>
            </w:pPr>
            <w:r w:rsidRPr="005E2C81">
              <w:rPr>
                <w:color w:val="000000" w:themeColor="text1"/>
                <w:sz w:val="24"/>
                <w:szCs w:val="24"/>
              </w:rPr>
              <w:t xml:space="preserve">Наказ Міністерства соціальної політики України від 02.05.2018 № 604 </w:t>
            </w:r>
            <w:proofErr w:type="spellStart"/>
            <w:r w:rsidRPr="005E2C81">
              <w:rPr>
                <w:color w:val="000000" w:themeColor="text1"/>
                <w:sz w:val="24"/>
                <w:szCs w:val="24"/>
              </w:rPr>
              <w:t>„Про</w:t>
            </w:r>
            <w:proofErr w:type="spellEnd"/>
            <w:r w:rsidRPr="005E2C81">
              <w:rPr>
                <w:color w:val="000000" w:themeColor="text1"/>
                <w:sz w:val="24"/>
                <w:szCs w:val="24"/>
              </w:rPr>
              <w:t xml:space="preserve"> затвердження форми Заяви про призначення та надання </w:t>
            </w:r>
            <w:r w:rsidRPr="005E2C81">
              <w:rPr>
                <w:color w:val="000000" w:themeColor="text1"/>
                <w:sz w:val="24"/>
                <w:szCs w:val="24"/>
                <w:lang w:eastAsia="uk-UA"/>
              </w:rPr>
              <w:t>житлової субсидії у грошовій формі та Декларації про доходи і витрати осіб, які звернулися за призначенням житлової субсидії</w:t>
            </w:r>
            <w:r w:rsidRPr="005E2C81">
              <w:rPr>
                <w:color w:val="000000" w:themeColor="text1"/>
                <w:sz w:val="24"/>
                <w:szCs w:val="24"/>
              </w:rPr>
              <w:t>”, зареєстрований у Міністерстві юстиції України 03.05.2018 за № 548/32000 (зі змінами)</w:t>
            </w:r>
          </w:p>
        </w:tc>
      </w:tr>
      <w:tr w:rsidR="00182C67" w:rsidRPr="005E2C81" w:rsidTr="00820302">
        <w:trPr>
          <w:trHeight w:val="434"/>
        </w:trPr>
        <w:tc>
          <w:tcPr>
            <w:tcW w:w="5000" w:type="pct"/>
            <w:gridSpan w:val="3"/>
            <w:tcBorders>
              <w:top w:val="outset" w:sz="6" w:space="0" w:color="000000"/>
              <w:left w:val="outset" w:sz="6" w:space="0" w:color="000000"/>
              <w:bottom w:val="outset" w:sz="6" w:space="0" w:color="000000"/>
              <w:right w:val="outset" w:sz="6" w:space="0" w:color="000000"/>
            </w:tcBorders>
            <w:hideMark/>
          </w:tcPr>
          <w:p w:rsidR="00182C67" w:rsidRPr="005E2C81" w:rsidRDefault="00182C67" w:rsidP="00D73D1F">
            <w:pPr>
              <w:jc w:val="center"/>
              <w:rPr>
                <w:b/>
                <w:color w:val="000000" w:themeColor="text1"/>
                <w:sz w:val="24"/>
                <w:szCs w:val="24"/>
                <w:lang w:eastAsia="uk-UA"/>
              </w:rPr>
            </w:pPr>
            <w:r w:rsidRPr="005E2C81">
              <w:rPr>
                <w:b/>
                <w:color w:val="000000" w:themeColor="text1"/>
                <w:sz w:val="24"/>
                <w:szCs w:val="24"/>
                <w:lang w:eastAsia="uk-UA"/>
              </w:rPr>
              <w:t>Умови отримання адміністративної послуги</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E937A2">
            <w:pPr>
              <w:jc w:val="center"/>
              <w:rPr>
                <w:color w:val="000000" w:themeColor="text1"/>
                <w:sz w:val="24"/>
                <w:szCs w:val="24"/>
                <w:lang w:eastAsia="uk-UA"/>
              </w:rPr>
            </w:pPr>
            <w:r w:rsidRPr="005E2C81">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FA1A68">
            <w:pPr>
              <w:rPr>
                <w:color w:val="000000" w:themeColor="text1"/>
                <w:sz w:val="24"/>
                <w:szCs w:val="24"/>
                <w:lang w:eastAsia="uk-UA"/>
              </w:rPr>
            </w:pPr>
            <w:r w:rsidRPr="005E2C81">
              <w:rPr>
                <w:color w:val="000000" w:themeColor="text1"/>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FA1A68">
            <w:pPr>
              <w:ind w:firstLine="20"/>
              <w:rPr>
                <w:color w:val="000000" w:themeColor="text1"/>
                <w:sz w:val="24"/>
                <w:szCs w:val="24"/>
                <w:highlight w:val="yellow"/>
                <w:lang w:eastAsia="uk-UA"/>
              </w:rPr>
            </w:pPr>
            <w:r w:rsidRPr="005E2C81">
              <w:rPr>
                <w:color w:val="000000" w:themeColor="text1"/>
                <w:sz w:val="24"/>
                <w:szCs w:val="24"/>
                <w:shd w:val="clear" w:color="auto" w:fill="FFFFFF"/>
                <w:lang w:eastAsia="uk-UA"/>
              </w:rPr>
              <w:t>Звернення громадян</w:t>
            </w:r>
            <w:r w:rsidRPr="005E2C81">
              <w:rPr>
                <w:color w:val="000000" w:themeColor="text1"/>
                <w:sz w:val="24"/>
                <w:szCs w:val="24"/>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E937A2">
            <w:pPr>
              <w:jc w:val="center"/>
              <w:rPr>
                <w:color w:val="000000" w:themeColor="text1"/>
                <w:sz w:val="24"/>
                <w:szCs w:val="24"/>
                <w:lang w:eastAsia="uk-UA"/>
              </w:rPr>
            </w:pPr>
            <w:r w:rsidRPr="005E2C81">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FA1A68">
            <w:pPr>
              <w:rPr>
                <w:color w:val="000000" w:themeColor="text1"/>
                <w:sz w:val="24"/>
                <w:szCs w:val="24"/>
                <w:lang w:eastAsia="uk-UA"/>
              </w:rPr>
            </w:pPr>
            <w:r w:rsidRPr="005E2C81">
              <w:rPr>
                <w:color w:val="000000" w:themeColor="text1"/>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6D3299">
            <w:pPr>
              <w:pStyle w:val="rvps2"/>
              <w:shd w:val="clear" w:color="auto" w:fill="FFFFFF"/>
              <w:spacing w:before="0" w:beforeAutospacing="0" w:after="0" w:afterAutospacing="0"/>
              <w:jc w:val="both"/>
              <w:rPr>
                <w:lang w:val="uk-UA"/>
              </w:rPr>
            </w:pPr>
            <w:bookmarkStart w:id="2" w:name="n506"/>
            <w:bookmarkEnd w:id="2"/>
            <w:r w:rsidRPr="005E2C81">
              <w:rPr>
                <w:lang w:val="uk-UA"/>
              </w:rPr>
              <w:t xml:space="preserve">Заява про призначення та надання житлової субсидії у грошовій формі </w:t>
            </w:r>
            <w:r w:rsidRPr="005E2C81">
              <w:rPr>
                <w:shd w:val="clear" w:color="auto" w:fill="FFFFFF"/>
                <w:lang w:val="uk-UA"/>
              </w:rPr>
              <w:t xml:space="preserve">за формою, встановленою </w:t>
            </w:r>
            <w:proofErr w:type="spellStart"/>
            <w:r w:rsidRPr="005E2C81">
              <w:rPr>
                <w:shd w:val="clear" w:color="auto" w:fill="FFFFFF"/>
                <w:lang w:val="uk-UA"/>
              </w:rPr>
              <w:t>Мінсоцполітики</w:t>
            </w:r>
            <w:proofErr w:type="spellEnd"/>
            <w:r w:rsidRPr="005E2C81">
              <w:rPr>
                <w:lang w:val="uk-UA"/>
              </w:rPr>
              <w:t xml:space="preserve"> (далі – заява);</w:t>
            </w:r>
          </w:p>
          <w:p w:rsidR="00182C67" w:rsidRPr="005E2C81" w:rsidRDefault="00182C67" w:rsidP="006D3299">
            <w:pPr>
              <w:pStyle w:val="rvps2"/>
              <w:shd w:val="clear" w:color="auto" w:fill="FFFFFF"/>
              <w:spacing w:before="0" w:beforeAutospacing="0" w:after="0" w:afterAutospacing="0"/>
              <w:jc w:val="both"/>
              <w:rPr>
                <w:lang w:val="uk-UA"/>
              </w:rPr>
            </w:pPr>
            <w:bookmarkStart w:id="3" w:name="n641"/>
            <w:bookmarkStart w:id="4" w:name="n392"/>
            <w:bookmarkEnd w:id="3"/>
            <w:bookmarkEnd w:id="4"/>
            <w:r w:rsidRPr="005E2C81">
              <w:rPr>
                <w:lang w:val="uk-UA"/>
              </w:rPr>
              <w:t>Декларація про доходи і витрати осіб, які звернулися за призначенням житлової субсидії</w:t>
            </w:r>
            <w:bookmarkStart w:id="5" w:name="n393"/>
            <w:bookmarkEnd w:id="5"/>
            <w:r w:rsidRPr="005E2C81">
              <w:rPr>
                <w:lang w:val="uk-UA"/>
              </w:rPr>
              <w:t xml:space="preserve"> (далі – декларація);</w:t>
            </w:r>
          </w:p>
          <w:p w:rsidR="00182C67" w:rsidRPr="005E2C81" w:rsidRDefault="00182C67" w:rsidP="006D3299">
            <w:pPr>
              <w:pStyle w:val="rvps2"/>
              <w:shd w:val="clear" w:color="auto" w:fill="FFFFFF"/>
              <w:spacing w:before="0" w:beforeAutospacing="0" w:after="0" w:afterAutospacing="0"/>
              <w:jc w:val="both"/>
              <w:rPr>
                <w:lang w:val="uk-UA"/>
              </w:rPr>
            </w:pPr>
            <w:r w:rsidRPr="005E2C81">
              <w:rPr>
                <w:lang w:val="uk-UA"/>
              </w:rPr>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w:t>
            </w:r>
            <w:proofErr w:type="spellStart"/>
            <w:r w:rsidRPr="005E2C81">
              <w:rPr>
                <w:lang w:val="uk-UA"/>
              </w:rPr>
              <w:t>районної</w:t>
            </w:r>
            <w:proofErr w:type="spellEnd"/>
            <w:r w:rsidRPr="005E2C81">
              <w:rPr>
                <w:lang w:val="uk-UA"/>
              </w:rPr>
              <w:t xml:space="preserve"> у мм. Києві та Севастополі держадміністрації, виконавчого органу міської, районної у місті (у разі її створення) ради </w:t>
            </w:r>
            <w:r w:rsidRPr="005E2C81">
              <w:rPr>
                <w:lang w:val="uk-UA"/>
              </w:rPr>
              <w:br/>
              <w:t>(далі –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182C67" w:rsidRPr="005E2C81" w:rsidRDefault="00182C67" w:rsidP="006D3299">
            <w:pPr>
              <w:pStyle w:val="rvps2"/>
              <w:shd w:val="clear" w:color="auto" w:fill="FFFFFF"/>
              <w:spacing w:before="0" w:beforeAutospacing="0" w:after="0" w:afterAutospacing="0"/>
              <w:jc w:val="both"/>
              <w:rPr>
                <w:lang w:val="uk-UA"/>
              </w:rPr>
            </w:pPr>
            <w:bookmarkStart w:id="6" w:name="n643"/>
            <w:bookmarkEnd w:id="6"/>
            <w:r w:rsidRPr="005E2C81">
              <w:rPr>
                <w:lang w:val="uk-UA"/>
              </w:rPr>
              <w:lastRenderedPageBreak/>
              <w:t>копія договору про реструктуризацію заборгованості з оплати житлово-комунальних послуг (у разі наявності);</w:t>
            </w:r>
          </w:p>
          <w:p w:rsidR="00182C67" w:rsidRPr="005E2C81" w:rsidRDefault="00182C67" w:rsidP="00A739DD">
            <w:pPr>
              <w:pStyle w:val="rvps2"/>
              <w:shd w:val="clear" w:color="auto" w:fill="FFFFFF"/>
              <w:spacing w:before="0" w:beforeAutospacing="0" w:after="0" w:afterAutospacing="0"/>
              <w:jc w:val="both"/>
              <w:rPr>
                <w:lang w:val="uk-UA"/>
              </w:rPr>
            </w:pPr>
            <w:bookmarkStart w:id="7" w:name="n642"/>
            <w:bookmarkStart w:id="8" w:name="n394"/>
            <w:bookmarkEnd w:id="7"/>
            <w:bookmarkEnd w:id="8"/>
            <w:r w:rsidRPr="005E2C81">
              <w:rPr>
                <w:lang w:val="uk-UA"/>
              </w:rPr>
              <w:t>договір найму (оренди) житла (у разі наявності)</w:t>
            </w:r>
          </w:p>
        </w:tc>
      </w:tr>
      <w:tr w:rsidR="00182C67" w:rsidRPr="005E2C81" w:rsidTr="009F16A3">
        <w:trPr>
          <w:trHeight w:val="3958"/>
        </w:trPr>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E937A2">
            <w:pPr>
              <w:jc w:val="center"/>
              <w:rPr>
                <w:color w:val="000000" w:themeColor="text1"/>
                <w:sz w:val="24"/>
                <w:szCs w:val="24"/>
                <w:lang w:eastAsia="uk-UA"/>
              </w:rPr>
            </w:pPr>
            <w:r w:rsidRPr="005E2C81">
              <w:rPr>
                <w:color w:val="000000" w:themeColor="text1"/>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A739DD">
            <w:pPr>
              <w:rPr>
                <w:color w:val="000000" w:themeColor="text1"/>
                <w:sz w:val="24"/>
                <w:szCs w:val="24"/>
                <w:lang w:eastAsia="uk-UA"/>
              </w:rPr>
            </w:pPr>
            <w:r w:rsidRPr="005E2C81">
              <w:rPr>
                <w:color w:val="000000" w:themeColor="text1"/>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E41EEC">
            <w:pPr>
              <w:tabs>
                <w:tab w:val="left" w:pos="0"/>
                <w:tab w:val="left" w:pos="9781"/>
              </w:tabs>
              <w:spacing w:line="240" w:lineRule="atLeast"/>
              <w:ind w:firstLine="20"/>
              <w:rPr>
                <w:sz w:val="24"/>
                <w:szCs w:val="24"/>
              </w:rPr>
            </w:pPr>
            <w:r w:rsidRPr="005E2C81">
              <w:rPr>
                <w:sz w:val="24"/>
                <w:szCs w:val="24"/>
              </w:rPr>
              <w:t>Заява та необхідні документи подаються особою суб’єкту надання адміністративної послуги:</w:t>
            </w:r>
          </w:p>
          <w:p w:rsidR="00182C67" w:rsidRPr="005E2C81" w:rsidRDefault="00182C67" w:rsidP="00E41EEC">
            <w:pPr>
              <w:tabs>
                <w:tab w:val="left" w:pos="0"/>
                <w:tab w:val="left" w:pos="9781"/>
              </w:tabs>
              <w:spacing w:line="240" w:lineRule="atLeast"/>
              <w:ind w:firstLine="20"/>
              <w:rPr>
                <w:sz w:val="24"/>
                <w:szCs w:val="24"/>
              </w:rPr>
            </w:pPr>
            <w:r w:rsidRPr="005E2C81">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182C67" w:rsidRPr="005E2C81" w:rsidRDefault="00182C67" w:rsidP="00A80CDC">
            <w:pPr>
              <w:tabs>
                <w:tab w:val="left" w:pos="20"/>
                <w:tab w:val="left" w:pos="304"/>
                <w:tab w:val="left" w:pos="9781"/>
              </w:tabs>
              <w:ind w:firstLine="23"/>
              <w:rPr>
                <w:sz w:val="24"/>
                <w:szCs w:val="24"/>
              </w:rPr>
            </w:pPr>
            <w:r w:rsidRPr="005E2C81">
              <w:rPr>
                <w:sz w:val="24"/>
                <w:szCs w:val="24"/>
              </w:rPr>
              <w:t xml:space="preserve">поштою або в електронній формі через Єдиний державний </w:t>
            </w:r>
            <w:proofErr w:type="spellStart"/>
            <w:r w:rsidRPr="005E2C81">
              <w:rPr>
                <w:sz w:val="24"/>
                <w:szCs w:val="24"/>
              </w:rPr>
              <w:t>веб-портал</w:t>
            </w:r>
            <w:proofErr w:type="spellEnd"/>
            <w:r w:rsidRPr="005E2C81">
              <w:rPr>
                <w:sz w:val="24"/>
                <w:szCs w:val="24"/>
              </w:rPr>
              <w:t xml:space="preserve"> електронних послуг ,,Портал Дія” </w:t>
            </w:r>
            <w:r w:rsidRPr="005E2C81">
              <w:rPr>
                <w:sz w:val="24"/>
                <w:szCs w:val="24"/>
              </w:rPr>
              <w:br/>
              <w:t xml:space="preserve">(далі – Портал Дія), офіційний веб-сайт </w:t>
            </w:r>
            <w:proofErr w:type="spellStart"/>
            <w:r w:rsidRPr="005E2C81">
              <w:rPr>
                <w:sz w:val="24"/>
                <w:szCs w:val="24"/>
              </w:rPr>
              <w:t>Мінсоцполітики</w:t>
            </w:r>
            <w:proofErr w:type="spellEnd"/>
            <w:r w:rsidRPr="005E2C81">
              <w:rPr>
                <w:sz w:val="24"/>
                <w:szCs w:val="24"/>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5E2C81">
              <w:rPr>
                <w:sz w:val="24"/>
                <w:szCs w:val="24"/>
              </w:rPr>
              <w:t>Мінсоцполітики</w:t>
            </w:r>
            <w:proofErr w:type="spellEnd"/>
            <w:r w:rsidRPr="005E2C81">
              <w:rPr>
                <w:sz w:val="24"/>
                <w:szCs w:val="24"/>
              </w:rPr>
              <w:t xml:space="preserve"> (з накладенням кваліфікованого електронного підпису) (у разі технічної можливості)*</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E937A2">
            <w:pPr>
              <w:jc w:val="center"/>
              <w:rPr>
                <w:color w:val="000000" w:themeColor="text1"/>
                <w:sz w:val="24"/>
                <w:szCs w:val="24"/>
                <w:lang w:eastAsia="uk-UA"/>
              </w:rPr>
            </w:pPr>
            <w:r w:rsidRPr="005E2C81">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A739DD">
            <w:pPr>
              <w:rPr>
                <w:color w:val="000000" w:themeColor="text1"/>
                <w:sz w:val="24"/>
                <w:szCs w:val="24"/>
                <w:highlight w:val="yellow"/>
                <w:lang w:eastAsia="uk-UA"/>
              </w:rPr>
            </w:pPr>
            <w:r w:rsidRPr="005E2C81">
              <w:rPr>
                <w:color w:val="000000" w:themeColor="text1"/>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B22818">
            <w:pPr>
              <w:rPr>
                <w:color w:val="000000" w:themeColor="text1"/>
                <w:sz w:val="24"/>
                <w:szCs w:val="24"/>
                <w:lang w:eastAsia="uk-UA"/>
              </w:rPr>
            </w:pPr>
            <w:r w:rsidRPr="005E2C81">
              <w:rPr>
                <w:color w:val="000000" w:themeColor="text1"/>
                <w:sz w:val="24"/>
                <w:szCs w:val="24"/>
                <w:lang w:eastAsia="uk-UA"/>
              </w:rPr>
              <w:t xml:space="preserve">Адміністративна послуга надається </w:t>
            </w:r>
            <w:r w:rsidRPr="005E2C81">
              <w:rPr>
                <w:color w:val="000000" w:themeColor="text1"/>
                <w:sz w:val="24"/>
                <w:szCs w:val="24"/>
                <w:lang w:eastAsia="ru-RU"/>
              </w:rPr>
              <w:t>безоплатно</w:t>
            </w:r>
          </w:p>
          <w:p w:rsidR="00182C67" w:rsidRPr="005E2C81" w:rsidRDefault="00182C67" w:rsidP="00E937A2">
            <w:pPr>
              <w:ind w:firstLine="217"/>
              <w:rPr>
                <w:color w:val="000000" w:themeColor="text1"/>
                <w:sz w:val="24"/>
                <w:szCs w:val="24"/>
                <w:lang w:eastAsia="uk-UA"/>
              </w:rPr>
            </w:pP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6D3299">
            <w:pPr>
              <w:jc w:val="center"/>
              <w:rPr>
                <w:color w:val="000000" w:themeColor="text1"/>
                <w:sz w:val="24"/>
                <w:szCs w:val="24"/>
                <w:lang w:eastAsia="uk-UA"/>
              </w:rPr>
            </w:pPr>
            <w:r w:rsidRPr="005E2C81">
              <w:rPr>
                <w:color w:val="000000" w:themeColor="text1"/>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A739DD">
            <w:pPr>
              <w:rPr>
                <w:color w:val="000000" w:themeColor="text1"/>
                <w:sz w:val="24"/>
                <w:szCs w:val="24"/>
                <w:highlight w:val="yellow"/>
                <w:lang w:eastAsia="uk-UA"/>
              </w:rPr>
            </w:pPr>
            <w:r w:rsidRPr="005E2C81">
              <w:rPr>
                <w:color w:val="000000" w:themeColor="text1"/>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A80CDC">
            <w:pPr>
              <w:shd w:val="clear" w:color="auto" w:fill="FFFFFF"/>
              <w:rPr>
                <w:color w:val="000000" w:themeColor="text1"/>
                <w:sz w:val="24"/>
                <w:szCs w:val="24"/>
              </w:rPr>
            </w:pPr>
            <w:r w:rsidRPr="005E2C81">
              <w:rPr>
                <w:color w:val="000000" w:themeColor="text1"/>
                <w:sz w:val="24"/>
                <w:szCs w:val="24"/>
                <w:lang w:eastAsia="uk-UA"/>
              </w:rPr>
              <w:t>Суб’єктом надання адміністративної послуги протягом 10 календарних днів з дня подання необхідних документів приймається рішення про</w:t>
            </w:r>
            <w:bookmarkStart w:id="9" w:name="n421"/>
            <w:bookmarkEnd w:id="9"/>
            <w:r w:rsidRPr="005E2C81">
              <w:rPr>
                <w:color w:val="000000" w:themeColor="text1"/>
                <w:sz w:val="24"/>
                <w:szCs w:val="24"/>
                <w:lang w:eastAsia="uk-UA"/>
              </w:rPr>
              <w:t xml:space="preserve"> </w:t>
            </w:r>
            <w:r w:rsidRPr="005E2C81">
              <w:rPr>
                <w:sz w:val="24"/>
                <w:szCs w:val="24"/>
                <w:lang w:eastAsia="uk-UA"/>
              </w:rPr>
              <w:t>призначення житлової</w:t>
            </w:r>
            <w:r w:rsidRPr="005E2C81">
              <w:rPr>
                <w:color w:val="000000" w:themeColor="text1"/>
                <w:sz w:val="24"/>
                <w:szCs w:val="24"/>
                <w:lang w:eastAsia="uk-UA"/>
              </w:rPr>
              <w:t xml:space="preserve"> </w:t>
            </w:r>
            <w:r w:rsidRPr="005E2C81">
              <w:rPr>
                <w:color w:val="000000" w:themeColor="text1"/>
                <w:sz w:val="24"/>
                <w:szCs w:val="24"/>
                <w:lang w:eastAsia="uk-UA"/>
              </w:rPr>
              <w:br/>
              <w:t>субсидії /</w:t>
            </w:r>
            <w:bookmarkStart w:id="10" w:name="n422"/>
            <w:bookmarkEnd w:id="10"/>
            <w:r w:rsidRPr="005E2C81">
              <w:rPr>
                <w:color w:val="000000" w:themeColor="text1"/>
                <w:sz w:val="24"/>
                <w:szCs w:val="24"/>
                <w:lang w:eastAsia="uk-UA"/>
              </w:rPr>
              <w:t xml:space="preserve"> відмову в призначенні житлової </w:t>
            </w:r>
            <w:r w:rsidRPr="005E2C81">
              <w:rPr>
                <w:color w:val="000000" w:themeColor="text1"/>
                <w:sz w:val="24"/>
                <w:szCs w:val="24"/>
                <w:lang w:eastAsia="uk-UA"/>
              </w:rPr>
              <w:br/>
              <w:t xml:space="preserve">субсидії </w:t>
            </w:r>
            <w:bookmarkStart w:id="11" w:name="n423"/>
            <w:bookmarkEnd w:id="11"/>
            <w:r w:rsidRPr="005E2C81">
              <w:rPr>
                <w:color w:val="000000" w:themeColor="text1"/>
                <w:sz w:val="24"/>
                <w:szCs w:val="24"/>
                <w:lang w:eastAsia="uk-UA"/>
              </w:rPr>
              <w:t xml:space="preserve">/ подання документів на розгляд комісії, утвореної районною, </w:t>
            </w:r>
            <w:proofErr w:type="spellStart"/>
            <w:r w:rsidRPr="005E2C81">
              <w:rPr>
                <w:color w:val="000000" w:themeColor="text1"/>
                <w:sz w:val="24"/>
                <w:szCs w:val="24"/>
                <w:lang w:eastAsia="uk-UA"/>
              </w:rPr>
              <w:t>районною</w:t>
            </w:r>
            <w:proofErr w:type="spellEnd"/>
            <w:r w:rsidRPr="005E2C81">
              <w:rPr>
                <w:color w:val="000000" w:themeColor="text1"/>
                <w:sz w:val="24"/>
                <w:szCs w:val="24"/>
                <w:lang w:eastAsia="uk-UA"/>
              </w:rPr>
              <w:t xml:space="preserve"> у мм. Києві та Севастополі державної адміністрації, виконавчим органом міської, районної у місті (у разі їх утворення) ради (далі - комісія)</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tcPr>
          <w:p w:rsidR="00182C67" w:rsidRPr="005E2C81" w:rsidRDefault="00182C67" w:rsidP="006D3299">
            <w:pPr>
              <w:jc w:val="center"/>
              <w:rPr>
                <w:color w:val="000000" w:themeColor="text1"/>
                <w:sz w:val="24"/>
                <w:szCs w:val="24"/>
                <w:lang w:eastAsia="uk-UA"/>
              </w:rPr>
            </w:pPr>
            <w:r w:rsidRPr="005E2C81">
              <w:rPr>
                <w:color w:val="000000" w:themeColor="text1"/>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182C67" w:rsidRPr="005E2C81" w:rsidRDefault="00182C67" w:rsidP="00A739DD">
            <w:pPr>
              <w:rPr>
                <w:color w:val="000000" w:themeColor="text1"/>
                <w:sz w:val="24"/>
                <w:szCs w:val="24"/>
                <w:highlight w:val="yellow"/>
                <w:lang w:eastAsia="uk-UA"/>
              </w:rPr>
            </w:pPr>
            <w:r w:rsidRPr="005E2C81">
              <w:rPr>
                <w:color w:val="000000" w:themeColor="text1"/>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182C67" w:rsidRPr="005E2C81" w:rsidRDefault="00182C67" w:rsidP="002D33E8">
            <w:pPr>
              <w:shd w:val="clear" w:color="auto" w:fill="FFFFFF"/>
              <w:ind w:firstLine="20"/>
              <w:rPr>
                <w:color w:val="000000" w:themeColor="text1"/>
                <w:sz w:val="24"/>
                <w:szCs w:val="24"/>
                <w:lang w:eastAsia="uk-UA"/>
              </w:rPr>
            </w:pPr>
            <w:bookmarkStart w:id="12" w:name="o371"/>
            <w:bookmarkStart w:id="13" w:name="o625"/>
            <w:bookmarkStart w:id="14" w:name="o545"/>
            <w:bookmarkEnd w:id="12"/>
            <w:bookmarkEnd w:id="13"/>
            <w:bookmarkEnd w:id="14"/>
            <w:r w:rsidRPr="005E2C81">
              <w:rPr>
                <w:color w:val="000000" w:themeColor="text1"/>
                <w:sz w:val="24"/>
                <w:szCs w:val="24"/>
                <w:lang w:eastAsia="uk-UA"/>
              </w:rPr>
              <w:t>Житлова субсидія не призначається (в тому числі на наступний період), якщо:</w:t>
            </w:r>
          </w:p>
          <w:p w:rsidR="00182C67" w:rsidRPr="005E2C81" w:rsidRDefault="00182C67" w:rsidP="00794AEE">
            <w:pPr>
              <w:shd w:val="clear" w:color="auto" w:fill="FFFFFF"/>
              <w:ind w:firstLine="20"/>
              <w:rPr>
                <w:color w:val="000000" w:themeColor="text1"/>
                <w:sz w:val="24"/>
                <w:szCs w:val="24"/>
              </w:rPr>
            </w:pPr>
            <w:r w:rsidRPr="005E2C81">
              <w:rPr>
                <w:color w:val="000000" w:themeColor="text1"/>
                <w:sz w:val="24"/>
                <w:szCs w:val="24"/>
              </w:rPr>
              <w:t xml:space="preserve">1) загальна площа житлового приміщення перевищує 130 кв. метрів для квартир у багатоквартирному будинку, 230 кв. метрів – для індивідуальних будинків (крім житлових приміщень дитячих будинків сімейного типу, прийомних сімей, багатодітних сімей, </w:t>
            </w:r>
            <w:proofErr w:type="spellStart"/>
            <w:r w:rsidRPr="005E2C81">
              <w:rPr>
                <w:color w:val="000000" w:themeColor="text1"/>
                <w:sz w:val="24"/>
                <w:szCs w:val="24"/>
              </w:rPr>
              <w:t>сімей</w:t>
            </w:r>
            <w:proofErr w:type="spellEnd"/>
            <w:r w:rsidRPr="005E2C81">
              <w:rPr>
                <w:color w:val="000000" w:themeColor="text1"/>
                <w:sz w:val="24"/>
                <w:szCs w:val="24"/>
              </w:rPr>
              <w:t>,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5" w:name="n1281"/>
            <w:bookmarkStart w:id="16" w:name="n883"/>
            <w:bookmarkEnd w:id="15"/>
            <w:bookmarkEnd w:id="16"/>
          </w:p>
          <w:p w:rsidR="00182C67" w:rsidRPr="005E2C81" w:rsidRDefault="00182C67" w:rsidP="002D33E8">
            <w:pPr>
              <w:shd w:val="clear" w:color="auto" w:fill="FFFFFF"/>
              <w:ind w:firstLine="20"/>
              <w:rPr>
                <w:color w:val="000000" w:themeColor="text1"/>
                <w:sz w:val="24"/>
                <w:szCs w:val="24"/>
                <w:lang w:eastAsia="uk-UA"/>
              </w:rPr>
            </w:pPr>
            <w:r w:rsidRPr="005E2C81">
              <w:rPr>
                <w:color w:val="000000" w:themeColor="text1"/>
                <w:sz w:val="24"/>
                <w:szCs w:val="24"/>
              </w:rPr>
              <w:t>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і з дати випуску якого минуло менше ніж п’ять років (крім мопеда і причепа).</w:t>
            </w:r>
          </w:p>
          <w:p w:rsidR="00182C67" w:rsidRPr="005E2C81" w:rsidRDefault="00182C67" w:rsidP="002D33E8">
            <w:pPr>
              <w:pStyle w:val="rvps2"/>
              <w:shd w:val="clear" w:color="auto" w:fill="FFFFFF"/>
              <w:spacing w:before="0" w:beforeAutospacing="0" w:after="0" w:afterAutospacing="0"/>
              <w:ind w:firstLine="20"/>
              <w:jc w:val="both"/>
              <w:rPr>
                <w:color w:val="000000" w:themeColor="text1"/>
                <w:lang w:val="uk-UA"/>
              </w:rPr>
            </w:pPr>
            <w:bookmarkStart w:id="17" w:name="n1210"/>
            <w:bookmarkStart w:id="18" w:name="n884"/>
            <w:bookmarkEnd w:id="17"/>
            <w:bookmarkEnd w:id="18"/>
            <w:r w:rsidRPr="005E2C81">
              <w:rPr>
                <w:color w:val="000000" w:themeColor="text1"/>
                <w:lang w:val="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bookmarkStart w:id="19" w:name="n1211"/>
            <w:bookmarkStart w:id="20" w:name="n885"/>
            <w:bookmarkEnd w:id="19"/>
            <w:bookmarkEnd w:id="20"/>
            <w:r w:rsidRPr="005E2C81">
              <w:rPr>
                <w:color w:val="000000" w:themeColor="text1"/>
                <w:lang w:val="uk-UA"/>
              </w:rPr>
              <w:t xml:space="preserve"> Наявність (відсутність) у власності зазначених осіб транспортних засобів зазначається у декларації;</w:t>
            </w:r>
          </w:p>
          <w:p w:rsidR="00182C67" w:rsidRPr="005E2C81" w:rsidRDefault="00182C67" w:rsidP="002D33E8">
            <w:pPr>
              <w:pStyle w:val="rvps2"/>
              <w:shd w:val="clear" w:color="auto" w:fill="FFFFFF"/>
              <w:spacing w:before="0" w:beforeAutospacing="0" w:after="0" w:afterAutospacing="0"/>
              <w:jc w:val="both"/>
              <w:rPr>
                <w:color w:val="000000" w:themeColor="text1"/>
                <w:lang w:val="uk-UA"/>
              </w:rPr>
            </w:pPr>
            <w:bookmarkStart w:id="21" w:name="n1282"/>
            <w:bookmarkStart w:id="22" w:name="n886"/>
            <w:bookmarkEnd w:id="21"/>
            <w:bookmarkEnd w:id="22"/>
            <w:r w:rsidRPr="005E2C81">
              <w:rPr>
                <w:color w:val="000000" w:themeColor="text1"/>
                <w:lang w:val="uk-UA"/>
              </w:rPr>
              <w:t xml:space="preserve">3) у складі домогосподарства або у складі сім’ї члена </w:t>
            </w:r>
            <w:r w:rsidRPr="005E2C81">
              <w:rPr>
                <w:color w:val="000000" w:themeColor="text1"/>
                <w:lang w:val="uk-UA"/>
              </w:rPr>
              <w:lastRenderedPageBreak/>
              <w:t>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182C67" w:rsidRPr="005E2C81" w:rsidRDefault="00182C67" w:rsidP="002D33E8">
            <w:pPr>
              <w:pStyle w:val="rvps2"/>
              <w:shd w:val="clear" w:color="auto" w:fill="FFFFFF"/>
              <w:spacing w:before="0" w:beforeAutospacing="0" w:after="0" w:afterAutospacing="0"/>
              <w:ind w:firstLine="450"/>
              <w:jc w:val="both"/>
              <w:rPr>
                <w:color w:val="000000" w:themeColor="text1"/>
                <w:lang w:val="uk-UA"/>
              </w:rPr>
            </w:pPr>
            <w:bookmarkStart w:id="23" w:name="n887"/>
            <w:bookmarkEnd w:id="23"/>
            <w:r w:rsidRPr="005E2C81">
              <w:rPr>
                <w:color w:val="000000" w:themeColor="text1"/>
                <w:lang w:val="uk-UA"/>
              </w:rPr>
              <w:t>за інформацією ДПС, Пенсійного фонду України, у них відсутні доходи, які враховуються під час призначення житлової субсидії;</w:t>
            </w:r>
          </w:p>
          <w:p w:rsidR="00182C67" w:rsidRPr="005E2C81" w:rsidRDefault="00182C67" w:rsidP="002D33E8">
            <w:pPr>
              <w:pStyle w:val="rvps2"/>
              <w:shd w:val="clear" w:color="auto" w:fill="FFFFFF"/>
              <w:spacing w:before="0" w:beforeAutospacing="0" w:after="0" w:afterAutospacing="0"/>
              <w:ind w:firstLine="450"/>
              <w:jc w:val="both"/>
              <w:rPr>
                <w:color w:val="000000" w:themeColor="text1"/>
                <w:lang w:val="uk-UA"/>
              </w:rPr>
            </w:pPr>
            <w:bookmarkStart w:id="24" w:name="n888"/>
            <w:bookmarkEnd w:id="24"/>
            <w:r w:rsidRPr="005E2C81">
              <w:rPr>
                <w:color w:val="000000" w:themeColor="text1"/>
                <w:lang w:val="uk-UA"/>
              </w:rPr>
              <w:t xml:space="preserve">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rsidR="00182C67" w:rsidRPr="005E2C81" w:rsidRDefault="00182C67" w:rsidP="002D33E8">
            <w:pPr>
              <w:pStyle w:val="rvps2"/>
              <w:shd w:val="clear" w:color="auto" w:fill="FFFFFF"/>
              <w:spacing w:before="0" w:beforeAutospacing="0" w:after="0" w:afterAutospacing="0"/>
              <w:ind w:firstLine="450"/>
              <w:jc w:val="both"/>
              <w:rPr>
                <w:color w:val="000000" w:themeColor="text1"/>
                <w:lang w:val="uk-UA"/>
              </w:rPr>
            </w:pPr>
            <w:bookmarkStart w:id="25" w:name="n889"/>
            <w:bookmarkEnd w:id="25"/>
            <w:r w:rsidRPr="005E2C81">
              <w:rPr>
                <w:color w:val="000000" w:themeColor="text1"/>
                <w:lang w:val="uk-UA"/>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6" w:name="n1212"/>
            <w:bookmarkStart w:id="27" w:name="n890"/>
            <w:bookmarkStart w:id="28" w:name="n893"/>
            <w:bookmarkEnd w:id="26"/>
            <w:bookmarkEnd w:id="27"/>
            <w:bookmarkEnd w:id="28"/>
            <w:r w:rsidRPr="005E2C81">
              <w:rPr>
                <w:color w:val="000000" w:themeColor="text1"/>
                <w:lang w:val="uk-UA"/>
              </w:rPr>
              <w:t>;</w:t>
            </w:r>
          </w:p>
          <w:p w:rsidR="00182C67" w:rsidRPr="005E2C81" w:rsidRDefault="00182C67" w:rsidP="002D33E8">
            <w:pPr>
              <w:pStyle w:val="rvps2"/>
              <w:shd w:val="clear" w:color="auto" w:fill="FFFFFF"/>
              <w:spacing w:before="0" w:beforeAutospacing="0" w:after="0" w:afterAutospacing="0"/>
              <w:jc w:val="both"/>
              <w:rPr>
                <w:color w:val="000000" w:themeColor="text1"/>
                <w:lang w:val="uk-UA"/>
              </w:rPr>
            </w:pPr>
            <w:r w:rsidRPr="005E2C81">
              <w:rPr>
                <w:color w:val="000000" w:themeColor="text1"/>
                <w:lang w:val="uk-UA"/>
              </w:rPr>
              <w:t>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 на суму, яка на дату купівлі, оплати перевищує 50 тис. гривень;</w:t>
            </w:r>
          </w:p>
          <w:p w:rsidR="00182C67" w:rsidRPr="005E2C81" w:rsidRDefault="00182C67" w:rsidP="002D33E8">
            <w:pPr>
              <w:pStyle w:val="rvps2"/>
              <w:shd w:val="clear" w:color="auto" w:fill="FFFFFF"/>
              <w:spacing w:before="0" w:beforeAutospacing="0" w:after="0" w:afterAutospacing="0"/>
              <w:jc w:val="both"/>
              <w:rPr>
                <w:color w:val="000000" w:themeColor="text1"/>
                <w:lang w:val="uk-UA"/>
              </w:rPr>
            </w:pPr>
            <w:bookmarkStart w:id="29" w:name="n1283"/>
            <w:bookmarkStart w:id="30" w:name="n894"/>
            <w:bookmarkEnd w:id="29"/>
            <w:bookmarkEnd w:id="30"/>
            <w:r w:rsidRPr="005E2C81">
              <w:rPr>
                <w:color w:val="000000" w:themeColor="text1"/>
                <w:lang w:val="uk-UA"/>
              </w:rPr>
              <w:t xml:space="preserve">5) 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в разі відсутності лічильників газу та у зв’язку з приведенням об’ємів використаного природного газу побутовими споживачами до стандартних умов, а також заборгованості, що виникла у зв’язку з тим, що управитель багатоквартирного будинку, об’єднання співвласників багатоквартирного будинку, виконавець комунальних послуг не уклали договору з АТ ,,Ощадбанк” (його установами) для перерахування сум житлових </w:t>
            </w:r>
            <w:r w:rsidRPr="005E2C81">
              <w:rPr>
                <w:color w:val="000000" w:themeColor="text1"/>
                <w:lang w:val="uk-UA"/>
              </w:rPr>
              <w:lastRenderedPageBreak/>
              <w:t>субсидій у грошовій безготівковій формі).</w:t>
            </w:r>
          </w:p>
          <w:p w:rsidR="00182C67" w:rsidRPr="005E2C81" w:rsidRDefault="00182C67" w:rsidP="002D33E8">
            <w:pPr>
              <w:pStyle w:val="rvps2"/>
              <w:shd w:val="clear" w:color="auto" w:fill="FFFFFF"/>
              <w:spacing w:before="0" w:beforeAutospacing="0" w:after="0" w:afterAutospacing="0"/>
              <w:jc w:val="both"/>
              <w:rPr>
                <w:color w:val="000000" w:themeColor="text1"/>
                <w:lang w:val="uk-UA"/>
              </w:rPr>
            </w:pPr>
            <w:bookmarkStart w:id="31" w:name="n1257"/>
            <w:bookmarkStart w:id="32" w:name="n895"/>
            <w:bookmarkEnd w:id="31"/>
            <w:bookmarkEnd w:id="32"/>
            <w:r w:rsidRPr="005E2C81">
              <w:rPr>
                <w:color w:val="000000" w:themeColor="text1"/>
                <w:lang w:val="uk-UA"/>
              </w:rPr>
              <w:t xml:space="preserve">Відповідна норма не застосовується під час призначення житлової субсидії громадянам на наступний період, якщо </w:t>
            </w:r>
            <w:proofErr w:type="spellStart"/>
            <w:r w:rsidRPr="005E2C81">
              <w:rPr>
                <w:color w:val="000000" w:themeColor="text1"/>
                <w:lang w:val="uk-UA"/>
              </w:rPr>
              <w:t>Мінсоцполітики</w:t>
            </w:r>
            <w:proofErr w:type="spellEnd"/>
            <w:r w:rsidRPr="005E2C81">
              <w:rPr>
                <w:color w:val="000000" w:themeColor="text1"/>
                <w:lang w:val="uk-UA"/>
              </w:rPr>
              <w:t xml:space="preserve"> не забезпечено фінансування житлових субсидій таким громадянам у грошовій формі.</w:t>
            </w:r>
          </w:p>
          <w:p w:rsidR="00182C67" w:rsidRPr="005E2C81" w:rsidRDefault="00182C67" w:rsidP="00412BBB">
            <w:pPr>
              <w:pStyle w:val="rvps2"/>
              <w:shd w:val="clear" w:color="auto" w:fill="FFFFFF"/>
              <w:spacing w:before="0" w:beforeAutospacing="0" w:after="0" w:afterAutospacing="0"/>
              <w:jc w:val="both"/>
              <w:rPr>
                <w:color w:val="000000" w:themeColor="text1"/>
                <w:lang w:val="uk-UA"/>
              </w:rPr>
            </w:pPr>
            <w:bookmarkStart w:id="33" w:name="n896"/>
            <w:bookmarkEnd w:id="33"/>
            <w:r w:rsidRPr="005E2C81">
              <w:rPr>
                <w:color w:val="000000" w:themeColor="text1"/>
                <w:lang w:val="uk-UA"/>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w:t>
            </w:r>
          </w:p>
          <w:p w:rsidR="00182C67" w:rsidRPr="005E2C81" w:rsidRDefault="00182C67" w:rsidP="002D33E8">
            <w:pPr>
              <w:pStyle w:val="rvps2"/>
              <w:shd w:val="clear" w:color="auto" w:fill="FFFFFF"/>
              <w:spacing w:before="0" w:beforeAutospacing="0" w:after="0" w:afterAutospacing="0"/>
              <w:jc w:val="both"/>
              <w:rPr>
                <w:color w:val="000000" w:themeColor="text1"/>
                <w:lang w:val="uk-UA"/>
              </w:rPr>
            </w:pPr>
            <w:bookmarkStart w:id="34" w:name="n1213"/>
            <w:bookmarkStart w:id="35" w:name="n897"/>
            <w:bookmarkEnd w:id="34"/>
            <w:bookmarkEnd w:id="35"/>
            <w:r w:rsidRPr="005E2C81">
              <w:rPr>
                <w:color w:val="000000" w:themeColor="text1"/>
                <w:lang w:val="uk-UA"/>
              </w:rPr>
              <w:t>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182C67" w:rsidRPr="005E2C81" w:rsidRDefault="00182C67" w:rsidP="00412BBB">
            <w:pPr>
              <w:pStyle w:val="rvps2"/>
              <w:shd w:val="clear" w:color="auto" w:fill="FFFFFF"/>
              <w:spacing w:before="0" w:beforeAutospacing="0" w:after="0" w:afterAutospacing="0"/>
              <w:jc w:val="both"/>
              <w:rPr>
                <w:color w:val="000000" w:themeColor="text1"/>
                <w:lang w:val="uk-UA"/>
              </w:rPr>
            </w:pPr>
            <w:bookmarkStart w:id="36" w:name="n898"/>
            <w:bookmarkEnd w:id="36"/>
            <w:r w:rsidRPr="005E2C81">
              <w:rPr>
                <w:color w:val="000000" w:themeColor="text1"/>
                <w:lang w:val="uk-UA"/>
              </w:rP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w:t>
            </w:r>
            <w:proofErr w:type="spellStart"/>
            <w:r w:rsidRPr="005E2C81">
              <w:rPr>
                <w:color w:val="000000" w:themeColor="text1"/>
                <w:lang w:val="uk-UA"/>
              </w:rPr>
              <w:t>алко-</w:t>
            </w:r>
            <w:proofErr w:type="spellEnd"/>
            <w:r w:rsidRPr="005E2C81">
              <w:rPr>
                <w:color w:val="000000" w:themeColor="text1"/>
                <w:lang w:val="uk-UA"/>
              </w:rPr>
              <w:t xml:space="preserve">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bookmarkStart w:id="37" w:name="n899"/>
            <w:bookmarkStart w:id="38" w:name="n294"/>
            <w:bookmarkEnd w:id="37"/>
            <w:bookmarkEnd w:id="38"/>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6D3299">
            <w:pPr>
              <w:jc w:val="left"/>
              <w:rPr>
                <w:color w:val="000000" w:themeColor="text1"/>
                <w:sz w:val="24"/>
                <w:szCs w:val="24"/>
                <w:lang w:eastAsia="uk-UA"/>
              </w:rPr>
            </w:pPr>
            <w:r w:rsidRPr="005E2C81">
              <w:rPr>
                <w:color w:val="000000" w:themeColor="text1"/>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D2460C">
            <w:pPr>
              <w:rPr>
                <w:color w:val="000000" w:themeColor="text1"/>
                <w:sz w:val="24"/>
                <w:szCs w:val="24"/>
                <w:highlight w:val="yellow"/>
                <w:lang w:eastAsia="uk-UA"/>
              </w:rPr>
            </w:pPr>
            <w:r w:rsidRPr="005E2C81">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7043FC">
            <w:pPr>
              <w:tabs>
                <w:tab w:val="left" w:pos="1565"/>
              </w:tabs>
              <w:ind w:firstLine="20"/>
              <w:rPr>
                <w:sz w:val="24"/>
                <w:szCs w:val="24"/>
                <w:lang w:eastAsia="uk-UA"/>
              </w:rPr>
            </w:pPr>
            <w:r w:rsidRPr="005E2C81">
              <w:rPr>
                <w:sz w:val="24"/>
                <w:szCs w:val="24"/>
                <w:lang w:eastAsia="uk-UA"/>
              </w:rPr>
              <w:t xml:space="preserve">Надання </w:t>
            </w:r>
            <w:r w:rsidRPr="005E2C81">
              <w:rPr>
                <w:sz w:val="24"/>
                <w:szCs w:val="24"/>
                <w:shd w:val="clear" w:color="auto" w:fill="FFFFFF"/>
              </w:rPr>
              <w:t>житлової субсидії / в</w:t>
            </w:r>
            <w:r w:rsidRPr="005E2C81">
              <w:rPr>
                <w:sz w:val="24"/>
                <w:szCs w:val="24"/>
                <w:lang w:eastAsia="uk-UA"/>
              </w:rPr>
              <w:t>ідмова у призначенні житлової субсидії</w:t>
            </w:r>
          </w:p>
        </w:tc>
      </w:tr>
      <w:tr w:rsidR="00182C67" w:rsidRPr="005E2C81" w:rsidTr="00F406AE">
        <w:tc>
          <w:tcPr>
            <w:tcW w:w="210"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6D3299">
            <w:pPr>
              <w:jc w:val="left"/>
              <w:rPr>
                <w:color w:val="000000" w:themeColor="text1"/>
                <w:sz w:val="24"/>
                <w:szCs w:val="24"/>
                <w:lang w:eastAsia="uk-UA"/>
              </w:rPr>
            </w:pPr>
            <w:r w:rsidRPr="005E2C81">
              <w:rPr>
                <w:color w:val="000000" w:themeColor="text1"/>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D2460C">
            <w:pPr>
              <w:rPr>
                <w:color w:val="000000" w:themeColor="text1"/>
                <w:sz w:val="24"/>
                <w:szCs w:val="24"/>
                <w:highlight w:val="yellow"/>
                <w:lang w:eastAsia="uk-UA"/>
              </w:rPr>
            </w:pPr>
            <w:r w:rsidRPr="005E2C81">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82C67" w:rsidRPr="005E2C81" w:rsidRDefault="00182C67" w:rsidP="00076E74">
            <w:pPr>
              <w:pStyle w:val="rvps2"/>
              <w:shd w:val="clear" w:color="auto" w:fill="FFFFFF"/>
              <w:spacing w:before="0" w:beforeAutospacing="0" w:after="0" w:afterAutospacing="0"/>
              <w:ind w:firstLine="23"/>
              <w:jc w:val="both"/>
              <w:rPr>
                <w:color w:val="000000" w:themeColor="text1"/>
                <w:lang w:val="uk-UA"/>
              </w:rPr>
            </w:pPr>
            <w:bookmarkStart w:id="39" w:name="o638"/>
            <w:bookmarkStart w:id="40" w:name="n424"/>
            <w:bookmarkEnd w:id="39"/>
            <w:bookmarkEnd w:id="40"/>
            <w:r w:rsidRPr="005E2C81">
              <w:rPr>
                <w:color w:val="000000" w:themeColor="text1"/>
                <w:lang w:val="uk-UA"/>
              </w:rPr>
              <w:t>У разі прийняття рішення про призначення (</w:t>
            </w:r>
            <w:proofErr w:type="spellStart"/>
            <w:r w:rsidRPr="005E2C81">
              <w:rPr>
                <w:color w:val="000000" w:themeColor="text1"/>
                <w:lang w:val="uk-UA"/>
              </w:rPr>
              <w:t>непризначення</w:t>
            </w:r>
            <w:proofErr w:type="spellEnd"/>
            <w:r w:rsidRPr="005E2C81">
              <w:rPr>
                <w:color w:val="000000" w:themeColor="text1"/>
                <w:lang w:val="uk-UA"/>
              </w:rPr>
              <w:t xml:space="preserve">) житлової субсидії суб’єкт надання адміністративної послуги повідомляє заявника про прийняте рішення протягом трьох календарних днів з дня його прийняття. При цьому суб’єкт надання адміністративної послуги самостійно вибирає форму (паперову або електронну) та спосіб повідомлення (особистий прийом, поштовий зв’язок, </w:t>
            </w:r>
            <w:proofErr w:type="spellStart"/>
            <w:r w:rsidRPr="005E2C81">
              <w:rPr>
                <w:color w:val="000000" w:themeColor="text1"/>
                <w:lang w:val="uk-UA"/>
              </w:rPr>
              <w:t>смс-повідомлення</w:t>
            </w:r>
            <w:proofErr w:type="spellEnd"/>
            <w:r w:rsidRPr="005E2C81">
              <w:rPr>
                <w:color w:val="000000" w:themeColor="text1"/>
                <w:lang w:val="uk-UA"/>
              </w:rPr>
              <w:t>, електронні засоби зв’язку, електронна пошта (за наявності), повідомлення через Портал Дія).</w:t>
            </w:r>
          </w:p>
          <w:p w:rsidR="00182C67" w:rsidRPr="005E2C81" w:rsidRDefault="00182C67" w:rsidP="00076E74">
            <w:pPr>
              <w:pStyle w:val="rvps2"/>
              <w:shd w:val="clear" w:color="auto" w:fill="FFFFFF"/>
              <w:spacing w:before="0" w:beforeAutospacing="0" w:after="0" w:afterAutospacing="0"/>
              <w:jc w:val="both"/>
              <w:rPr>
                <w:color w:val="000000" w:themeColor="text1"/>
                <w:lang w:val="uk-UA"/>
              </w:rPr>
            </w:pPr>
            <w:bookmarkStart w:id="41" w:name="n1297"/>
            <w:bookmarkStart w:id="42" w:name="n1039"/>
            <w:bookmarkEnd w:id="41"/>
            <w:bookmarkEnd w:id="42"/>
            <w:r w:rsidRPr="005E2C81">
              <w:rPr>
                <w:color w:val="000000" w:themeColor="text1"/>
                <w:lang w:val="uk-UA"/>
              </w:rPr>
              <w:t>У разі прийняття рішення про відмову в призначенні житлової субсидії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p>
          <w:p w:rsidR="00182C67" w:rsidRPr="005E2C81" w:rsidRDefault="00182C67" w:rsidP="00076E74">
            <w:pPr>
              <w:pStyle w:val="rvps2"/>
              <w:shd w:val="clear" w:color="auto" w:fill="FFFFFF"/>
              <w:spacing w:before="0" w:beforeAutospacing="0" w:after="0" w:afterAutospacing="0"/>
              <w:jc w:val="both"/>
              <w:rPr>
                <w:color w:val="000000" w:themeColor="text1"/>
                <w:lang w:val="uk-UA"/>
              </w:rPr>
            </w:pPr>
            <w:bookmarkStart w:id="43" w:name="n1040"/>
            <w:bookmarkEnd w:id="43"/>
            <w:r w:rsidRPr="005E2C81">
              <w:rPr>
                <w:color w:val="000000" w:themeColor="text1"/>
                <w:lang w:val="uk-UA"/>
              </w:rPr>
              <w:t xml:space="preserve">У разі прийняття рішення про подання документів щодо </w:t>
            </w:r>
            <w:r w:rsidRPr="005E2C81">
              <w:rPr>
                <w:color w:val="000000" w:themeColor="text1"/>
                <w:lang w:val="uk-UA"/>
              </w:rPr>
              <w:lastRenderedPageBreak/>
              <w:t>призначення житлової субсидії на розгляд комісії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w:t>
            </w:r>
          </w:p>
          <w:p w:rsidR="00182C67" w:rsidRPr="005E2C81" w:rsidRDefault="00182C67" w:rsidP="007043FC">
            <w:pPr>
              <w:shd w:val="clear" w:color="auto" w:fill="FFFFFF"/>
              <w:ind w:firstLine="20"/>
              <w:rPr>
                <w:color w:val="000000" w:themeColor="text1"/>
                <w:sz w:val="24"/>
                <w:szCs w:val="24"/>
                <w:lang w:eastAsia="uk-UA"/>
              </w:rPr>
            </w:pPr>
            <w:r w:rsidRPr="005E2C81">
              <w:rPr>
                <w:color w:val="000000" w:themeColor="text1"/>
                <w:sz w:val="24"/>
                <w:szCs w:val="24"/>
                <w:shd w:val="clear" w:color="auto" w:fill="FFFFFF"/>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bl>
    <w:p w:rsidR="00076E74" w:rsidRPr="005E2C81" w:rsidRDefault="00076E74" w:rsidP="007043FC">
      <w:pPr>
        <w:rPr>
          <w:color w:val="000000" w:themeColor="text1"/>
        </w:rPr>
      </w:pPr>
      <w:bookmarkStart w:id="44" w:name="n43"/>
      <w:bookmarkEnd w:id="44"/>
    </w:p>
    <w:p w:rsidR="00715B17" w:rsidRPr="005E2C81" w:rsidRDefault="00715B17" w:rsidP="007043FC">
      <w:pPr>
        <w:rPr>
          <w:color w:val="000000" w:themeColor="text1"/>
        </w:rPr>
      </w:pPr>
    </w:p>
    <w:p w:rsidR="005E2C81" w:rsidRPr="005E2C81" w:rsidRDefault="005E2C81" w:rsidP="005E2C81">
      <w:pPr>
        <w:ind w:left="-567" w:firstLine="567"/>
        <w:jc w:val="left"/>
        <w:rPr>
          <w:b/>
          <w:color w:val="000000"/>
          <w:sz w:val="24"/>
          <w:szCs w:val="24"/>
          <w:lang w:eastAsia="ru-RU"/>
        </w:rPr>
      </w:pPr>
      <w:r w:rsidRPr="005E2C81">
        <w:rPr>
          <w:b/>
          <w:color w:val="000000"/>
          <w:sz w:val="24"/>
          <w:szCs w:val="24"/>
          <w:lang w:eastAsia="ru-RU"/>
        </w:rPr>
        <w:t>Директор департаменту</w:t>
      </w:r>
    </w:p>
    <w:p w:rsidR="005E2C81" w:rsidRPr="005E2C81" w:rsidRDefault="005E2C81" w:rsidP="005E2C81">
      <w:pPr>
        <w:ind w:left="-567" w:firstLine="567"/>
        <w:jc w:val="left"/>
        <w:rPr>
          <w:color w:val="000000"/>
          <w:sz w:val="24"/>
          <w:szCs w:val="24"/>
          <w:lang w:eastAsia="ru-RU"/>
        </w:rPr>
      </w:pPr>
      <w:r w:rsidRPr="005E2C81">
        <w:rPr>
          <w:b/>
          <w:color w:val="000000"/>
          <w:sz w:val="24"/>
          <w:szCs w:val="24"/>
          <w:lang w:eastAsia="ru-RU"/>
        </w:rPr>
        <w:t xml:space="preserve">соціального захисту населення </w:t>
      </w:r>
    </w:p>
    <w:p w:rsidR="005E2C81" w:rsidRPr="005E2C81" w:rsidRDefault="005E2C81" w:rsidP="005E2C81">
      <w:pPr>
        <w:tabs>
          <w:tab w:val="left" w:pos="0"/>
        </w:tabs>
        <w:jc w:val="left"/>
        <w:rPr>
          <w:b/>
          <w:color w:val="000000"/>
          <w:sz w:val="24"/>
          <w:szCs w:val="24"/>
          <w:lang w:eastAsia="ru-RU"/>
        </w:rPr>
      </w:pPr>
      <w:r w:rsidRPr="005E2C81">
        <w:rPr>
          <w:b/>
          <w:color w:val="000000"/>
          <w:sz w:val="24"/>
          <w:szCs w:val="24"/>
          <w:lang w:eastAsia="ru-RU"/>
        </w:rPr>
        <w:t xml:space="preserve">Сумської міської ради                       </w:t>
      </w:r>
      <w:r w:rsidRPr="005E2C81">
        <w:rPr>
          <w:color w:val="000000"/>
          <w:sz w:val="24"/>
          <w:szCs w:val="24"/>
          <w:lang w:eastAsia="ru-RU"/>
        </w:rPr>
        <w:t xml:space="preserve">__________            </w:t>
      </w:r>
      <w:r w:rsidRPr="005E2C81">
        <w:rPr>
          <w:b/>
          <w:color w:val="000000"/>
          <w:sz w:val="24"/>
          <w:szCs w:val="24"/>
          <w:lang w:eastAsia="ru-RU"/>
        </w:rPr>
        <w:t>Тетяна Олександрівна</w:t>
      </w:r>
      <w:r w:rsidRPr="005E2C81">
        <w:rPr>
          <w:color w:val="000000"/>
          <w:sz w:val="24"/>
          <w:szCs w:val="24"/>
          <w:lang w:eastAsia="ru-RU"/>
        </w:rPr>
        <w:t xml:space="preserve"> </w:t>
      </w:r>
      <w:proofErr w:type="spellStart"/>
      <w:r w:rsidRPr="005E2C81">
        <w:rPr>
          <w:b/>
          <w:color w:val="000000"/>
          <w:sz w:val="24"/>
          <w:szCs w:val="24"/>
          <w:lang w:eastAsia="ru-RU"/>
        </w:rPr>
        <w:t>Масік</w:t>
      </w:r>
      <w:proofErr w:type="spellEnd"/>
      <w:r w:rsidRPr="005E2C81">
        <w:rPr>
          <w:b/>
          <w:color w:val="000000"/>
          <w:sz w:val="24"/>
          <w:szCs w:val="24"/>
          <w:lang w:eastAsia="ru-RU"/>
        </w:rPr>
        <w:t xml:space="preserve"> </w:t>
      </w:r>
    </w:p>
    <w:p w:rsidR="005E2C81" w:rsidRPr="005E2C81" w:rsidRDefault="005E2C81" w:rsidP="005E2C81">
      <w:pPr>
        <w:ind w:left="-426"/>
        <w:jc w:val="left"/>
        <w:rPr>
          <w:color w:val="000000"/>
          <w:sz w:val="24"/>
          <w:szCs w:val="24"/>
          <w:lang w:eastAsia="ru-RU"/>
        </w:rPr>
      </w:pPr>
      <w:r w:rsidRPr="005E2C81">
        <w:rPr>
          <w:color w:val="000000"/>
          <w:sz w:val="24"/>
          <w:szCs w:val="24"/>
          <w:lang w:eastAsia="ru-RU"/>
        </w:rPr>
        <w:t xml:space="preserve">                                                                        (підпис)</w:t>
      </w:r>
    </w:p>
    <w:p w:rsidR="005E2C81" w:rsidRPr="005E2C81" w:rsidRDefault="005E2C81" w:rsidP="005E2C81">
      <w:pPr>
        <w:ind w:left="-567" w:firstLine="567"/>
        <w:jc w:val="left"/>
        <w:rPr>
          <w:sz w:val="24"/>
          <w:szCs w:val="24"/>
          <w:lang w:val="ru-RU" w:eastAsia="uk-UA"/>
        </w:rPr>
      </w:pPr>
    </w:p>
    <w:p w:rsidR="00715B17" w:rsidRPr="005E2C81" w:rsidRDefault="00715B17" w:rsidP="005E2C81">
      <w:pPr>
        <w:ind w:left="-567" w:firstLine="567"/>
        <w:rPr>
          <w:color w:val="000000" w:themeColor="text1"/>
        </w:rPr>
      </w:pPr>
    </w:p>
    <w:sectPr w:rsidR="00715B17" w:rsidRPr="005E2C81" w:rsidSect="005E2C81">
      <w:headerReference w:type="default" r:id="rId12"/>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B3" w:rsidRDefault="00BA4BB3">
      <w:r>
        <w:separator/>
      </w:r>
    </w:p>
  </w:endnote>
  <w:endnote w:type="continuationSeparator" w:id="0">
    <w:p w:rsidR="00BA4BB3" w:rsidRDefault="00BA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B3" w:rsidRDefault="00BA4BB3">
      <w:r>
        <w:separator/>
      </w:r>
    </w:p>
  </w:footnote>
  <w:footnote w:type="continuationSeparator" w:id="0">
    <w:p w:rsidR="00BA4BB3" w:rsidRDefault="00BA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262A9" w:rsidRPr="006262A9">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2">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3">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0AF9"/>
    <w:rsid w:val="000305AC"/>
    <w:rsid w:val="00042A7F"/>
    <w:rsid w:val="000605BE"/>
    <w:rsid w:val="00063512"/>
    <w:rsid w:val="000655A6"/>
    <w:rsid w:val="00076E74"/>
    <w:rsid w:val="00083704"/>
    <w:rsid w:val="00084C29"/>
    <w:rsid w:val="00085371"/>
    <w:rsid w:val="00090045"/>
    <w:rsid w:val="000B786B"/>
    <w:rsid w:val="000C20B5"/>
    <w:rsid w:val="000C2AFA"/>
    <w:rsid w:val="000C4798"/>
    <w:rsid w:val="000C6523"/>
    <w:rsid w:val="000C77D7"/>
    <w:rsid w:val="000E1F11"/>
    <w:rsid w:val="000E1FD6"/>
    <w:rsid w:val="000E3605"/>
    <w:rsid w:val="000E5193"/>
    <w:rsid w:val="000F2113"/>
    <w:rsid w:val="000F52D4"/>
    <w:rsid w:val="001038DC"/>
    <w:rsid w:val="001105E0"/>
    <w:rsid w:val="00115B24"/>
    <w:rsid w:val="001243CC"/>
    <w:rsid w:val="0014298A"/>
    <w:rsid w:val="00142A11"/>
    <w:rsid w:val="00142BDB"/>
    <w:rsid w:val="00142C46"/>
    <w:rsid w:val="00146936"/>
    <w:rsid w:val="00146AA9"/>
    <w:rsid w:val="00146C85"/>
    <w:rsid w:val="00157EB2"/>
    <w:rsid w:val="001611BA"/>
    <w:rsid w:val="001651D9"/>
    <w:rsid w:val="00182686"/>
    <w:rsid w:val="00182C67"/>
    <w:rsid w:val="00184DCE"/>
    <w:rsid w:val="001A3106"/>
    <w:rsid w:val="001B34C5"/>
    <w:rsid w:val="001C4A8F"/>
    <w:rsid w:val="001D2AE7"/>
    <w:rsid w:val="001D308E"/>
    <w:rsid w:val="001D5657"/>
    <w:rsid w:val="001D69DA"/>
    <w:rsid w:val="001E0E70"/>
    <w:rsid w:val="001E1F5F"/>
    <w:rsid w:val="001E62B8"/>
    <w:rsid w:val="001F252B"/>
    <w:rsid w:val="00200BCD"/>
    <w:rsid w:val="00206244"/>
    <w:rsid w:val="00216288"/>
    <w:rsid w:val="00230C15"/>
    <w:rsid w:val="00234BF6"/>
    <w:rsid w:val="0023746A"/>
    <w:rsid w:val="00264EFA"/>
    <w:rsid w:val="002701F6"/>
    <w:rsid w:val="00281873"/>
    <w:rsid w:val="0029223E"/>
    <w:rsid w:val="00295C90"/>
    <w:rsid w:val="002A134F"/>
    <w:rsid w:val="002B15D1"/>
    <w:rsid w:val="002B6C94"/>
    <w:rsid w:val="002C5FE2"/>
    <w:rsid w:val="002D33E8"/>
    <w:rsid w:val="002D7DCF"/>
    <w:rsid w:val="002F5180"/>
    <w:rsid w:val="00302A81"/>
    <w:rsid w:val="003068DD"/>
    <w:rsid w:val="00313492"/>
    <w:rsid w:val="0031780F"/>
    <w:rsid w:val="0032232E"/>
    <w:rsid w:val="0032419D"/>
    <w:rsid w:val="00350A8B"/>
    <w:rsid w:val="00356994"/>
    <w:rsid w:val="0036107E"/>
    <w:rsid w:val="0036505C"/>
    <w:rsid w:val="003705E8"/>
    <w:rsid w:val="00374290"/>
    <w:rsid w:val="0038599D"/>
    <w:rsid w:val="003945B6"/>
    <w:rsid w:val="00395BBB"/>
    <w:rsid w:val="00396206"/>
    <w:rsid w:val="003B3D20"/>
    <w:rsid w:val="003E6B43"/>
    <w:rsid w:val="003F2B80"/>
    <w:rsid w:val="00403747"/>
    <w:rsid w:val="00407DEA"/>
    <w:rsid w:val="00412BBB"/>
    <w:rsid w:val="00432ADF"/>
    <w:rsid w:val="0043391F"/>
    <w:rsid w:val="0043560B"/>
    <w:rsid w:val="00435732"/>
    <w:rsid w:val="00442668"/>
    <w:rsid w:val="00456FAB"/>
    <w:rsid w:val="004657F7"/>
    <w:rsid w:val="00470FD0"/>
    <w:rsid w:val="004726EC"/>
    <w:rsid w:val="004823FC"/>
    <w:rsid w:val="004834D7"/>
    <w:rsid w:val="00497481"/>
    <w:rsid w:val="004B0345"/>
    <w:rsid w:val="004B708A"/>
    <w:rsid w:val="004C135D"/>
    <w:rsid w:val="004C4CF3"/>
    <w:rsid w:val="004D677A"/>
    <w:rsid w:val="004E0545"/>
    <w:rsid w:val="004E76BC"/>
    <w:rsid w:val="004F324E"/>
    <w:rsid w:val="00504A92"/>
    <w:rsid w:val="0051398D"/>
    <w:rsid w:val="0052271C"/>
    <w:rsid w:val="00523281"/>
    <w:rsid w:val="005349DB"/>
    <w:rsid w:val="005403D3"/>
    <w:rsid w:val="005416E0"/>
    <w:rsid w:val="00542470"/>
    <w:rsid w:val="00552331"/>
    <w:rsid w:val="00554003"/>
    <w:rsid w:val="0055612C"/>
    <w:rsid w:val="00586539"/>
    <w:rsid w:val="00592154"/>
    <w:rsid w:val="0059459D"/>
    <w:rsid w:val="005959BD"/>
    <w:rsid w:val="005B1B2C"/>
    <w:rsid w:val="005C58E2"/>
    <w:rsid w:val="005E2C81"/>
    <w:rsid w:val="005E52B8"/>
    <w:rsid w:val="005F4971"/>
    <w:rsid w:val="00622936"/>
    <w:rsid w:val="006262A9"/>
    <w:rsid w:val="006351A3"/>
    <w:rsid w:val="006415CA"/>
    <w:rsid w:val="00647182"/>
    <w:rsid w:val="006543B6"/>
    <w:rsid w:val="006630D9"/>
    <w:rsid w:val="0066430A"/>
    <w:rsid w:val="006751F1"/>
    <w:rsid w:val="00676D77"/>
    <w:rsid w:val="00683A0B"/>
    <w:rsid w:val="00684892"/>
    <w:rsid w:val="00687468"/>
    <w:rsid w:val="00687573"/>
    <w:rsid w:val="00687933"/>
    <w:rsid w:val="00690FCC"/>
    <w:rsid w:val="00691833"/>
    <w:rsid w:val="006B47CB"/>
    <w:rsid w:val="006C1244"/>
    <w:rsid w:val="006D3299"/>
    <w:rsid w:val="006D72EA"/>
    <w:rsid w:val="006D7D9B"/>
    <w:rsid w:val="006E20E4"/>
    <w:rsid w:val="006E56CE"/>
    <w:rsid w:val="00703653"/>
    <w:rsid w:val="007043FC"/>
    <w:rsid w:val="00705454"/>
    <w:rsid w:val="007115D7"/>
    <w:rsid w:val="007131E3"/>
    <w:rsid w:val="00715B17"/>
    <w:rsid w:val="00715E47"/>
    <w:rsid w:val="00722219"/>
    <w:rsid w:val="00722A3F"/>
    <w:rsid w:val="007335C6"/>
    <w:rsid w:val="00747BDD"/>
    <w:rsid w:val="00750F9B"/>
    <w:rsid w:val="00755275"/>
    <w:rsid w:val="00757CC7"/>
    <w:rsid w:val="00764200"/>
    <w:rsid w:val="00775FEE"/>
    <w:rsid w:val="00783197"/>
    <w:rsid w:val="007837EB"/>
    <w:rsid w:val="00791CD5"/>
    <w:rsid w:val="007920CC"/>
    <w:rsid w:val="00794AEE"/>
    <w:rsid w:val="007A1888"/>
    <w:rsid w:val="007A660F"/>
    <w:rsid w:val="007A7278"/>
    <w:rsid w:val="007B4A2C"/>
    <w:rsid w:val="007B7B83"/>
    <w:rsid w:val="007C172C"/>
    <w:rsid w:val="007C259A"/>
    <w:rsid w:val="007C4171"/>
    <w:rsid w:val="007C4C1C"/>
    <w:rsid w:val="007C591F"/>
    <w:rsid w:val="007E4A66"/>
    <w:rsid w:val="007E4E51"/>
    <w:rsid w:val="007F625B"/>
    <w:rsid w:val="008011E2"/>
    <w:rsid w:val="00804E60"/>
    <w:rsid w:val="00804F08"/>
    <w:rsid w:val="00805BC3"/>
    <w:rsid w:val="008123DA"/>
    <w:rsid w:val="00815D3C"/>
    <w:rsid w:val="00820302"/>
    <w:rsid w:val="00824963"/>
    <w:rsid w:val="00827847"/>
    <w:rsid w:val="008323AE"/>
    <w:rsid w:val="0083712B"/>
    <w:rsid w:val="00837174"/>
    <w:rsid w:val="0084251B"/>
    <w:rsid w:val="00842E04"/>
    <w:rsid w:val="008506E2"/>
    <w:rsid w:val="00856E0C"/>
    <w:rsid w:val="00857E81"/>
    <w:rsid w:val="0086093A"/>
    <w:rsid w:val="00861A85"/>
    <w:rsid w:val="00861D01"/>
    <w:rsid w:val="00862B80"/>
    <w:rsid w:val="00863078"/>
    <w:rsid w:val="00864783"/>
    <w:rsid w:val="00870CA5"/>
    <w:rsid w:val="00883E06"/>
    <w:rsid w:val="0088562C"/>
    <w:rsid w:val="00886D44"/>
    <w:rsid w:val="008909E3"/>
    <w:rsid w:val="008B1659"/>
    <w:rsid w:val="008C0A98"/>
    <w:rsid w:val="008C23C8"/>
    <w:rsid w:val="008C33FA"/>
    <w:rsid w:val="008C4F62"/>
    <w:rsid w:val="008C7851"/>
    <w:rsid w:val="008E059F"/>
    <w:rsid w:val="008E2CA4"/>
    <w:rsid w:val="008F540D"/>
    <w:rsid w:val="00904E5F"/>
    <w:rsid w:val="00911F85"/>
    <w:rsid w:val="00913CF9"/>
    <w:rsid w:val="0091624C"/>
    <w:rsid w:val="0091769D"/>
    <w:rsid w:val="00931035"/>
    <w:rsid w:val="0093458A"/>
    <w:rsid w:val="009457D7"/>
    <w:rsid w:val="00945D2F"/>
    <w:rsid w:val="00952E61"/>
    <w:rsid w:val="009620EA"/>
    <w:rsid w:val="00975AB0"/>
    <w:rsid w:val="00981DCD"/>
    <w:rsid w:val="009A38D3"/>
    <w:rsid w:val="009A498B"/>
    <w:rsid w:val="009B45CD"/>
    <w:rsid w:val="009B55B6"/>
    <w:rsid w:val="009C7C5E"/>
    <w:rsid w:val="009E1252"/>
    <w:rsid w:val="009F16A3"/>
    <w:rsid w:val="009F4252"/>
    <w:rsid w:val="00A042CA"/>
    <w:rsid w:val="00A07DA4"/>
    <w:rsid w:val="00A108A4"/>
    <w:rsid w:val="00A11390"/>
    <w:rsid w:val="00A31274"/>
    <w:rsid w:val="00A3609B"/>
    <w:rsid w:val="00A40E03"/>
    <w:rsid w:val="00A4484A"/>
    <w:rsid w:val="00A51402"/>
    <w:rsid w:val="00A564EA"/>
    <w:rsid w:val="00A61109"/>
    <w:rsid w:val="00A61171"/>
    <w:rsid w:val="00A7050D"/>
    <w:rsid w:val="00A739DD"/>
    <w:rsid w:val="00A76534"/>
    <w:rsid w:val="00A80CDC"/>
    <w:rsid w:val="00A82B8D"/>
    <w:rsid w:val="00A82E40"/>
    <w:rsid w:val="00A93784"/>
    <w:rsid w:val="00AA0734"/>
    <w:rsid w:val="00AA25EE"/>
    <w:rsid w:val="00AA2F12"/>
    <w:rsid w:val="00AA4468"/>
    <w:rsid w:val="00AA7677"/>
    <w:rsid w:val="00AE65A0"/>
    <w:rsid w:val="00AF346A"/>
    <w:rsid w:val="00AF778B"/>
    <w:rsid w:val="00B00CF3"/>
    <w:rsid w:val="00B22818"/>
    <w:rsid w:val="00B22FA0"/>
    <w:rsid w:val="00B26E40"/>
    <w:rsid w:val="00B26E44"/>
    <w:rsid w:val="00B32FFE"/>
    <w:rsid w:val="00B414E5"/>
    <w:rsid w:val="00B51941"/>
    <w:rsid w:val="00B540D1"/>
    <w:rsid w:val="00B56808"/>
    <w:rsid w:val="00B579ED"/>
    <w:rsid w:val="00B66F74"/>
    <w:rsid w:val="00B70BAD"/>
    <w:rsid w:val="00B817AF"/>
    <w:rsid w:val="00BA0008"/>
    <w:rsid w:val="00BA4BB3"/>
    <w:rsid w:val="00BB06FD"/>
    <w:rsid w:val="00BC1CBF"/>
    <w:rsid w:val="00BE0852"/>
    <w:rsid w:val="00BE13CA"/>
    <w:rsid w:val="00BE5D45"/>
    <w:rsid w:val="00BE5E7F"/>
    <w:rsid w:val="00BF7369"/>
    <w:rsid w:val="00C013AD"/>
    <w:rsid w:val="00C01AE7"/>
    <w:rsid w:val="00C02FE1"/>
    <w:rsid w:val="00C15513"/>
    <w:rsid w:val="00C27C62"/>
    <w:rsid w:val="00C3227D"/>
    <w:rsid w:val="00C3419A"/>
    <w:rsid w:val="00C415B2"/>
    <w:rsid w:val="00C46828"/>
    <w:rsid w:val="00C47C56"/>
    <w:rsid w:val="00C511CA"/>
    <w:rsid w:val="00C638C2"/>
    <w:rsid w:val="00C64D67"/>
    <w:rsid w:val="00C67943"/>
    <w:rsid w:val="00C734BF"/>
    <w:rsid w:val="00C73C5C"/>
    <w:rsid w:val="00C74B67"/>
    <w:rsid w:val="00CA4BFB"/>
    <w:rsid w:val="00CA56F9"/>
    <w:rsid w:val="00CB5533"/>
    <w:rsid w:val="00CB5FC5"/>
    <w:rsid w:val="00CB63F4"/>
    <w:rsid w:val="00CC122F"/>
    <w:rsid w:val="00CC210A"/>
    <w:rsid w:val="00CC2EA2"/>
    <w:rsid w:val="00CC6C49"/>
    <w:rsid w:val="00CD0DD2"/>
    <w:rsid w:val="00CE14D9"/>
    <w:rsid w:val="00D03D12"/>
    <w:rsid w:val="00D10A05"/>
    <w:rsid w:val="00D122AF"/>
    <w:rsid w:val="00D16275"/>
    <w:rsid w:val="00D239B2"/>
    <w:rsid w:val="00D2460C"/>
    <w:rsid w:val="00D262B5"/>
    <w:rsid w:val="00D27758"/>
    <w:rsid w:val="00D36D97"/>
    <w:rsid w:val="00D4464D"/>
    <w:rsid w:val="00D52DF6"/>
    <w:rsid w:val="00D5544E"/>
    <w:rsid w:val="00D607C9"/>
    <w:rsid w:val="00D72575"/>
    <w:rsid w:val="00D7266B"/>
    <w:rsid w:val="00D73D1F"/>
    <w:rsid w:val="00D7695F"/>
    <w:rsid w:val="00D92F17"/>
    <w:rsid w:val="00D93A2C"/>
    <w:rsid w:val="00DA1733"/>
    <w:rsid w:val="00DB03D7"/>
    <w:rsid w:val="00DB24C8"/>
    <w:rsid w:val="00DC2A9F"/>
    <w:rsid w:val="00DC59F4"/>
    <w:rsid w:val="00DD003D"/>
    <w:rsid w:val="00DD36A3"/>
    <w:rsid w:val="00DD599D"/>
    <w:rsid w:val="00DD6A3A"/>
    <w:rsid w:val="00DE28B3"/>
    <w:rsid w:val="00DE6CCD"/>
    <w:rsid w:val="00DF201C"/>
    <w:rsid w:val="00E016F5"/>
    <w:rsid w:val="00E01BE7"/>
    <w:rsid w:val="00E1167A"/>
    <w:rsid w:val="00E20177"/>
    <w:rsid w:val="00E20E87"/>
    <w:rsid w:val="00E2216E"/>
    <w:rsid w:val="00E321B5"/>
    <w:rsid w:val="00E3515D"/>
    <w:rsid w:val="00E41EEC"/>
    <w:rsid w:val="00E43F0B"/>
    <w:rsid w:val="00E445C3"/>
    <w:rsid w:val="00E47811"/>
    <w:rsid w:val="00E51A6F"/>
    <w:rsid w:val="00E55BA5"/>
    <w:rsid w:val="00E57343"/>
    <w:rsid w:val="00E8689A"/>
    <w:rsid w:val="00E87995"/>
    <w:rsid w:val="00E91551"/>
    <w:rsid w:val="00E9323A"/>
    <w:rsid w:val="00E937A2"/>
    <w:rsid w:val="00EA36D5"/>
    <w:rsid w:val="00EC550D"/>
    <w:rsid w:val="00EE1889"/>
    <w:rsid w:val="00EE23E5"/>
    <w:rsid w:val="00EE2F47"/>
    <w:rsid w:val="00EE6F32"/>
    <w:rsid w:val="00EF1618"/>
    <w:rsid w:val="00EF4E75"/>
    <w:rsid w:val="00F02F4C"/>
    <w:rsid w:val="00F03830"/>
    <w:rsid w:val="00F03964"/>
    <w:rsid w:val="00F03E60"/>
    <w:rsid w:val="00F070C3"/>
    <w:rsid w:val="00F406AE"/>
    <w:rsid w:val="00F40837"/>
    <w:rsid w:val="00F45518"/>
    <w:rsid w:val="00F51415"/>
    <w:rsid w:val="00F5179D"/>
    <w:rsid w:val="00F52ADF"/>
    <w:rsid w:val="00F52D52"/>
    <w:rsid w:val="00F6325C"/>
    <w:rsid w:val="00F63FC7"/>
    <w:rsid w:val="00F86146"/>
    <w:rsid w:val="00F868C1"/>
    <w:rsid w:val="00F94E77"/>
    <w:rsid w:val="00F94EC9"/>
    <w:rsid w:val="00FA1A68"/>
    <w:rsid w:val="00FA288F"/>
    <w:rsid w:val="00FA4BBD"/>
    <w:rsid w:val="00FA58CA"/>
    <w:rsid w:val="00FB3DD9"/>
    <w:rsid w:val="00FC1581"/>
    <w:rsid w:val="00FC6DEA"/>
    <w:rsid w:val="00FD318A"/>
    <w:rsid w:val="00FE0629"/>
    <w:rsid w:val="00FE6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customStyle="1" w:styleId="3">
    <w:name w:val="Основной текст (3)_"/>
    <w:link w:val="30"/>
    <w:locked/>
    <w:rsid w:val="00182C67"/>
    <w:rPr>
      <w:sz w:val="13"/>
      <w:shd w:val="clear" w:color="auto" w:fill="FFFFFF"/>
    </w:rPr>
  </w:style>
  <w:style w:type="paragraph" w:customStyle="1" w:styleId="30">
    <w:name w:val="Основной текст (3)"/>
    <w:basedOn w:val="a"/>
    <w:link w:val="3"/>
    <w:rsid w:val="00182C67"/>
    <w:pPr>
      <w:shd w:val="clear" w:color="auto" w:fill="FFFFFF"/>
      <w:spacing w:line="240" w:lineRule="atLeast"/>
      <w:jc w:val="left"/>
    </w:pPr>
    <w:rPr>
      <w:rFonts w:asciiTheme="minorHAnsi" w:hAnsiTheme="minorHAnsi" w:cs="Calibri"/>
      <w:sz w:val="13"/>
      <w:szCs w:val="22"/>
    </w:rPr>
  </w:style>
  <w:style w:type="character" w:customStyle="1" w:styleId="ad">
    <w:name w:val="Основной текст_"/>
    <w:link w:val="1"/>
    <w:locked/>
    <w:rsid w:val="00715B17"/>
    <w:rPr>
      <w:sz w:val="24"/>
      <w:shd w:val="clear" w:color="auto" w:fill="FFFFFF"/>
    </w:rPr>
  </w:style>
  <w:style w:type="paragraph" w:customStyle="1" w:styleId="1">
    <w:name w:val="Основной текст1"/>
    <w:basedOn w:val="a"/>
    <w:link w:val="ad"/>
    <w:rsid w:val="00715B17"/>
    <w:pPr>
      <w:shd w:val="clear" w:color="auto" w:fill="FFFFFF"/>
      <w:spacing w:line="240" w:lineRule="atLeast"/>
      <w:jc w:val="left"/>
    </w:pPr>
    <w:rPr>
      <w:rFonts w:asciiTheme="minorHAnsi" w:hAnsiTheme="minorHAns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customStyle="1" w:styleId="3">
    <w:name w:val="Основной текст (3)_"/>
    <w:link w:val="30"/>
    <w:locked/>
    <w:rsid w:val="00182C67"/>
    <w:rPr>
      <w:sz w:val="13"/>
      <w:shd w:val="clear" w:color="auto" w:fill="FFFFFF"/>
    </w:rPr>
  </w:style>
  <w:style w:type="paragraph" w:customStyle="1" w:styleId="30">
    <w:name w:val="Основной текст (3)"/>
    <w:basedOn w:val="a"/>
    <w:link w:val="3"/>
    <w:rsid w:val="00182C67"/>
    <w:pPr>
      <w:shd w:val="clear" w:color="auto" w:fill="FFFFFF"/>
      <w:spacing w:line="240" w:lineRule="atLeast"/>
      <w:jc w:val="left"/>
    </w:pPr>
    <w:rPr>
      <w:rFonts w:asciiTheme="minorHAnsi" w:hAnsiTheme="minorHAnsi" w:cs="Calibri"/>
      <w:sz w:val="13"/>
      <w:szCs w:val="22"/>
    </w:rPr>
  </w:style>
  <w:style w:type="character" w:customStyle="1" w:styleId="ad">
    <w:name w:val="Основной текст_"/>
    <w:link w:val="1"/>
    <w:locked/>
    <w:rsid w:val="00715B17"/>
    <w:rPr>
      <w:sz w:val="24"/>
      <w:shd w:val="clear" w:color="auto" w:fill="FFFFFF"/>
    </w:rPr>
  </w:style>
  <w:style w:type="paragraph" w:customStyle="1" w:styleId="1">
    <w:name w:val="Основной текст1"/>
    <w:basedOn w:val="a"/>
    <w:link w:val="ad"/>
    <w:rsid w:val="00715B17"/>
    <w:pPr>
      <w:shd w:val="clear" w:color="auto" w:fill="FFFFFF"/>
      <w:spacing w:line="240" w:lineRule="atLeast"/>
      <w:jc w:val="left"/>
    </w:pPr>
    <w:rPr>
      <w:rFonts w:asciiTheme="minorHAnsi" w:hAnsi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68350">
      <w:marLeft w:val="0"/>
      <w:marRight w:val="0"/>
      <w:marTop w:val="0"/>
      <w:marBottom w:val="0"/>
      <w:divBdr>
        <w:top w:val="none" w:sz="0" w:space="0" w:color="auto"/>
        <w:left w:val="none" w:sz="0" w:space="0" w:color="auto"/>
        <w:bottom w:val="none" w:sz="0" w:space="0" w:color="auto"/>
        <w:right w:val="none" w:sz="0" w:space="0" w:color="auto"/>
      </w:divBdr>
      <w:divsChild>
        <w:div w:id="1777168351">
          <w:marLeft w:val="0"/>
          <w:marRight w:val="0"/>
          <w:marTop w:val="0"/>
          <w:marBottom w:val="0"/>
          <w:divBdr>
            <w:top w:val="none" w:sz="0" w:space="0" w:color="auto"/>
            <w:left w:val="none" w:sz="0" w:space="0" w:color="auto"/>
            <w:bottom w:val="none" w:sz="0" w:space="0" w:color="auto"/>
            <w:right w:val="none" w:sz="0" w:space="0" w:color="auto"/>
          </w:divBdr>
        </w:div>
      </w:divsChild>
    </w:div>
    <w:div w:id="1777168352">
      <w:marLeft w:val="0"/>
      <w:marRight w:val="0"/>
      <w:marTop w:val="0"/>
      <w:marBottom w:val="0"/>
      <w:divBdr>
        <w:top w:val="none" w:sz="0" w:space="0" w:color="auto"/>
        <w:left w:val="none" w:sz="0" w:space="0" w:color="auto"/>
        <w:bottom w:val="none" w:sz="0" w:space="0" w:color="auto"/>
        <w:right w:val="none" w:sz="0" w:space="0" w:color="auto"/>
      </w:divBdr>
    </w:div>
    <w:div w:id="1777168353">
      <w:marLeft w:val="0"/>
      <w:marRight w:val="0"/>
      <w:marTop w:val="0"/>
      <w:marBottom w:val="0"/>
      <w:divBdr>
        <w:top w:val="none" w:sz="0" w:space="0" w:color="auto"/>
        <w:left w:val="none" w:sz="0" w:space="0" w:color="auto"/>
        <w:bottom w:val="none" w:sz="0" w:space="0" w:color="auto"/>
        <w:right w:val="none" w:sz="0" w:space="0" w:color="auto"/>
      </w:divBdr>
    </w:div>
    <w:div w:id="1777168354">
      <w:marLeft w:val="0"/>
      <w:marRight w:val="0"/>
      <w:marTop w:val="0"/>
      <w:marBottom w:val="0"/>
      <w:divBdr>
        <w:top w:val="none" w:sz="0" w:space="0" w:color="auto"/>
        <w:left w:val="none" w:sz="0" w:space="0" w:color="auto"/>
        <w:bottom w:val="none" w:sz="0" w:space="0" w:color="auto"/>
        <w:right w:val="none" w:sz="0" w:space="0" w:color="auto"/>
      </w:divBdr>
    </w:div>
    <w:div w:id="1777168355">
      <w:marLeft w:val="0"/>
      <w:marRight w:val="0"/>
      <w:marTop w:val="0"/>
      <w:marBottom w:val="0"/>
      <w:divBdr>
        <w:top w:val="none" w:sz="0" w:space="0" w:color="auto"/>
        <w:left w:val="none" w:sz="0" w:space="0" w:color="auto"/>
        <w:bottom w:val="none" w:sz="0" w:space="0" w:color="auto"/>
        <w:right w:val="none" w:sz="0" w:space="0" w:color="auto"/>
      </w:divBdr>
    </w:div>
    <w:div w:id="1777168361">
      <w:marLeft w:val="0"/>
      <w:marRight w:val="0"/>
      <w:marTop w:val="0"/>
      <w:marBottom w:val="0"/>
      <w:divBdr>
        <w:top w:val="none" w:sz="0" w:space="0" w:color="auto"/>
        <w:left w:val="none" w:sz="0" w:space="0" w:color="auto"/>
        <w:bottom w:val="none" w:sz="0" w:space="0" w:color="auto"/>
        <w:right w:val="none" w:sz="0" w:space="0" w:color="auto"/>
      </w:divBdr>
    </w:div>
    <w:div w:id="1777168362">
      <w:marLeft w:val="0"/>
      <w:marRight w:val="0"/>
      <w:marTop w:val="0"/>
      <w:marBottom w:val="0"/>
      <w:divBdr>
        <w:top w:val="none" w:sz="0" w:space="0" w:color="auto"/>
        <w:left w:val="none" w:sz="0" w:space="0" w:color="auto"/>
        <w:bottom w:val="none" w:sz="0" w:space="0" w:color="auto"/>
        <w:right w:val="none" w:sz="0" w:space="0" w:color="auto"/>
      </w:divBdr>
      <w:divsChild>
        <w:div w:id="1777168357">
          <w:marLeft w:val="0"/>
          <w:marRight w:val="0"/>
          <w:marTop w:val="100"/>
          <w:marBottom w:val="100"/>
          <w:divBdr>
            <w:top w:val="none" w:sz="0" w:space="0" w:color="auto"/>
            <w:left w:val="none" w:sz="0" w:space="0" w:color="auto"/>
            <w:bottom w:val="none" w:sz="0" w:space="0" w:color="auto"/>
            <w:right w:val="none" w:sz="0" w:space="0" w:color="auto"/>
          </w:divBdr>
          <w:divsChild>
            <w:div w:id="1777168358">
              <w:marLeft w:val="0"/>
              <w:marRight w:val="0"/>
              <w:marTop w:val="0"/>
              <w:marBottom w:val="0"/>
              <w:divBdr>
                <w:top w:val="none" w:sz="0" w:space="0" w:color="auto"/>
                <w:left w:val="none" w:sz="0" w:space="0" w:color="auto"/>
                <w:bottom w:val="none" w:sz="0" w:space="0" w:color="auto"/>
                <w:right w:val="none" w:sz="0" w:space="0" w:color="auto"/>
              </w:divBdr>
              <w:divsChild>
                <w:div w:id="1777168376">
                  <w:marLeft w:val="0"/>
                  <w:marRight w:val="0"/>
                  <w:marTop w:val="0"/>
                  <w:marBottom w:val="0"/>
                  <w:divBdr>
                    <w:top w:val="none" w:sz="0" w:space="0" w:color="auto"/>
                    <w:left w:val="none" w:sz="0" w:space="0" w:color="auto"/>
                    <w:bottom w:val="none" w:sz="0" w:space="0" w:color="auto"/>
                    <w:right w:val="none" w:sz="0" w:space="0" w:color="auto"/>
                  </w:divBdr>
                  <w:divsChild>
                    <w:div w:id="1777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8370">
      <w:marLeft w:val="0"/>
      <w:marRight w:val="0"/>
      <w:marTop w:val="0"/>
      <w:marBottom w:val="0"/>
      <w:divBdr>
        <w:top w:val="none" w:sz="0" w:space="0" w:color="auto"/>
        <w:left w:val="none" w:sz="0" w:space="0" w:color="auto"/>
        <w:bottom w:val="none" w:sz="0" w:space="0" w:color="auto"/>
        <w:right w:val="none" w:sz="0" w:space="0" w:color="auto"/>
      </w:divBdr>
      <w:divsChild>
        <w:div w:id="1777168360">
          <w:marLeft w:val="0"/>
          <w:marRight w:val="0"/>
          <w:marTop w:val="100"/>
          <w:marBottom w:val="100"/>
          <w:divBdr>
            <w:top w:val="none" w:sz="0" w:space="0" w:color="auto"/>
            <w:left w:val="none" w:sz="0" w:space="0" w:color="auto"/>
            <w:bottom w:val="none" w:sz="0" w:space="0" w:color="auto"/>
            <w:right w:val="none" w:sz="0" w:space="0" w:color="auto"/>
          </w:divBdr>
          <w:divsChild>
            <w:div w:id="1777168356">
              <w:marLeft w:val="0"/>
              <w:marRight w:val="0"/>
              <w:marTop w:val="0"/>
              <w:marBottom w:val="0"/>
              <w:divBdr>
                <w:top w:val="none" w:sz="0" w:space="0" w:color="auto"/>
                <w:left w:val="none" w:sz="0" w:space="0" w:color="auto"/>
                <w:bottom w:val="none" w:sz="0" w:space="0" w:color="auto"/>
                <w:right w:val="none" w:sz="0" w:space="0" w:color="auto"/>
              </w:divBdr>
              <w:divsChild>
                <w:div w:id="1777168359">
                  <w:marLeft w:val="0"/>
                  <w:marRight w:val="0"/>
                  <w:marTop w:val="0"/>
                  <w:marBottom w:val="0"/>
                  <w:divBdr>
                    <w:top w:val="none" w:sz="0" w:space="0" w:color="auto"/>
                    <w:left w:val="none" w:sz="0" w:space="0" w:color="auto"/>
                    <w:bottom w:val="none" w:sz="0" w:space="0" w:color="auto"/>
                    <w:right w:val="none" w:sz="0" w:space="0" w:color="auto"/>
                  </w:divBdr>
                  <w:divsChild>
                    <w:div w:id="17771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8371">
      <w:marLeft w:val="0"/>
      <w:marRight w:val="0"/>
      <w:marTop w:val="0"/>
      <w:marBottom w:val="0"/>
      <w:divBdr>
        <w:top w:val="none" w:sz="0" w:space="0" w:color="auto"/>
        <w:left w:val="none" w:sz="0" w:space="0" w:color="auto"/>
        <w:bottom w:val="none" w:sz="0" w:space="0" w:color="auto"/>
        <w:right w:val="none" w:sz="0" w:space="0" w:color="auto"/>
      </w:divBdr>
      <w:divsChild>
        <w:div w:id="1777168366">
          <w:marLeft w:val="0"/>
          <w:marRight w:val="0"/>
          <w:marTop w:val="100"/>
          <w:marBottom w:val="100"/>
          <w:divBdr>
            <w:top w:val="none" w:sz="0" w:space="0" w:color="auto"/>
            <w:left w:val="none" w:sz="0" w:space="0" w:color="auto"/>
            <w:bottom w:val="none" w:sz="0" w:space="0" w:color="auto"/>
            <w:right w:val="none" w:sz="0" w:space="0" w:color="auto"/>
          </w:divBdr>
          <w:divsChild>
            <w:div w:id="1777168363">
              <w:marLeft w:val="0"/>
              <w:marRight w:val="0"/>
              <w:marTop w:val="0"/>
              <w:marBottom w:val="0"/>
              <w:divBdr>
                <w:top w:val="none" w:sz="0" w:space="0" w:color="auto"/>
                <w:left w:val="none" w:sz="0" w:space="0" w:color="auto"/>
                <w:bottom w:val="none" w:sz="0" w:space="0" w:color="auto"/>
                <w:right w:val="none" w:sz="0" w:space="0" w:color="auto"/>
              </w:divBdr>
              <w:divsChild>
                <w:div w:id="1777168368">
                  <w:marLeft w:val="0"/>
                  <w:marRight w:val="0"/>
                  <w:marTop w:val="0"/>
                  <w:marBottom w:val="0"/>
                  <w:divBdr>
                    <w:top w:val="none" w:sz="0" w:space="0" w:color="auto"/>
                    <w:left w:val="none" w:sz="0" w:space="0" w:color="auto"/>
                    <w:bottom w:val="none" w:sz="0" w:space="0" w:color="auto"/>
                    <w:right w:val="none" w:sz="0" w:space="0" w:color="auto"/>
                  </w:divBdr>
                  <w:divsChild>
                    <w:div w:id="1777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8373">
      <w:marLeft w:val="0"/>
      <w:marRight w:val="0"/>
      <w:marTop w:val="0"/>
      <w:marBottom w:val="0"/>
      <w:divBdr>
        <w:top w:val="none" w:sz="0" w:space="0" w:color="auto"/>
        <w:left w:val="none" w:sz="0" w:space="0" w:color="auto"/>
        <w:bottom w:val="none" w:sz="0" w:space="0" w:color="auto"/>
        <w:right w:val="none" w:sz="0" w:space="0" w:color="auto"/>
      </w:divBdr>
      <w:divsChild>
        <w:div w:id="1777168365">
          <w:marLeft w:val="0"/>
          <w:marRight w:val="0"/>
          <w:marTop w:val="100"/>
          <w:marBottom w:val="100"/>
          <w:divBdr>
            <w:top w:val="none" w:sz="0" w:space="0" w:color="auto"/>
            <w:left w:val="none" w:sz="0" w:space="0" w:color="auto"/>
            <w:bottom w:val="none" w:sz="0" w:space="0" w:color="auto"/>
            <w:right w:val="none" w:sz="0" w:space="0" w:color="auto"/>
          </w:divBdr>
          <w:divsChild>
            <w:div w:id="1777168367">
              <w:marLeft w:val="0"/>
              <w:marRight w:val="0"/>
              <w:marTop w:val="0"/>
              <w:marBottom w:val="0"/>
              <w:divBdr>
                <w:top w:val="none" w:sz="0" w:space="0" w:color="auto"/>
                <w:left w:val="none" w:sz="0" w:space="0" w:color="auto"/>
                <w:bottom w:val="none" w:sz="0" w:space="0" w:color="auto"/>
                <w:right w:val="none" w:sz="0" w:space="0" w:color="auto"/>
              </w:divBdr>
              <w:divsChild>
                <w:div w:id="1777168375">
                  <w:marLeft w:val="0"/>
                  <w:marRight w:val="0"/>
                  <w:marTop w:val="0"/>
                  <w:marBottom w:val="0"/>
                  <w:divBdr>
                    <w:top w:val="none" w:sz="0" w:space="0" w:color="auto"/>
                    <w:left w:val="none" w:sz="0" w:space="0" w:color="auto"/>
                    <w:bottom w:val="none" w:sz="0" w:space="0" w:color="auto"/>
                    <w:right w:val="none" w:sz="0" w:space="0" w:color="auto"/>
                  </w:divBdr>
                  <w:divsChild>
                    <w:div w:id="17771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8377">
      <w:marLeft w:val="0"/>
      <w:marRight w:val="0"/>
      <w:marTop w:val="0"/>
      <w:marBottom w:val="0"/>
      <w:divBdr>
        <w:top w:val="none" w:sz="0" w:space="0" w:color="auto"/>
        <w:left w:val="none" w:sz="0" w:space="0" w:color="auto"/>
        <w:bottom w:val="none" w:sz="0" w:space="0" w:color="auto"/>
        <w:right w:val="none" w:sz="0" w:space="0" w:color="auto"/>
      </w:divBdr>
    </w:div>
    <w:div w:id="1777168378">
      <w:marLeft w:val="0"/>
      <w:marRight w:val="0"/>
      <w:marTop w:val="0"/>
      <w:marBottom w:val="0"/>
      <w:divBdr>
        <w:top w:val="none" w:sz="0" w:space="0" w:color="auto"/>
        <w:left w:val="none" w:sz="0" w:space="0" w:color="auto"/>
        <w:bottom w:val="none" w:sz="0" w:space="0" w:color="auto"/>
        <w:right w:val="none" w:sz="0" w:space="0" w:color="auto"/>
      </w:divBdr>
    </w:div>
    <w:div w:id="1777168379">
      <w:marLeft w:val="0"/>
      <w:marRight w:val="0"/>
      <w:marTop w:val="0"/>
      <w:marBottom w:val="0"/>
      <w:divBdr>
        <w:top w:val="none" w:sz="0" w:space="0" w:color="auto"/>
        <w:left w:val="none" w:sz="0" w:space="0" w:color="auto"/>
        <w:bottom w:val="none" w:sz="0" w:space="0" w:color="auto"/>
        <w:right w:val="none" w:sz="0" w:space="0" w:color="auto"/>
      </w:divBdr>
    </w:div>
    <w:div w:id="1777168380">
      <w:marLeft w:val="0"/>
      <w:marRight w:val="0"/>
      <w:marTop w:val="0"/>
      <w:marBottom w:val="0"/>
      <w:divBdr>
        <w:top w:val="none" w:sz="0" w:space="0" w:color="auto"/>
        <w:left w:val="none" w:sz="0" w:space="0" w:color="auto"/>
        <w:bottom w:val="none" w:sz="0" w:space="0" w:color="auto"/>
        <w:right w:val="none" w:sz="0" w:space="0" w:color="auto"/>
      </w:divBdr>
    </w:div>
    <w:div w:id="1777168381">
      <w:marLeft w:val="0"/>
      <w:marRight w:val="0"/>
      <w:marTop w:val="0"/>
      <w:marBottom w:val="0"/>
      <w:divBdr>
        <w:top w:val="none" w:sz="0" w:space="0" w:color="auto"/>
        <w:left w:val="none" w:sz="0" w:space="0" w:color="auto"/>
        <w:bottom w:val="none" w:sz="0" w:space="0" w:color="auto"/>
        <w:right w:val="none" w:sz="0" w:space="0" w:color="auto"/>
      </w:divBdr>
    </w:div>
    <w:div w:id="1777168382">
      <w:marLeft w:val="0"/>
      <w:marRight w:val="0"/>
      <w:marTop w:val="0"/>
      <w:marBottom w:val="0"/>
      <w:divBdr>
        <w:top w:val="none" w:sz="0" w:space="0" w:color="auto"/>
        <w:left w:val="none" w:sz="0" w:space="0" w:color="auto"/>
        <w:bottom w:val="none" w:sz="0" w:space="0" w:color="auto"/>
        <w:right w:val="none" w:sz="0" w:space="0" w:color="auto"/>
      </w:divBdr>
    </w:div>
    <w:div w:id="1777168383">
      <w:marLeft w:val="0"/>
      <w:marRight w:val="0"/>
      <w:marTop w:val="0"/>
      <w:marBottom w:val="0"/>
      <w:divBdr>
        <w:top w:val="none" w:sz="0" w:space="0" w:color="auto"/>
        <w:left w:val="none" w:sz="0" w:space="0" w:color="auto"/>
        <w:bottom w:val="none" w:sz="0" w:space="0" w:color="auto"/>
        <w:right w:val="none" w:sz="0" w:space="0" w:color="auto"/>
      </w:divBdr>
    </w:div>
    <w:div w:id="1777168384">
      <w:marLeft w:val="0"/>
      <w:marRight w:val="0"/>
      <w:marTop w:val="0"/>
      <w:marBottom w:val="0"/>
      <w:divBdr>
        <w:top w:val="none" w:sz="0" w:space="0" w:color="auto"/>
        <w:left w:val="none" w:sz="0" w:space="0" w:color="auto"/>
        <w:bottom w:val="none" w:sz="0" w:space="0" w:color="auto"/>
        <w:right w:val="none" w:sz="0" w:space="0" w:color="auto"/>
      </w:divBdr>
    </w:div>
    <w:div w:id="1777168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smr.gov.ua" TargetMode="External"/><Relationship Id="rId5" Type="http://schemas.openxmlformats.org/officeDocument/2006/relationships/settings" Target="settings.xml"/><Relationship Id="rId10" Type="http://schemas.openxmlformats.org/officeDocument/2006/relationships/hyperlink" Target="https://dszn.smr.gov.ua/" TargetMode="External"/><Relationship Id="rId4" Type="http://schemas.microsoft.com/office/2007/relationships/stylesWithEffects" Target="stylesWithEffects.xml"/><Relationship Id="rId9" Type="http://schemas.openxmlformats.org/officeDocument/2006/relationships/hyperlink" Target="mailto:dszn@s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3088-BDB7-41E1-8908-440F1900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Павел</cp:lastModifiedBy>
  <cp:revision>3</cp:revision>
  <cp:lastPrinted>2021-03-29T13:55:00Z</cp:lastPrinted>
  <dcterms:created xsi:type="dcterms:W3CDTF">2021-04-22T07:05:00Z</dcterms:created>
  <dcterms:modified xsi:type="dcterms:W3CDTF">2021-04-22T07:05:00Z</dcterms:modified>
</cp:coreProperties>
</file>