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4572"/>
      </w:tblGrid>
      <w:tr w:rsidR="00692955" w:rsidRPr="00FC13D9" w:rsidTr="003B44C7">
        <w:trPr>
          <w:trHeight w:val="1155"/>
        </w:trPr>
        <w:tc>
          <w:tcPr>
            <w:tcW w:w="4572" w:type="dxa"/>
          </w:tcPr>
          <w:p w:rsidR="00692955" w:rsidRPr="00FC13D9" w:rsidRDefault="00692955" w:rsidP="003B44C7">
            <w:pPr>
              <w:jc w:val="both"/>
              <w:rPr>
                <w:lang w:val="uk-UA"/>
              </w:rPr>
            </w:pPr>
          </w:p>
        </w:tc>
      </w:tr>
    </w:tbl>
    <w:p w:rsidR="00692955" w:rsidRPr="007049DA" w:rsidRDefault="00692955" w:rsidP="00692955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692955" w:rsidRPr="006637EB" w:rsidTr="003B44C7">
        <w:tc>
          <w:tcPr>
            <w:tcW w:w="4597" w:type="dxa"/>
          </w:tcPr>
          <w:p w:rsidR="00692955" w:rsidRDefault="00692955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692955" w:rsidRPr="006637EB" w:rsidRDefault="00692955" w:rsidP="003B44C7">
            <w:pPr>
              <w:jc w:val="center"/>
              <w:rPr>
                <w:b/>
                <w:lang w:val="uk-UA"/>
              </w:rPr>
            </w:pPr>
          </w:p>
          <w:p w:rsidR="00692955" w:rsidRDefault="00886A7F" w:rsidP="003B44C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першого</w:t>
            </w:r>
            <w:r w:rsidR="00692955" w:rsidRPr="00550DD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929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692955" w:rsidRPr="00550DD0">
              <w:rPr>
                <w:b/>
                <w:sz w:val="28"/>
                <w:szCs w:val="28"/>
                <w:lang w:val="uk-UA"/>
              </w:rPr>
              <w:t>заступник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692955" w:rsidRPr="00550DD0">
              <w:rPr>
                <w:b/>
                <w:sz w:val="28"/>
                <w:szCs w:val="28"/>
                <w:lang w:val="uk-UA"/>
              </w:rPr>
              <w:t xml:space="preserve"> міського голови</w:t>
            </w:r>
            <w:r w:rsidR="00692955"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692955" w:rsidRPr="00550DD0" w:rsidRDefault="00886A7F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Павлик Ю.А.</w:t>
            </w:r>
          </w:p>
          <w:p w:rsidR="00692955" w:rsidRDefault="00692955" w:rsidP="003B44C7">
            <w:pPr>
              <w:rPr>
                <w:b/>
                <w:lang w:val="uk-UA"/>
              </w:rPr>
            </w:pPr>
          </w:p>
          <w:p w:rsidR="00692955" w:rsidRDefault="00692955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692955" w:rsidRPr="008C2A1C" w:rsidRDefault="00692955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692955" w:rsidRPr="006637EB" w:rsidRDefault="00692955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692955" w:rsidRPr="006637EB" w:rsidRDefault="00692955" w:rsidP="003B44C7">
            <w:pPr>
              <w:rPr>
                <w:lang w:val="uk-UA"/>
              </w:rPr>
            </w:pPr>
            <w:bookmarkStart w:id="0" w:name="_GoBack"/>
            <w:bookmarkEnd w:id="0"/>
            <w:r w:rsidRPr="006637EB">
              <w:rPr>
                <w:lang w:val="uk-UA"/>
              </w:rPr>
              <w:t>«_____» _________________20</w:t>
            </w:r>
            <w:r w:rsidR="00E100FD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692955" w:rsidRPr="006637EB" w:rsidRDefault="00692955" w:rsidP="003B44C7">
            <w:pPr>
              <w:jc w:val="center"/>
              <w:rPr>
                <w:lang w:val="uk-UA"/>
              </w:rPr>
            </w:pPr>
          </w:p>
        </w:tc>
      </w:tr>
    </w:tbl>
    <w:p w:rsidR="00692955" w:rsidRDefault="00692955" w:rsidP="00692955">
      <w:pPr>
        <w:jc w:val="center"/>
        <w:rPr>
          <w:b/>
          <w:lang w:val="uk-UA"/>
        </w:rPr>
      </w:pPr>
    </w:p>
    <w:p w:rsidR="00692955" w:rsidRPr="006637EB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jc w:val="center"/>
        <w:rPr>
          <w:lang w:val="uk-UA"/>
        </w:rPr>
      </w:pPr>
    </w:p>
    <w:p w:rsidR="00692955" w:rsidRDefault="00692955" w:rsidP="00692955">
      <w:pPr>
        <w:rPr>
          <w:b/>
          <w:lang w:val="uk-UA"/>
        </w:rPr>
      </w:pPr>
    </w:p>
    <w:p w:rsidR="00692955" w:rsidRDefault="00692955" w:rsidP="00692955">
      <w:pPr>
        <w:jc w:val="center"/>
        <w:rPr>
          <w:b/>
          <w:lang w:val="uk-UA"/>
        </w:rPr>
      </w:pPr>
    </w:p>
    <w:p w:rsidR="00692955" w:rsidRDefault="00692955" w:rsidP="00692955">
      <w:pPr>
        <w:jc w:val="center"/>
        <w:rPr>
          <w:b/>
          <w:lang w:val="uk-UA"/>
        </w:rPr>
      </w:pPr>
    </w:p>
    <w:p w:rsidR="00692955" w:rsidRDefault="00692955" w:rsidP="00692955">
      <w:pPr>
        <w:jc w:val="center"/>
        <w:rPr>
          <w:b/>
          <w:lang w:val="uk-UA"/>
        </w:rPr>
      </w:pPr>
    </w:p>
    <w:p w:rsidR="000A5542" w:rsidRDefault="000A5542" w:rsidP="00692955">
      <w:pPr>
        <w:jc w:val="center"/>
        <w:rPr>
          <w:b/>
          <w:lang w:val="uk-UA"/>
        </w:rPr>
      </w:pPr>
    </w:p>
    <w:p w:rsidR="00692955" w:rsidRDefault="00692955" w:rsidP="00692955">
      <w:pPr>
        <w:jc w:val="center"/>
        <w:rPr>
          <w:b/>
          <w:lang w:val="uk-UA"/>
        </w:rPr>
      </w:pPr>
    </w:p>
    <w:p w:rsidR="00692955" w:rsidRPr="006637EB" w:rsidRDefault="00692955" w:rsidP="00692955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692955" w:rsidRDefault="00692955" w:rsidP="00692955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692955" w:rsidRPr="006637EB" w:rsidRDefault="00692955" w:rsidP="00692955">
      <w:pPr>
        <w:jc w:val="center"/>
        <w:rPr>
          <w:b/>
          <w:lang w:val="uk-UA"/>
        </w:rPr>
      </w:pPr>
    </w:p>
    <w:p w:rsidR="00692955" w:rsidRPr="000B7E0B" w:rsidRDefault="00692955" w:rsidP="00692955">
      <w:pPr>
        <w:jc w:val="center"/>
        <w:rPr>
          <w:sz w:val="6"/>
          <w:szCs w:val="6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>з рішення) про</w:t>
      </w:r>
      <w:r>
        <w:rPr>
          <w:b/>
          <w:lang w:val="uk-UA"/>
        </w:rPr>
        <w:t xml:space="preserve"> </w:t>
      </w:r>
      <w:r w:rsidR="00886A7F">
        <w:rPr>
          <w:b/>
          <w:lang w:val="uk-UA"/>
        </w:rPr>
        <w:t xml:space="preserve">надання згоди на поділ </w:t>
      </w:r>
      <w:r w:rsidR="005C45B8">
        <w:rPr>
          <w:b/>
          <w:lang w:val="uk-UA"/>
        </w:rPr>
        <w:t>або</w:t>
      </w:r>
      <w:r w:rsidR="00886A7F">
        <w:rPr>
          <w:b/>
          <w:lang w:val="uk-UA"/>
        </w:rPr>
        <w:t xml:space="preserve"> об</w:t>
      </w:r>
      <w:r w:rsidR="00886A7F" w:rsidRPr="00886A7F">
        <w:rPr>
          <w:b/>
          <w:lang w:val="uk-UA"/>
        </w:rPr>
        <w:t>’</w:t>
      </w:r>
      <w:r w:rsidR="00886A7F">
        <w:rPr>
          <w:b/>
          <w:lang w:val="uk-UA"/>
        </w:rPr>
        <w:t>єднання земельних ділянок</w:t>
      </w:r>
    </w:p>
    <w:p w:rsidR="00692955" w:rsidRDefault="00692955" w:rsidP="00692955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692955" w:rsidRPr="000B7E0B" w:rsidRDefault="00692955" w:rsidP="00692955">
      <w:pPr>
        <w:jc w:val="center"/>
        <w:rPr>
          <w:lang w:val="uk-UA"/>
        </w:rPr>
      </w:pPr>
    </w:p>
    <w:p w:rsidR="00692955" w:rsidRPr="000B7E0B" w:rsidRDefault="00692955" w:rsidP="00692955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692955" w:rsidRPr="000B7E0B" w:rsidRDefault="00692955" w:rsidP="00692955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92955" w:rsidRPr="000B7E0B" w:rsidRDefault="00692955" w:rsidP="00692955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692955" w:rsidRDefault="00692955" w:rsidP="00692955">
      <w:pPr>
        <w:jc w:val="center"/>
        <w:rPr>
          <w:lang w:val="uk-UA"/>
        </w:rPr>
      </w:pPr>
    </w:p>
    <w:p w:rsidR="00692955" w:rsidRPr="006637EB" w:rsidRDefault="00692955" w:rsidP="00692955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692955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92955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</w:t>
            </w:r>
            <w:proofErr w:type="spellStart"/>
            <w:r w:rsidRPr="00EC4A7A">
              <w:rPr>
                <w:lang w:val="uk-UA"/>
              </w:rPr>
              <w:t>Г.Кондратьєва</w:t>
            </w:r>
            <w:proofErr w:type="spellEnd"/>
            <w:r w:rsidRPr="00EC4A7A">
              <w:rPr>
                <w:lang w:val="uk-UA"/>
              </w:rPr>
              <w:t xml:space="preserve">, 165/71 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t>(-</w:t>
            </w:r>
            <w:proofErr w:type="spellStart"/>
            <w:r w:rsidRPr="00EC4A7A">
              <w:rPr>
                <w:lang w:val="uk-UA"/>
              </w:rPr>
              <w:t>ів</w:t>
            </w:r>
            <w:proofErr w:type="spellEnd"/>
            <w:r w:rsidRPr="00EC4A7A">
              <w:rPr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692955" w:rsidRPr="00EC4A7A" w:rsidRDefault="00692955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 xml:space="preserve">м. </w:t>
            </w:r>
            <w:proofErr w:type="spellStart"/>
            <w:r w:rsidRPr="00EC4A7A">
              <w:t>Суми</w:t>
            </w:r>
            <w:proofErr w:type="spellEnd"/>
            <w:r w:rsidRPr="00EC4A7A">
              <w:t xml:space="preserve">, </w:t>
            </w:r>
            <w:proofErr w:type="spellStart"/>
            <w:r w:rsidRPr="00EC4A7A">
              <w:t>вул</w:t>
            </w:r>
            <w:proofErr w:type="spellEnd"/>
            <w:r w:rsidRPr="00EC4A7A">
              <w:t>. Горького, 21</w:t>
            </w:r>
            <w:r w:rsidRPr="00EC4A7A">
              <w:rPr>
                <w:lang w:val="uk-UA"/>
              </w:rPr>
              <w:t>):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proofErr w:type="spellStart"/>
            <w:r w:rsidRPr="00EC4A7A">
              <w:t>вихідний</w:t>
            </w:r>
            <w:proofErr w:type="spellEnd"/>
            <w:r w:rsidRPr="00EC4A7A">
              <w:t xml:space="preserve"> день – </w:t>
            </w:r>
            <w:proofErr w:type="spellStart"/>
            <w:r w:rsidRPr="00EC4A7A">
              <w:t>неділя</w:t>
            </w:r>
            <w:proofErr w:type="spellEnd"/>
            <w:r w:rsidRPr="00EC4A7A">
              <w:rPr>
                <w:lang w:val="uk-UA"/>
              </w:rPr>
              <w:t>.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EC4A7A">
              <w:rPr>
                <w:lang w:val="uk-UA"/>
              </w:rPr>
              <w:t>Г.Кондратьєва</w:t>
            </w:r>
            <w:proofErr w:type="spellEnd"/>
            <w:r w:rsidRPr="00EC4A7A">
              <w:rPr>
                <w:lang w:val="uk-UA"/>
              </w:rPr>
              <w:t>, 165/71):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EC4A7A">
              <w:rPr>
                <w:lang w:val="uk-UA"/>
              </w:rPr>
              <w:t>Атаманюка</w:t>
            </w:r>
            <w:proofErr w:type="spellEnd"/>
            <w:r w:rsidRPr="00EC4A7A">
              <w:rPr>
                <w:lang w:val="uk-UA"/>
              </w:rPr>
              <w:t>, 49А):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692955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92955" w:rsidRDefault="00692955" w:rsidP="003B44C7">
            <w:pPr>
              <w:jc w:val="both"/>
              <w:rPr>
                <w:lang w:val="uk-UA"/>
              </w:rPr>
            </w:pPr>
          </w:p>
          <w:p w:rsidR="00692955" w:rsidRPr="00EC4A7A" w:rsidRDefault="006B548B" w:rsidP="003B44C7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Начальник</w:t>
            </w:r>
            <w:r w:rsidR="00692955">
              <w:rPr>
                <w:sz w:val="23"/>
                <w:szCs w:val="23"/>
                <w:lang w:val="uk-UA"/>
              </w:rPr>
              <w:t xml:space="preserve"> відділу </w:t>
            </w:r>
            <w:r>
              <w:rPr>
                <w:sz w:val="23"/>
                <w:szCs w:val="23"/>
                <w:lang w:val="uk-UA"/>
              </w:rPr>
              <w:t>договорів та контролю платежів</w:t>
            </w:r>
            <w:r w:rsidR="00E40E61">
              <w:rPr>
                <w:sz w:val="23"/>
                <w:szCs w:val="23"/>
                <w:lang w:val="uk-UA"/>
              </w:rPr>
              <w:t xml:space="preserve"> управління земельних відносин Д</w:t>
            </w:r>
            <w:r w:rsidR="00692955">
              <w:rPr>
                <w:sz w:val="23"/>
                <w:szCs w:val="23"/>
                <w:lang w:val="uk-UA"/>
              </w:rPr>
              <w:t xml:space="preserve">епартаменту забезпечення ресурсних платежів </w:t>
            </w:r>
            <w:proofErr w:type="spellStart"/>
            <w:r>
              <w:rPr>
                <w:sz w:val="23"/>
                <w:szCs w:val="23"/>
                <w:lang w:val="uk-UA"/>
              </w:rPr>
              <w:t>Соврікова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Ірина Олександрівна (</w:t>
            </w:r>
            <w:proofErr w:type="spellStart"/>
            <w:r>
              <w:rPr>
                <w:sz w:val="23"/>
                <w:szCs w:val="23"/>
                <w:lang w:val="uk-UA"/>
              </w:rPr>
              <w:t>тел</w:t>
            </w:r>
            <w:proofErr w:type="spellEnd"/>
            <w:r>
              <w:rPr>
                <w:sz w:val="23"/>
                <w:szCs w:val="23"/>
                <w:lang w:val="uk-UA"/>
              </w:rPr>
              <w:t>. 700-418</w:t>
            </w:r>
            <w:r w:rsidR="00E40E61">
              <w:rPr>
                <w:sz w:val="23"/>
                <w:szCs w:val="23"/>
                <w:lang w:val="uk-UA"/>
              </w:rPr>
              <w:t>)</w:t>
            </w:r>
            <w:r w:rsidR="00692955">
              <w:rPr>
                <w:sz w:val="23"/>
                <w:szCs w:val="23"/>
                <w:lang w:val="uk-UA"/>
              </w:rPr>
              <w:t xml:space="preserve">, </w:t>
            </w:r>
            <w:r w:rsidR="00692955">
              <w:t>Е-</w:t>
            </w:r>
            <w:r w:rsidR="00692955">
              <w:rPr>
                <w:lang w:val="en-US"/>
              </w:rPr>
              <w:t>mail</w:t>
            </w:r>
            <w:r w:rsidR="00692955">
              <w:t xml:space="preserve">: </w:t>
            </w:r>
            <w:r w:rsidR="00692955" w:rsidRPr="00F855DC">
              <w:rPr>
                <w:color w:val="0070C0"/>
              </w:rPr>
              <w:t>dresurs@smr.gov.ua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3B5C2F" w:rsidRDefault="00692955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4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proofErr w:type="spellStart"/>
            <w:r w:rsidRPr="00EC4A7A">
              <w:rPr>
                <w:lang w:val="en-US" w:eastAsia="uk-UA"/>
              </w:rPr>
              <w:t>cnap</w:t>
            </w:r>
            <w:proofErr w:type="spellEnd"/>
            <w:r w:rsidRPr="00EC4A7A">
              <w:rPr>
                <w:lang w:val="uk-UA" w:eastAsia="uk-UA"/>
              </w:rPr>
              <w:t>.sumy.ua</w:t>
            </w:r>
          </w:p>
        </w:tc>
      </w:tr>
      <w:tr w:rsidR="00692955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5" w:rsidRPr="00EC4A7A" w:rsidRDefault="00692955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>Земел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ьний кодекс України (ст. 12, </w:t>
            </w:r>
            <w:r w:rsidR="00C41245">
              <w:rPr>
                <w:rStyle w:val="FontStyle26"/>
                <w:sz w:val="23"/>
                <w:szCs w:val="23"/>
                <w:lang w:val="uk-UA"/>
              </w:rPr>
              <w:t>79-1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),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</w:p>
          <w:p w:rsidR="00692955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</w:t>
            </w:r>
            <w:r>
              <w:rPr>
                <w:rStyle w:val="FontStyle26"/>
                <w:sz w:val="23"/>
                <w:szCs w:val="23"/>
                <w:lang w:val="uk-UA"/>
              </w:rPr>
              <w:t>землеустрій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» (ст.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 ст. 25,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  <w:r>
              <w:rPr>
                <w:rStyle w:val="FontStyle26"/>
                <w:sz w:val="23"/>
                <w:szCs w:val="23"/>
                <w:lang w:val="uk-UA"/>
              </w:rPr>
              <w:t>56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), </w:t>
            </w:r>
          </w:p>
          <w:p w:rsidR="00692955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дозвільну систему у сфері господарської діяльності», </w:t>
            </w:r>
          </w:p>
          <w:p w:rsidR="00692955" w:rsidRDefault="00692955" w:rsidP="00692955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E100FD" w:rsidRPr="00E100FD" w:rsidRDefault="00E100FD" w:rsidP="00692955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92955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92955" w:rsidRPr="00302722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100FD" w:rsidRDefault="00E100FD" w:rsidP="00E100FD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</w:tc>
      </w:tr>
      <w:tr w:rsidR="00692955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5" w:rsidRPr="00EC4A7A" w:rsidRDefault="00692955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692955" w:rsidRPr="00302722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1" w:rsidRPr="00E663D1" w:rsidRDefault="00E663D1" w:rsidP="00692955">
            <w:pPr>
              <w:jc w:val="both"/>
              <w:rPr>
                <w:rStyle w:val="FontStyle26"/>
                <w:sz w:val="24"/>
                <w:szCs w:val="24"/>
                <w:lang w:val="uk-UA"/>
              </w:rPr>
            </w:pPr>
            <w:r w:rsidRPr="00E663D1">
              <w:rPr>
                <w:rStyle w:val="FontStyle26"/>
                <w:sz w:val="24"/>
                <w:szCs w:val="24"/>
                <w:lang w:val="uk-UA"/>
              </w:rPr>
              <w:t>1. Заява</w:t>
            </w:r>
            <w:r>
              <w:rPr>
                <w:rStyle w:val="FontStyle26"/>
                <w:sz w:val="24"/>
                <w:szCs w:val="24"/>
                <w:lang w:val="uk-UA"/>
              </w:rPr>
              <w:t>;</w:t>
            </w:r>
          </w:p>
          <w:p w:rsidR="00D62B74" w:rsidRPr="00E663D1" w:rsidRDefault="00E663D1" w:rsidP="00D62B74">
            <w:pPr>
              <w:rPr>
                <w:lang w:val="uk-UA"/>
              </w:rPr>
            </w:pPr>
            <w:r w:rsidRPr="00E663D1">
              <w:rPr>
                <w:rStyle w:val="FontStyle26"/>
                <w:sz w:val="24"/>
                <w:szCs w:val="24"/>
                <w:lang w:val="uk-UA"/>
              </w:rPr>
              <w:t>2</w:t>
            </w:r>
            <w:r w:rsidR="00692955" w:rsidRPr="00E663D1">
              <w:rPr>
                <w:rStyle w:val="FontStyle26"/>
                <w:sz w:val="24"/>
                <w:szCs w:val="24"/>
                <w:lang w:val="uk-UA"/>
              </w:rPr>
              <w:t xml:space="preserve">. </w:t>
            </w:r>
            <w:r w:rsidR="00D62B74" w:rsidRPr="00E663D1">
              <w:rPr>
                <w:u w:val="single"/>
                <w:lang w:val="uk-UA"/>
              </w:rPr>
              <w:t>Для юридичних осіб, ФОП</w:t>
            </w:r>
            <w:r w:rsidR="00D62B74" w:rsidRPr="00E663D1">
              <w:rPr>
                <w:lang w:val="uk-UA"/>
              </w:rPr>
              <w:t xml:space="preserve"> - копія установчих документів;</w:t>
            </w:r>
          </w:p>
          <w:p w:rsidR="00D62B74" w:rsidRPr="00E663D1" w:rsidRDefault="00D62B74" w:rsidP="00D62B74">
            <w:pPr>
              <w:rPr>
                <w:lang w:val="uk-UA"/>
              </w:rPr>
            </w:pPr>
            <w:r w:rsidRPr="00E663D1">
              <w:rPr>
                <w:lang w:val="uk-UA"/>
              </w:rPr>
              <w:t xml:space="preserve">   </w:t>
            </w:r>
            <w:r w:rsidRPr="00E663D1">
              <w:rPr>
                <w:u w:val="single"/>
                <w:lang w:val="uk-UA"/>
              </w:rPr>
              <w:t>для фізичних осіб (громадян)</w:t>
            </w:r>
            <w:r w:rsidRPr="00E663D1">
              <w:rPr>
                <w:lang w:val="uk-UA"/>
              </w:rPr>
              <w:t xml:space="preserve"> - копія паспортних </w:t>
            </w:r>
            <w:r w:rsidR="00E663D1">
              <w:rPr>
                <w:lang w:val="uk-UA"/>
              </w:rPr>
              <w:t>даних, ідентифікаційного номеру;</w:t>
            </w:r>
          </w:p>
          <w:p w:rsidR="00692955" w:rsidRDefault="00E663D1" w:rsidP="00D62B74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663D1">
              <w:rPr>
                <w:shd w:val="clear" w:color="auto" w:fill="FFFFFF"/>
                <w:lang w:val="uk-UA"/>
              </w:rPr>
              <w:t>3</w:t>
            </w:r>
            <w:r w:rsidR="00692955" w:rsidRPr="00E663D1">
              <w:rPr>
                <w:shd w:val="clear" w:color="auto" w:fill="FFFFFF"/>
                <w:lang w:val="uk-UA"/>
              </w:rPr>
              <w:t>. Копії д</w:t>
            </w:r>
            <w:proofErr w:type="spellStart"/>
            <w:r w:rsidR="00692955" w:rsidRPr="00E663D1">
              <w:rPr>
                <w:color w:val="000000"/>
                <w:shd w:val="clear" w:color="auto" w:fill="FFFFFF"/>
              </w:rPr>
              <w:t>окумент</w:t>
            </w:r>
            <w:r w:rsidR="00692955" w:rsidRPr="00E663D1">
              <w:rPr>
                <w:color w:val="000000"/>
                <w:shd w:val="clear" w:color="auto" w:fill="FFFFFF"/>
                <w:lang w:val="uk-UA"/>
              </w:rPr>
              <w:t>ів</w:t>
            </w:r>
            <w:proofErr w:type="spellEnd"/>
            <w:r w:rsidR="00692955" w:rsidRPr="00E663D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692955" w:rsidRPr="00E663D1">
              <w:rPr>
                <w:color w:val="000000"/>
                <w:shd w:val="clear" w:color="auto" w:fill="FFFFFF"/>
              </w:rPr>
              <w:t>що</w:t>
            </w:r>
            <w:proofErr w:type="spellEnd"/>
            <w:r w:rsidR="00692955" w:rsidRPr="00E663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692955" w:rsidRPr="00E663D1">
              <w:rPr>
                <w:color w:val="000000"/>
                <w:shd w:val="clear" w:color="auto" w:fill="FFFFFF"/>
              </w:rPr>
              <w:t>посвідчують</w:t>
            </w:r>
            <w:proofErr w:type="spellEnd"/>
            <w:r w:rsidR="00692955" w:rsidRPr="00E663D1">
              <w:rPr>
                <w:color w:val="000000"/>
                <w:shd w:val="clear" w:color="auto" w:fill="FFFFFF"/>
              </w:rPr>
              <w:t xml:space="preserve"> право </w:t>
            </w:r>
            <w:proofErr w:type="spellStart"/>
            <w:r w:rsidR="00692955" w:rsidRPr="00E663D1">
              <w:rPr>
                <w:color w:val="000000"/>
                <w:shd w:val="clear" w:color="auto" w:fill="FFFFFF"/>
              </w:rPr>
              <w:t>власності</w:t>
            </w:r>
            <w:proofErr w:type="spellEnd"/>
            <w:r w:rsidR="00692955" w:rsidRPr="00E663D1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="00692955" w:rsidRPr="00E663D1">
              <w:rPr>
                <w:color w:val="000000"/>
                <w:shd w:val="clear" w:color="auto" w:fill="FFFFFF"/>
              </w:rPr>
              <w:t>нерухоме</w:t>
            </w:r>
            <w:proofErr w:type="spellEnd"/>
            <w:r w:rsidR="00692955" w:rsidRPr="00E663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692955" w:rsidRPr="00E663D1">
              <w:rPr>
                <w:color w:val="000000"/>
                <w:shd w:val="clear" w:color="auto" w:fill="FFFFFF"/>
              </w:rPr>
              <w:t>майно</w:t>
            </w:r>
            <w:proofErr w:type="spellEnd"/>
            <w:r w:rsidR="00692955" w:rsidRPr="00E663D1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="00692955" w:rsidRPr="00E663D1">
              <w:rPr>
                <w:color w:val="000000"/>
                <w:shd w:val="clear" w:color="auto" w:fill="FFFFFF"/>
              </w:rPr>
              <w:t>будівлі</w:t>
            </w:r>
            <w:proofErr w:type="spellEnd"/>
            <w:r w:rsidR="00692955" w:rsidRPr="00E663D1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="00692955" w:rsidRPr="00E663D1">
              <w:rPr>
                <w:color w:val="000000"/>
                <w:shd w:val="clear" w:color="auto" w:fill="FFFFFF"/>
              </w:rPr>
              <w:t>споруди</w:t>
            </w:r>
            <w:proofErr w:type="spellEnd"/>
            <w:r w:rsidR="00692955" w:rsidRPr="00E663D1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6C7478" w:rsidRDefault="006C7478" w:rsidP="00D62B74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4. </w:t>
            </w:r>
            <w:r w:rsidRPr="00E663D1">
              <w:rPr>
                <w:shd w:val="clear" w:color="auto" w:fill="FFFFFF"/>
                <w:lang w:val="uk-UA"/>
              </w:rPr>
              <w:t>Копії д</w:t>
            </w:r>
            <w:proofErr w:type="spellStart"/>
            <w:r w:rsidRPr="00E663D1">
              <w:rPr>
                <w:color w:val="000000"/>
                <w:shd w:val="clear" w:color="auto" w:fill="FFFFFF"/>
              </w:rPr>
              <w:t>окумент</w:t>
            </w:r>
            <w:r w:rsidRPr="00E663D1">
              <w:rPr>
                <w:color w:val="000000"/>
                <w:shd w:val="clear" w:color="auto" w:fill="FFFFFF"/>
                <w:lang w:val="uk-UA"/>
              </w:rPr>
              <w:t>ів</w:t>
            </w:r>
            <w:proofErr w:type="spellEnd"/>
            <w:r w:rsidRPr="00E663D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663D1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E663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663D1">
              <w:rPr>
                <w:color w:val="000000"/>
                <w:shd w:val="clear" w:color="auto" w:fill="FFFFFF"/>
              </w:rPr>
              <w:t>посвідчують</w:t>
            </w:r>
            <w:proofErr w:type="spellEnd"/>
            <w:r w:rsidRPr="00E663D1">
              <w:rPr>
                <w:color w:val="000000"/>
                <w:shd w:val="clear" w:color="auto" w:fill="FFFFFF"/>
              </w:rPr>
              <w:t xml:space="preserve"> право </w:t>
            </w:r>
            <w:r>
              <w:rPr>
                <w:color w:val="000000"/>
                <w:shd w:val="clear" w:color="auto" w:fill="FFFFFF"/>
                <w:lang w:val="uk-UA"/>
              </w:rPr>
              <w:t>користування</w:t>
            </w:r>
            <w:r w:rsidRPr="00E663D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земельною ділянкою</w:t>
            </w:r>
            <w:r w:rsidRPr="00E663D1"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  <w:lang w:val="uk-UA"/>
              </w:rPr>
              <w:t>у разі наявності</w:t>
            </w:r>
            <w:r w:rsidRPr="00E663D1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6C7478" w:rsidRPr="006C7478" w:rsidRDefault="006C7478" w:rsidP="00D62B74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5. Технічний паспорт на будівлі та споруди, що знаходяться на земельній ділянці;</w:t>
            </w:r>
          </w:p>
          <w:p w:rsidR="005E3FF5" w:rsidRPr="00E663D1" w:rsidRDefault="001665CA" w:rsidP="00D62B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E3FF5" w:rsidRPr="00E663D1">
              <w:rPr>
                <w:lang w:val="uk-UA"/>
              </w:rPr>
              <w:t>.</w:t>
            </w:r>
            <w:r w:rsidR="006C7478">
              <w:rPr>
                <w:lang w:val="uk-UA"/>
              </w:rPr>
              <w:t xml:space="preserve"> </w:t>
            </w:r>
            <w:r w:rsidR="005E3FF5" w:rsidRPr="00E663D1">
              <w:rPr>
                <w:lang w:val="uk-UA"/>
              </w:rPr>
              <w:t>Довіреність, якщо заява подається від імені іншої особи</w:t>
            </w:r>
            <w:r w:rsidR="00E663D1">
              <w:rPr>
                <w:lang w:val="uk-UA"/>
              </w:rPr>
              <w:t>;</w:t>
            </w:r>
          </w:p>
          <w:p w:rsidR="00E663D1" w:rsidRPr="00EC4A7A" w:rsidRDefault="001665CA" w:rsidP="006C7478">
            <w:pPr>
              <w:jc w:val="both"/>
              <w:rPr>
                <w:lang w:val="uk-UA"/>
              </w:rPr>
            </w:pPr>
            <w:r>
              <w:rPr>
                <w:rStyle w:val="FontStyle26"/>
                <w:sz w:val="24"/>
                <w:szCs w:val="24"/>
                <w:lang w:val="uk-UA"/>
              </w:rPr>
              <w:t>7</w:t>
            </w:r>
            <w:r w:rsidR="00E663D1" w:rsidRPr="00E663D1">
              <w:rPr>
                <w:rStyle w:val="FontStyle26"/>
                <w:sz w:val="24"/>
                <w:szCs w:val="24"/>
                <w:lang w:val="uk-UA"/>
              </w:rPr>
              <w:t xml:space="preserve">. </w:t>
            </w:r>
            <w:r w:rsidR="00E663D1" w:rsidRPr="00200468">
              <w:rPr>
                <w:rStyle w:val="rvts0"/>
                <w:b/>
                <w:lang w:val="uk-UA"/>
              </w:rPr>
              <w:t xml:space="preserve">План поділу/об’єднання земельних ділянок, </w:t>
            </w:r>
            <w:r w:rsidR="00E663D1" w:rsidRPr="00200468">
              <w:rPr>
                <w:b/>
                <w:color w:val="212529"/>
                <w:shd w:val="clear" w:color="auto" w:fill="FFFFFF"/>
                <w:lang w:val="uk-UA"/>
              </w:rPr>
              <w:t>розроблений на актуальній топографо-геодезичній зйомці (оригінал)</w:t>
            </w:r>
            <w:r w:rsidR="00E663D1" w:rsidRPr="00200468">
              <w:rPr>
                <w:rStyle w:val="rvts0"/>
                <w:b/>
                <w:lang w:val="uk-UA"/>
              </w:rPr>
              <w:t xml:space="preserve"> (обов’</w:t>
            </w:r>
            <w:r w:rsidR="006C7478" w:rsidRPr="00200468">
              <w:rPr>
                <w:rStyle w:val="rvts0"/>
                <w:b/>
                <w:lang w:val="uk-UA"/>
              </w:rPr>
              <w:t>язково)</w:t>
            </w:r>
            <w:r w:rsidR="006C7478">
              <w:rPr>
                <w:rStyle w:val="rvts0"/>
                <w:lang w:val="uk-UA"/>
              </w:rPr>
              <w:t>.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C95E95" w:rsidRDefault="00692955" w:rsidP="003B44C7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692955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C95E95" w:rsidRDefault="00692955" w:rsidP="00692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Неподання документів, необхідних для прийняття рішення;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br/>
            </w:r>
            <w:bookmarkStart w:id="1" w:name="o998"/>
            <w:bookmarkEnd w:id="1"/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Виявлення недостовірних </w:t>
            </w:r>
            <w:r w:rsidR="00E100FD">
              <w:rPr>
                <w:color w:val="000000"/>
                <w:sz w:val="23"/>
                <w:szCs w:val="23"/>
                <w:lang w:val="uk-UA"/>
              </w:rPr>
              <w:t>відомостей у поданих документах</w:t>
            </w:r>
          </w:p>
          <w:p w:rsidR="00692955" w:rsidRPr="00EC4A7A" w:rsidRDefault="00692955" w:rsidP="003B44C7">
            <w:pPr>
              <w:jc w:val="both"/>
              <w:rPr>
                <w:lang w:val="uk-UA"/>
              </w:rPr>
            </w:pPr>
          </w:p>
        </w:tc>
      </w:tr>
      <w:tr w:rsidR="00692955" w:rsidRPr="00302722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</w:t>
            </w:r>
            <w:r>
              <w:rPr>
                <w:sz w:val="23"/>
                <w:szCs w:val="23"/>
                <w:lang w:val="uk-UA"/>
              </w:rPr>
              <w:t xml:space="preserve"> Сумської міської ради (витягу </w:t>
            </w:r>
            <w:r w:rsidRPr="00C95E95">
              <w:rPr>
                <w:sz w:val="23"/>
                <w:szCs w:val="23"/>
                <w:lang w:val="uk-UA"/>
              </w:rPr>
              <w:t>з рішення)</w:t>
            </w:r>
          </w:p>
        </w:tc>
      </w:tr>
      <w:tr w:rsidR="00692955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692955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5" w:rsidRPr="00EC4A7A" w:rsidRDefault="00692955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692955" w:rsidRDefault="00692955" w:rsidP="00692955">
      <w:pPr>
        <w:pStyle w:val="Default"/>
        <w:rPr>
          <w:bCs/>
          <w:sz w:val="28"/>
          <w:szCs w:val="28"/>
          <w:lang w:val="uk-UA"/>
        </w:rPr>
      </w:pPr>
    </w:p>
    <w:p w:rsidR="00F12C74" w:rsidRDefault="00F12C74" w:rsidP="00692955">
      <w:pPr>
        <w:pStyle w:val="Default"/>
        <w:rPr>
          <w:bCs/>
          <w:sz w:val="28"/>
          <w:szCs w:val="28"/>
          <w:lang w:val="uk-UA"/>
        </w:rPr>
      </w:pPr>
    </w:p>
    <w:p w:rsidR="00F12C74" w:rsidRDefault="00F12C74" w:rsidP="00692955">
      <w:pPr>
        <w:pStyle w:val="Default"/>
        <w:rPr>
          <w:bCs/>
          <w:sz w:val="28"/>
          <w:szCs w:val="28"/>
          <w:lang w:val="uk-UA"/>
        </w:rPr>
      </w:pPr>
    </w:p>
    <w:p w:rsidR="00692955" w:rsidRDefault="00692955" w:rsidP="00692955">
      <w:pPr>
        <w:pStyle w:val="Default"/>
        <w:rPr>
          <w:bCs/>
          <w:sz w:val="28"/>
          <w:szCs w:val="28"/>
          <w:lang w:val="uk-UA"/>
        </w:rPr>
      </w:pPr>
    </w:p>
    <w:p w:rsidR="00692955" w:rsidRDefault="00692955" w:rsidP="00692955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692955" w:rsidRPr="00EC4A7A" w:rsidRDefault="00692955" w:rsidP="00692955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692955" w:rsidRPr="007049DA" w:rsidRDefault="00692955" w:rsidP="00692955">
      <w:pPr>
        <w:tabs>
          <w:tab w:val="left" w:pos="6165"/>
        </w:tabs>
        <w:jc w:val="center"/>
        <w:rPr>
          <w:lang w:val="uk-UA"/>
        </w:rPr>
      </w:pPr>
    </w:p>
    <w:p w:rsidR="00692955" w:rsidRPr="007049DA" w:rsidRDefault="00692955" w:rsidP="00692955">
      <w:pPr>
        <w:rPr>
          <w:lang w:val="uk-UA"/>
        </w:rPr>
      </w:pPr>
    </w:p>
    <w:p w:rsidR="00692955" w:rsidRDefault="00692955" w:rsidP="00692955">
      <w:pPr>
        <w:rPr>
          <w:lang w:val="uk-UA"/>
        </w:rPr>
      </w:pPr>
    </w:p>
    <w:p w:rsidR="00720F63" w:rsidRPr="00692955" w:rsidRDefault="00720F63">
      <w:pPr>
        <w:rPr>
          <w:lang w:val="uk-UA"/>
        </w:rPr>
      </w:pPr>
    </w:p>
    <w:sectPr w:rsidR="00720F63" w:rsidRPr="00692955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55"/>
    <w:rsid w:val="000A5542"/>
    <w:rsid w:val="001665CA"/>
    <w:rsid w:val="00200468"/>
    <w:rsid w:val="00302722"/>
    <w:rsid w:val="00444242"/>
    <w:rsid w:val="005455DA"/>
    <w:rsid w:val="005C45B8"/>
    <w:rsid w:val="005E3FF5"/>
    <w:rsid w:val="00692955"/>
    <w:rsid w:val="006B548B"/>
    <w:rsid w:val="006C7478"/>
    <w:rsid w:val="00720F63"/>
    <w:rsid w:val="00875D82"/>
    <w:rsid w:val="00886A7F"/>
    <w:rsid w:val="00B659D3"/>
    <w:rsid w:val="00C41245"/>
    <w:rsid w:val="00C94B41"/>
    <w:rsid w:val="00D62B74"/>
    <w:rsid w:val="00E100FD"/>
    <w:rsid w:val="00E40E61"/>
    <w:rsid w:val="00E663D1"/>
    <w:rsid w:val="00F1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1646"/>
  <w15:chartTrackingRefBased/>
  <w15:docId w15:val="{8BF527BA-4734-4284-B2D7-A47EC027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92955"/>
    <w:rPr>
      <w:color w:val="0000FF"/>
      <w:u w:val="single"/>
    </w:rPr>
  </w:style>
  <w:style w:type="character" w:customStyle="1" w:styleId="FontStyle26">
    <w:name w:val="Font Style26"/>
    <w:rsid w:val="00692955"/>
    <w:rPr>
      <w:rFonts w:ascii="Times New Roman" w:hAnsi="Times New Roman" w:cs="Times New Roman"/>
      <w:color w:val="000000"/>
      <w:sz w:val="14"/>
      <w:szCs w:val="14"/>
    </w:rPr>
  </w:style>
  <w:style w:type="character" w:customStyle="1" w:styleId="rvts0">
    <w:name w:val="rvts0"/>
    <w:basedOn w:val="a0"/>
    <w:rsid w:val="00692955"/>
  </w:style>
  <w:style w:type="paragraph" w:styleId="a4">
    <w:name w:val="List Paragraph"/>
    <w:basedOn w:val="a"/>
    <w:uiPriority w:val="34"/>
    <w:qFormat/>
    <w:rsid w:val="00692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23</cp:revision>
  <cp:lastPrinted>2021-07-16T05:16:00Z</cp:lastPrinted>
  <dcterms:created xsi:type="dcterms:W3CDTF">2020-07-20T06:09:00Z</dcterms:created>
  <dcterms:modified xsi:type="dcterms:W3CDTF">2021-07-16T05:47:00Z</dcterms:modified>
</cp:coreProperties>
</file>