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39" w:rsidRPr="008048C2" w:rsidRDefault="00B97839" w:rsidP="00B9783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048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</w:t>
      </w:r>
    </w:p>
    <w:p w:rsidR="00B97839" w:rsidRPr="008048C2" w:rsidRDefault="00B97839" w:rsidP="00B9783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048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 Головного управління __________№____________</w:t>
      </w:r>
    </w:p>
    <w:p w:rsidR="00B97839" w:rsidRPr="008048C2" w:rsidRDefault="00B97839" w:rsidP="00B9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97839" w:rsidRPr="008048C2" w:rsidRDefault="00B97839" w:rsidP="00B97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4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ІНФОРМАЦІЙНА КАРТКА АДМІНІСТРАТИВНОЇ ПОСЛУГИ</w:t>
      </w:r>
    </w:p>
    <w:p w:rsidR="00B97839" w:rsidRPr="008048C2" w:rsidRDefault="00B97839" w:rsidP="00B97839">
      <w:pPr>
        <w:spacing w:before="1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8048C2">
        <w:rPr>
          <w:rFonts w:ascii="Times New Roman" w:eastAsia="Times New Roman" w:hAnsi="Times New Roman" w:cs="Times New Roman"/>
          <w:caps/>
          <w:sz w:val="24"/>
          <w:szCs w:val="24"/>
          <w:u w:val="single"/>
          <w:lang w:val="uk-UA" w:eastAsia="ru-RU"/>
        </w:rPr>
        <w:t>Надання</w:t>
      </w:r>
      <w:r w:rsidRPr="008048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ДОВІДКИ ПРО НАЯВНІСТЬ У ДЕРЖАВНОМУ ЗЕМЕЛЬНОМУ КАДАСТРІ ВІДОМОСТЕЙ ПРО ОДЕРЖАННЯ У ВЛАСНІСТЬ ЗЕМЕЛЬНОЇ ДІЛЯНКИ </w:t>
      </w:r>
    </w:p>
    <w:p w:rsidR="00B97839" w:rsidRPr="008048C2" w:rsidRDefault="00B97839" w:rsidP="00B97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8048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 МЕЖАХ НОРМ БЕЗОПЛАТНОЇ ПРИВАТИЗАЦІЇ ЗА ПЕВНИМ ВИДОМ </w:t>
      </w:r>
      <w:r w:rsidRPr="008048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  <w:t>ЇЇ ЦІЛЬОВОГО ПРИЗНАЧЕННЯ</w:t>
      </w:r>
    </w:p>
    <w:p w:rsidR="00B97839" w:rsidRPr="008048C2" w:rsidRDefault="00B97839" w:rsidP="00B97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8048C2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(назва адміністративної послуги)</w:t>
      </w:r>
    </w:p>
    <w:p w:rsidR="00B97839" w:rsidRPr="008048C2" w:rsidRDefault="00B97839" w:rsidP="00B97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048C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Головне управління Держгеокадастру у Сумській області</w:t>
      </w:r>
    </w:p>
    <w:p w:rsidR="00B97839" w:rsidRPr="008048C2" w:rsidRDefault="00B97839" w:rsidP="00B9783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8048C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048C2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(найменування суб’єкта надання послуги)</w:t>
      </w:r>
    </w:p>
    <w:tbl>
      <w:tblPr>
        <w:tblW w:w="9923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1F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662"/>
        <w:gridCol w:w="162"/>
        <w:gridCol w:w="2876"/>
        <w:gridCol w:w="648"/>
        <w:gridCol w:w="2570"/>
        <w:gridCol w:w="2947"/>
        <w:gridCol w:w="24"/>
      </w:tblGrid>
      <w:tr w:rsidR="00B97839" w:rsidRPr="008048C2" w:rsidTr="00901B01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4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Інформація про центр надання адміністративної послуги</w:t>
            </w: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545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№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Найменування центру надання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адміністративної послуги, в якому здійснюється обслуговування суб’єкта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звернення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Місце знаходження, телефон/факс (довідки), адреса електронної пошти, веб-сайт Центру надання адміністративних послуг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Інформація щодо режиму роботи  Центру надання адміністративних послуг</w:t>
            </w: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663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з надання адміністративних послуг» виконавчого комітету Білопільської міської ради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41800, Сумська обл.,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Сумський р-н., м. Білопілля,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 Старопутивльська, 35;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DEDED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(05443) 9-12-95;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bilopillya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-</w:t>
            </w:r>
            <w:hyperlink r:id="rId6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cnap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@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ukr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net</w:t>
              </w:r>
            </w:hyperlink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  <w:t>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7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://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bilopillya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meria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gov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Понеділок - Вівторок: 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8:00-17:15;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Середа: 8:00 – 20:00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Четвер: 8:00 – 17:15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П'ятниця: 8:00-16:00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"Центр надання адміністративних послуг" Миколаївської селищної ради Сумського району Сумської області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41854, Сумська обл.,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Сумський р-н,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селище Миколаївка, бульвар Свободи, 2А;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(05443) 9-72-34, 9-72-33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cnap_mykolaivka@ukr.net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</w:pPr>
            <w:hyperlink r:id="rId8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http://mykolaivska</w:t>
              </w:r>
            </w:hyperlink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 – gromada.gov.ua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8:00 - 17:15;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8:00 - 16:00.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591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виконавчого комітету Буринської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41700, Сумська обл., Конотопський р-н., м. Буринь,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Успенський шлях, 6;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тел.: (05454) 2-22-07; 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(05454) 2-14-50;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9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cnapburyn.rada@ukr.net</w:t>
              </w:r>
            </w:hyperlink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10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http://b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uryn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-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miskrada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gov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8:00 - 17:15;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8:00 - 16:00.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220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  <w:t>Відділ «Центр надання адміністративних послуг» виконавчого комітету Кириківської селищної ради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42831, Сумська обл.,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Охтирський р-н,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смт. Кириківка, вул. Широка, 12;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uk-UA" w:eastAsia="ru-RU"/>
              </w:rPr>
            </w:pPr>
            <w:hyperlink r:id="rId11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 w:eastAsia="ru-RU"/>
                </w:rPr>
                <w:t>ksr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uk-UA" w:eastAsia="ru-RU"/>
                </w:rPr>
                <w:t>.57@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 w:eastAsia="ru-RU"/>
                </w:rPr>
                <w:t>ukr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uk-UA" w:eastAsia="ru-RU"/>
                </w:rPr>
                <w:t>.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 w:eastAsia="ru-RU"/>
                </w:rPr>
                <w:t>net</w:t>
              </w:r>
            </w:hyperlink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+380955650026;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12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://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kyrykivska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-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8:00 - 17:15;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Перерва: 12:00-13:00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310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Великописарівської селищної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42706, Сумська обл.,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Охтирський р-н.,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 Охтирка, вул. Перемоги, 11;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(05457) 5-13-69;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cnap.vpysarivka@ukr.net;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13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http://vpsr.gov.ua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Понеділок - П'ятниця: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8:00 – 17:00.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723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Глухівської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41400,Сумська обл., Шосткинський р-н., м. Глухів,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Київська, 8;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(05444) 7-04-40;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Snap_gl@ukr.net;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14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http://cnap.hlukhiv-rada.gov.ua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– Четвер: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8.00 - 17.15;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 8.00-16.00;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Субота: 8:00 – 15:00</w:t>
            </w: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Есманьської селищної ради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41400,Сумська обл., 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Шосткинський р-н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, м. Глухів,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Київська, 43;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(05444) 2-22-19;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15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esman_cnap@ukr.net</w:t>
              </w:r>
            </w:hyperlink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16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http://esmanska-rada.gov.ua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– Четвер: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8.00 - 17.15;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 8.00-16.00.</w:t>
            </w: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Березівської сільської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41436, Сумська обл., Шосткинський р-н., с. Слоут, 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 Шкільна, б. 16;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(05444) 3-13-37;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17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cnap_bereza_otg@ukr.net</w:t>
              </w:r>
            </w:hyperlink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18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https://berezivska-gromada.gov.ua/centr-nadannya-administrativnih-poslug-1593776441/</w:t>
              </w:r>
            </w:hyperlink>
            <w:hyperlink r:id="rId19" w:history="1"/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– Четвер: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8.00 - 17.15;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 8.00-16.00.</w:t>
            </w: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265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«Центр надання адміністративних послуг» Конотопської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41600, Сумська обл., м. Конотоп,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пр. Червоної Калини, 13;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(05447) 6-33-19;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20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cnap_konotop@ukr.net</w:t>
              </w:r>
            </w:hyperlink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hyperlink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http://cnap_konotop.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 xml:space="preserve"> 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– Четвер: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8.00 - 17.15;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 8.00-16.00.</w:t>
            </w: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677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виконавчого комітету Дубов’язівської селищної ради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41656, Сумська обл.,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Конотопський р-н,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с. Сім’янівка,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 Центральна, 64;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+38067-194-16-94;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21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dubovyzovka@ukr.net</w:t>
              </w:r>
            </w:hyperlink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  <w:t>http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  <w:t>s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  <w:t>://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  <w:t>dubovyzivska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  <w:t>.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  <w:t>rada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  <w:t>.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  <w:t>today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Понеділок – Четвер: 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8.00 - 1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П'ятниця: 8:00-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404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Попівської сільської ради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41600, Сумська обл., Конотопський р-н, м. Конотоп, вул. Михайла Сусла, 21 А 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+38097-566-5240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22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popivkarada@gmail.com</w:t>
              </w:r>
            </w:hyperlink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23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http://ps-rada.gov.ua/index.php/uk/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–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8.00-16.30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Краснопільської селищної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40000, Сумська обл.,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Сумський р-н., м. Суми,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 Ярослава Мудрого, 71;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+380998308495;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24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cnap.krsnp@ukr.net</w:t>
              </w:r>
            </w:hyperlink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25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http://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krasnopilska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–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8.00-16.00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Миропільської сільської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42410, Сумська обл.,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Сумський р-н.,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с. Миропілля, вул. Сумська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</w:rPr>
              <w:t>23;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(05459) 7-42-46; (05459) 7-43-85 та (05459) 7-42-11;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miropilskasr@ukr.net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26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https://myropilsca-gromada.gov.ua/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lastRenderedPageBreak/>
              <w:t xml:space="preserve">Понеділок – Четвер: 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8.00 - 17.15;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lastRenderedPageBreak/>
              <w:t>П'ятниця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 8.00-16.00.</w:t>
            </w: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629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виконавчого комітету Кролевецької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41300, Сумська обл., Конотопський р-н., м. Кролевець,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 Грушевського, 19;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(05453) 9-55-42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27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krolevets-miskrada-сnap@ukr.net</w:t>
              </w:r>
            </w:hyperlink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28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http://krolevetska-gromada.gov.ua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Понеділок: 8:00 -15:00;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Вівторок:8:00 -15:00;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Середа:8:00 - 19:00;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 8:00 - 15:00;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П’ятниця:8:00 - 15:00;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Субота: 8:00 - 15:00.</w:t>
            </w: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837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 «Центр надання адміністративних послуг» виконавчого комітету Лебединської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42200, Сумська область,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Сумський р-н.,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м. Лебедин, вул.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Тараса Шевченка, 26;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(05445) 2-19-26;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29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lebedyn-admin@ukr.net</w:t>
              </w:r>
            </w:hyperlink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30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http://lebedynrada.gov.ua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Понеділок: 8:00 -17:15;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Вівторок:8:00 -20:00;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Середа: 8:00 - 17:15;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Четвер: 8:00 - 17:15;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П’ятниця:8:00 - 16:00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Субота: 8:00 – 15:00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820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Липоводолинської селищної ради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42500, Сумська обл.,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Роменський р-н.,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селище Липова Долина,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Полтавська, 17;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099-524-74-69;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cnap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.ldol@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ukr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.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net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hyperlink r:id="rId31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://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ldol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Понеділок –Середа: 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9:00 -16:00;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 9:00 - 20:00;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П’ятниця: 9:00 - 16:00.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690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виконавчого комітету Синівської сільської ради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42533, Сумська обл.,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Роменський район,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с. Синівка, вул. Миру, 1;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+380663630903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32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sunivka.cnap@ukr.net</w:t>
              </w:r>
            </w:hyperlink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33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://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synivska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Четвер: 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8:00 -17:15;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П’ятниця: 8:00 - 16:00.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580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Вільшанської сільської ради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42127, Сумська обл.,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Роменський район,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с. Вільшана,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Київський шлях, 1а;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+380507454701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34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vilshcnap@ukr.net</w:t>
              </w:r>
            </w:hyperlink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35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https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://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vilshanska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Четвер: 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8:00 -17:15;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П’ятниця: 8:00 - 16:00.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Недригайлівської селищної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42000, Сумська обл.,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Роменський р-н.,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смт. Недригайлів,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Сумська, 4;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(05455) 5-26-48;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36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vdrnedr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@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gmail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.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com</w:t>
              </w:r>
            </w:hyperlink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37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http://nedryga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y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liv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ska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- Середа: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8:00 – 17:15;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 8:00 – 20:00;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 8:00 – 16:00.</w:t>
            </w: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Чупахівської селищної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42722, Сумська обл.,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Охтирський р-н, смт Чупахівка, вул. Воздвиженська, 53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(05446) 9-02-87; 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(05446) 9-02-47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38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cnap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chupah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@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ukr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net</w:t>
              </w:r>
            </w:hyperlink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39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http://chupah-rada.gov.ua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Четвер: 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8:00 -17:00;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П’ятниця: 8:00 - 16:00.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 надання адміністративних послуг» Охтирської 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42700, Сумська обл., м. Охтирка,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Незалежності,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5;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(05446) 4-15-15;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40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admincentr_okhtyrka@ukr.net</w:t>
              </w:r>
            </w:hyperlink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41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https://okhtyrkamr.gov.ua/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Четвер: 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7:30 -16:00;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П’ятниця: 7:30 – 14:45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"Центр надання адміністративних послуг" апарату Чернеччинської сільської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42744, Сумська обл., Охтирський р-н, с. Чернеччина, 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Заводська, 2;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(05446) 4 18 08;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42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chern-cnap@ukr.net</w:t>
              </w:r>
            </w:hyperlink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  <w:t>http://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chotg.gov.ua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8:00 - 17: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8:00 - 16:00.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520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«Центр надання адміністративних послуг» виконавчого комітету Путивльської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41500, Сумська обл., Конотопський р-н.,  м. Путивль,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Героїв Путивльщини,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84;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тел. (03442) 5-41-74; 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(03442) 5-41-89;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43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cnap-putivl@ukr.net</w:t>
              </w:r>
            </w:hyperlink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http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  <w:t>://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putivlska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  <w:t>-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gromada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  <w:t>.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gov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  <w:t>.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ua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Понеділок: 8:00 – 17:15;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Вівторок: 8:00 – 17:15;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Середа: 8:00 – 20:00;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 8:00 – 17:15;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 8:00 – 16:00.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635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Новослобідської сільської ради»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41532, Сумська обл., Конотопський р-н, с. Мазівка,                                        вул. Миру, 16;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(05442) 6-12-40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44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cnap_nsloboda@ukr.net</w:t>
              </w:r>
            </w:hyperlink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</w:pPr>
            <w:hyperlink r:id="rId45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http://novoslobidska-gromada.gov.ua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Понеділок- П'ятниця: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8:00 - 16:00;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Перерва: 12:00-12:30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«Центр надання адміністративних послуг міста Ромни»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42000, Сумська обл., м. Ромни,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Соборна, 13/71;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(05448) 5-29-15;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46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reestr@romny-vk.gov.ua</w:t>
              </w:r>
            </w:hyperlink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47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https://cnap.romny-vk.gov.ua/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Понеділок: 8:00 – 17:00;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Вівторок: 8:00 – 20:00;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Середа: 8:00 – 17:00;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 8:00 – 17:00;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 8:00 – 16:00;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Субота: 8:00 – 15:00.</w:t>
            </w: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Андріяшівської сільської ради Роменського району Сумської області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42087, с.Андріяшівка, вул.Соборна, 11, Роменський район , Сумська область;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(05448) 9-34-36; +380663259350;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48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andriyushivka.rs@ukr.net</w:t>
              </w:r>
            </w:hyperlink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</w:pPr>
            <w:hyperlink r:id="rId49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://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andriyashivska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8:00 - 17:00;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8:00 - 16:00.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886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Середино-Будської міської ради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41000, Сумська область, Шосткинський р-н.,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 Середина-Буда,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Центральна, 25;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(05451) 7-10-15;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tsnap.sbuda.sm@gmail.com;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50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https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://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sbmiskrada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gov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8:00 - 17:15;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8:00 - 16:00.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2116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виконавчого комітету Зноб-Новгородської селищної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41022, Сумська область, Шосткинський р-н,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смт. Зноб-Новгородське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Шкільна, 3;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+38096 762 95 74;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51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04391279@mail.gov.ua</w:t>
              </w:r>
            </w:hyperlink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52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https://zn-otg.gov.ua/viddil-z-juridichn ih-pitan-ta-derzhavnoi-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lastRenderedPageBreak/>
                <w:t>reestracii-15-26-34-30-10-2017/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lastRenderedPageBreak/>
              <w:t>Понеділок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8:00 - 17:15;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Перерва: 12:00-13:00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Сектор «Територіальний підрозділ відділу «Центр надання адміністративних послуг» виконавчого комітету Степанівської селищної ради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40009, м. Суми, вул. Іллінська, 97;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(0542) 778-775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53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cnap@stepanivska-gromada.gov.ua</w:t>
              </w:r>
            </w:hyperlink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54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https://stepanivska-gromada.gov.ua/cnap-12-59-08-13-06-2019/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9:00 - 16:00;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9:00 - 15:00.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«Центр надання адміністративних послуг у м. Суми» Сумської міської 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40004, м. Суми, вул. Британська, 21;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(0542)700-575;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</w:pPr>
            <w:hyperlink r:id="rId55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cnap@smr.gov.ua</w:t>
              </w:r>
            </w:hyperlink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  <w:t>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56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http://cnap.gov.ua/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shd w:val="clear" w:color="auto" w:fill="FFFFFF"/>
                <w:lang w:val="uk-UA" w:eastAsia="uk-UA"/>
              </w:rPr>
              <w:t>Понеділок –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  <w:t xml:space="preserve">Четвер: </w:t>
            </w:r>
          </w:p>
          <w:p w:rsidR="00B97839" w:rsidRPr="008048C2" w:rsidRDefault="00B97839" w:rsidP="00901B01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  <w:t xml:space="preserve">8.00-17.15 </w:t>
            </w:r>
          </w:p>
          <w:p w:rsidR="00B97839" w:rsidRPr="008048C2" w:rsidRDefault="00B97839" w:rsidP="00901B01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uk-UA" w:eastAsia="uk-UA"/>
              </w:rPr>
            </w:pPr>
            <w:r w:rsidRPr="008048C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shd w:val="clear" w:color="auto" w:fill="FFFFFF"/>
                <w:lang w:val="uk-UA" w:eastAsia="uk-UA"/>
              </w:rPr>
              <w:t xml:space="preserve"> П’ятниця: </w:t>
            </w:r>
            <w:r w:rsidRPr="008048C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uk-UA" w:eastAsia="uk-UA"/>
              </w:rPr>
              <w:t>: 8.00 - 16.00.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2012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виконавчого комітету Боромлянської сільської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42621, Сумська область, Охтирський район, с. Боромля,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Сумська, 10;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(05458)5-82-57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cnap_boromlya@ukr.net;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57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https://boromlyanska-gromada.gov.ua/cnap-22-53-02-16-03-2018/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en-US"/>
              </w:rPr>
            </w:pPr>
            <w:r w:rsidRPr="008048C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shd w:val="clear" w:color="auto" w:fill="FFFFFF"/>
                <w:lang w:val="uk-UA" w:eastAsia="uk-UA"/>
              </w:rPr>
              <w:t>Понеділок –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  <w:t>Четвер:</w:t>
            </w:r>
          </w:p>
          <w:p w:rsidR="00B97839" w:rsidRPr="008048C2" w:rsidRDefault="00B97839" w:rsidP="00901B01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  <w:t xml:space="preserve"> 8.00-17.15 </w:t>
            </w:r>
          </w:p>
          <w:p w:rsidR="00B97839" w:rsidRPr="008048C2" w:rsidRDefault="00B97839" w:rsidP="00901B01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uk-UA" w:eastAsia="uk-UA"/>
              </w:rPr>
            </w:pPr>
            <w:r w:rsidRPr="008048C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shd w:val="clear" w:color="auto" w:fill="FFFFFF"/>
                <w:lang w:val="uk-UA" w:eastAsia="uk-UA"/>
              </w:rPr>
              <w:t xml:space="preserve"> П’ятниця: </w:t>
            </w:r>
            <w:r w:rsidRPr="008048C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uk-UA" w:eastAsia="uk-UA"/>
              </w:rPr>
              <w:t>: 8.00 - 16.00.</w:t>
            </w:r>
          </w:p>
          <w:p w:rsidR="00B97839" w:rsidRPr="008048C2" w:rsidRDefault="00B97839" w:rsidP="00901B01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uk-UA" w:eastAsia="uk-UA"/>
              </w:rPr>
            </w:pPr>
            <w:r w:rsidRPr="008048C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uk-UA" w:eastAsia="uk-UA"/>
              </w:rPr>
              <w:t>Перерва: 12:00- 13:00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447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центр надання адміністративних послуг Тростянецької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42600, Сумська обл.,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Охтирський р-н,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м. Тростянець, вул. Миру,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6;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(05458) 6-62-90;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cnap@trostyanets-miskrada.gov.ua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58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www.trostyanets-miskrada.gov.ua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Понеділок-Вівторок: 8:00 – 17:15;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Середа: 8:00 – 20:00;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 8:00 – 17:15;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 8:00 – 16:00.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555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numPr>
                <w:ilvl w:val="0"/>
                <w:numId w:val="1"/>
              </w:numPr>
              <w:spacing w:after="0" w:line="240" w:lineRule="auto"/>
              <w:ind w:left="423" w:hanging="54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«Центр надання адміністративних послуг міста Шостка»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41100, Сумська обл., м.Шостка, вул. Садовий бульвар, 14;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(05449) 7 59 84;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59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dozvilcentr@ukr.net</w:t>
              </w:r>
            </w:hyperlink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60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http://shst.mr-cnap@sm.gov.ua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- П'ятниця: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8:30 – 15:30;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</w:p>
        </w:tc>
      </w:tr>
      <w:tr w:rsidR="00B97839" w:rsidRPr="008048C2" w:rsidTr="00901B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549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ind w:left="-14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1.34.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Ямпільської селищної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41200, Сумська обл., Шосткинський р-н., смт. Ямпіль, бульвар Ювілейний, 1;</w:t>
            </w:r>
          </w:p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(05456) 2-24-90;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61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cnap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ympolrada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@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ukr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net</w:t>
              </w:r>
            </w:hyperlink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; </w:t>
            </w:r>
            <w:hyperlink r:id="rId62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https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://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yampil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</w:rPr>
                <w:t>-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rada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</w:rPr>
                <w:t>.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gov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</w:rPr>
                <w:t>.</w:t>
              </w:r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Понеділок-Четвер: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8:00 – 17:15;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 8:00 – 16:00.</w:t>
            </w:r>
          </w:p>
          <w:p w:rsidR="00B97839" w:rsidRPr="008048C2" w:rsidRDefault="00B97839" w:rsidP="00901B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B97839" w:rsidRPr="008048C2" w:rsidTr="00901B01">
        <w:tc>
          <w:tcPr>
            <w:tcW w:w="9923" w:type="dxa"/>
            <w:gridSpan w:val="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B97839" w:rsidRPr="008048C2" w:rsidTr="00901B01">
        <w:tc>
          <w:tcPr>
            <w:tcW w:w="696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686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Закони України</w:t>
            </w:r>
          </w:p>
        </w:tc>
        <w:tc>
          <w:tcPr>
            <w:tcW w:w="5541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Земельний кодекс України, Закон України «Про Державний земельний кадастр», </w:t>
            </w:r>
            <w:hyperlink r:id="rId63" w:tgtFrame="_blank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Закон України</w:t>
              </w:r>
            </w:hyperlink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«Про адміністративну процедуру»</w:t>
            </w:r>
          </w:p>
        </w:tc>
      </w:tr>
      <w:tr w:rsidR="00B97839" w:rsidRPr="008048C2" w:rsidTr="00901B01">
        <w:tc>
          <w:tcPr>
            <w:tcW w:w="69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686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Акти Кабінету Міністрів України</w:t>
            </w:r>
          </w:p>
        </w:tc>
        <w:tc>
          <w:tcPr>
            <w:tcW w:w="5541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Пункти 198, 199 Порядку ведення Державного земельного 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кадастру, затвердженого постановою Кабінету Міністрів України від 17 жовтня 2012 р. № 1051.</w:t>
            </w:r>
          </w:p>
          <w:p w:rsidR="00B97839" w:rsidRPr="008048C2" w:rsidRDefault="00B97839" w:rsidP="00901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B97839" w:rsidRPr="008048C2" w:rsidTr="00901B01">
        <w:tc>
          <w:tcPr>
            <w:tcW w:w="696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lastRenderedPageBreak/>
              <w:t>6</w:t>
            </w:r>
          </w:p>
        </w:tc>
        <w:tc>
          <w:tcPr>
            <w:tcW w:w="3686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Акти центральних органів виконавчої влади</w:t>
            </w:r>
          </w:p>
        </w:tc>
        <w:tc>
          <w:tcPr>
            <w:tcW w:w="5541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97839" w:rsidRPr="008048C2" w:rsidTr="00901B01">
        <w:tc>
          <w:tcPr>
            <w:tcW w:w="69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686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5541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97839" w:rsidRPr="008048C2" w:rsidTr="00901B01">
        <w:tc>
          <w:tcPr>
            <w:tcW w:w="9923" w:type="dxa"/>
            <w:gridSpan w:val="8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Умови отримання адміністративної послуги</w:t>
            </w:r>
          </w:p>
        </w:tc>
      </w:tr>
      <w:tr w:rsidR="00B97839" w:rsidRPr="008048C2" w:rsidTr="00901B01">
        <w:tc>
          <w:tcPr>
            <w:tcW w:w="69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686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Підстава для одержання адміністративної послуги</w:t>
            </w:r>
          </w:p>
        </w:tc>
        <w:tc>
          <w:tcPr>
            <w:tcW w:w="5541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Заява про надання відомостей з  Державного земельного кадастру</w:t>
            </w:r>
          </w:p>
        </w:tc>
      </w:tr>
      <w:tr w:rsidR="00B97839" w:rsidRPr="008048C2" w:rsidTr="00901B01">
        <w:tc>
          <w:tcPr>
            <w:tcW w:w="696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686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41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 Заява про надання відомостей з 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 р. № 1051 (форма заяви додається)*.</w:t>
            </w:r>
          </w:p>
          <w:p w:rsidR="00B97839" w:rsidRPr="008048C2" w:rsidRDefault="00B97839" w:rsidP="00901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B97839" w:rsidRPr="008048C2" w:rsidTr="00901B01">
        <w:tc>
          <w:tcPr>
            <w:tcW w:w="69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3686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41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64" w:tgtFrame="_blank" w:history="1">
              <w:r w:rsidRPr="008048C2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uk-UA" w:eastAsia="ru-RU"/>
                </w:rPr>
                <w:t>Закону України</w:t>
              </w:r>
            </w:hyperlink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 «Про електронну ідентифікацію та електронні довірчі послуги» через Публічну кадастрову карту або з використанням Порталу Дія, у тому числі через вебсторінку Держгеокадастру.</w:t>
            </w:r>
          </w:p>
        </w:tc>
      </w:tr>
      <w:tr w:rsidR="00B97839" w:rsidRPr="008048C2" w:rsidTr="00901B01">
        <w:tc>
          <w:tcPr>
            <w:tcW w:w="696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3686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541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Безоплатно</w:t>
            </w:r>
          </w:p>
        </w:tc>
      </w:tr>
      <w:tr w:rsidR="00B97839" w:rsidRPr="008048C2" w:rsidTr="00901B01">
        <w:tc>
          <w:tcPr>
            <w:tcW w:w="69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3686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Строк надання адміністративної послуги</w:t>
            </w:r>
          </w:p>
        </w:tc>
        <w:tc>
          <w:tcPr>
            <w:tcW w:w="5541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Протягом 10 робочих днів з дня реєстрації відповідної заяви у територіальному органі Держгеокадастру</w:t>
            </w:r>
          </w:p>
        </w:tc>
      </w:tr>
      <w:tr w:rsidR="00B97839" w:rsidRPr="008048C2" w:rsidTr="00901B01">
        <w:tc>
          <w:tcPr>
            <w:tcW w:w="696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3686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41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tabs>
                <w:tab w:val="left" w:pos="2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 У Державному земельному кадастрі відсутні запитувані відомості.</w:t>
            </w:r>
          </w:p>
          <w:p w:rsidR="00B97839" w:rsidRPr="008048C2" w:rsidRDefault="00B97839" w:rsidP="00901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 Із заявою про надання відомостей з Державного земельного кадастру звернулася неналежна особа (право на отримання надано громадянам).</w:t>
            </w:r>
          </w:p>
          <w:p w:rsidR="00B97839" w:rsidRPr="008048C2" w:rsidRDefault="00B97839" w:rsidP="00901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Документи подан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в повному обсязі (відсутність документа, що підтверджує повноваження діяти від імені заявника) та/або 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документи 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відповідають вимогам, встановленим законом (заява не відповідає встановленій </w:t>
            </w: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формі)</w:t>
            </w:r>
          </w:p>
        </w:tc>
      </w:tr>
      <w:tr w:rsidR="00B97839" w:rsidRPr="008048C2" w:rsidTr="00901B01">
        <w:tc>
          <w:tcPr>
            <w:tcW w:w="69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lastRenderedPageBreak/>
              <w:t>14</w:t>
            </w:r>
          </w:p>
        </w:tc>
        <w:tc>
          <w:tcPr>
            <w:tcW w:w="3686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Результат надання адміністративної послуги</w:t>
            </w:r>
          </w:p>
        </w:tc>
        <w:tc>
          <w:tcPr>
            <w:tcW w:w="5541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Довідка про наявність у Державному земельному кадастрі відомостей про одержання у власність земельної ділянки в межах норм безоплатної приватизації за певним видом її цільового призначення або повідомлення про відмову у наданні відомостей з Державного земельного кадастру</w:t>
            </w:r>
          </w:p>
        </w:tc>
      </w:tr>
      <w:tr w:rsidR="00B97839" w:rsidRPr="008048C2" w:rsidTr="00901B01">
        <w:trPr>
          <w:trHeight w:val="1849"/>
        </w:trPr>
        <w:tc>
          <w:tcPr>
            <w:tcW w:w="696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3686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Способи отримання відповіді (результату)</w:t>
            </w:r>
          </w:p>
        </w:tc>
        <w:tc>
          <w:tcPr>
            <w:tcW w:w="5541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вебсторінку Держгеокадастру,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B97839" w:rsidRPr="008048C2" w:rsidTr="00901B01">
        <w:tc>
          <w:tcPr>
            <w:tcW w:w="69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3686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Примітка</w:t>
            </w:r>
          </w:p>
        </w:tc>
        <w:tc>
          <w:tcPr>
            <w:tcW w:w="5541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7839" w:rsidRPr="008048C2" w:rsidRDefault="00B97839" w:rsidP="00901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048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* Форму заяви про надання відомостей з Державного земельного кадастру наведено в додатку до Типової інформаційної картки адміністративної послуги</w:t>
            </w:r>
          </w:p>
        </w:tc>
      </w:tr>
    </w:tbl>
    <w:p w:rsidR="00B97839" w:rsidRPr="008048C2" w:rsidRDefault="00B97839" w:rsidP="00B978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97839" w:rsidRPr="008048C2" w:rsidRDefault="00B97839" w:rsidP="00B97839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97839" w:rsidRPr="008048C2" w:rsidRDefault="00B97839" w:rsidP="00B97839">
      <w:pPr>
        <w:rPr>
          <w:lang w:val="uk-UA"/>
        </w:rPr>
      </w:pPr>
    </w:p>
    <w:p w:rsidR="00DB1975" w:rsidRPr="00B97839" w:rsidRDefault="00DB1975">
      <w:pPr>
        <w:rPr>
          <w:lang w:val="uk-UA"/>
        </w:rPr>
      </w:pPr>
      <w:bookmarkStart w:id="0" w:name="_GoBack"/>
      <w:bookmarkEnd w:id="0"/>
    </w:p>
    <w:sectPr w:rsidR="00DB1975" w:rsidRPr="00B97839" w:rsidSect="004A33F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5986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947"/>
    <w:rsid w:val="004A33FB"/>
    <w:rsid w:val="00514947"/>
    <w:rsid w:val="00B97839"/>
    <w:rsid w:val="00DB1975"/>
    <w:rsid w:val="00DC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psr.gov.ua/" TargetMode="External"/><Relationship Id="rId18" Type="http://schemas.openxmlformats.org/officeDocument/2006/relationships/hyperlink" Target="https://berezivska-gromada.gov.ua/centr-nadannya-administrativnih-poslug-1593776441/" TargetMode="External"/><Relationship Id="rId26" Type="http://schemas.openxmlformats.org/officeDocument/2006/relationships/hyperlink" Target="https://myropilsca-gromada.gov.ua/" TargetMode="External"/><Relationship Id="rId39" Type="http://schemas.openxmlformats.org/officeDocument/2006/relationships/hyperlink" Target="http://chupah-rada.gov.ua" TargetMode="External"/><Relationship Id="rId21" Type="http://schemas.openxmlformats.org/officeDocument/2006/relationships/hyperlink" Target="mailto:dubovyzovka@ukr.net" TargetMode="External"/><Relationship Id="rId34" Type="http://schemas.openxmlformats.org/officeDocument/2006/relationships/hyperlink" Target="mailto:vilshcnap@ukr.net" TargetMode="External"/><Relationship Id="rId42" Type="http://schemas.openxmlformats.org/officeDocument/2006/relationships/hyperlink" Target="mailto:chern-cnap@ukr.net" TargetMode="External"/><Relationship Id="rId47" Type="http://schemas.openxmlformats.org/officeDocument/2006/relationships/hyperlink" Target="https://cnap.romny-vk.gov.ua/" TargetMode="External"/><Relationship Id="rId50" Type="http://schemas.openxmlformats.org/officeDocument/2006/relationships/hyperlink" Target="https://sbmiskrada.gov.ua" TargetMode="External"/><Relationship Id="rId55" Type="http://schemas.openxmlformats.org/officeDocument/2006/relationships/hyperlink" Target="mailto:cnap@smr.gov.ua" TargetMode="External"/><Relationship Id="rId63" Type="http://schemas.openxmlformats.org/officeDocument/2006/relationships/hyperlink" Target="https://zakon.rada.gov.ua/laws/show/2073-20" TargetMode="External"/><Relationship Id="rId7" Type="http://schemas.openxmlformats.org/officeDocument/2006/relationships/hyperlink" Target="http://bilopillya-meria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esmanska-rada.gov.ua/" TargetMode="External"/><Relationship Id="rId20" Type="http://schemas.openxmlformats.org/officeDocument/2006/relationships/hyperlink" Target="mailto:cnap_konotop@ukr.net" TargetMode="External"/><Relationship Id="rId29" Type="http://schemas.openxmlformats.org/officeDocument/2006/relationships/hyperlink" Target="mailto:lebedyn-admin@ukr.net" TargetMode="External"/><Relationship Id="rId41" Type="http://schemas.openxmlformats.org/officeDocument/2006/relationships/hyperlink" Target="https://okhtyrkamr.gov.ua/" TargetMode="External"/><Relationship Id="rId54" Type="http://schemas.openxmlformats.org/officeDocument/2006/relationships/hyperlink" Target="https://stepanivska-gromada.gov.ua/cnap-12-59-08-13-06-2019/" TargetMode="External"/><Relationship Id="rId62" Type="http://schemas.openxmlformats.org/officeDocument/2006/relationships/hyperlink" Target="https://yampil-rada.gov.u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ukr.net" TargetMode="External"/><Relationship Id="rId11" Type="http://schemas.openxmlformats.org/officeDocument/2006/relationships/hyperlink" Target="mailto:ksr.57@ukr.net" TargetMode="External"/><Relationship Id="rId24" Type="http://schemas.openxmlformats.org/officeDocument/2006/relationships/hyperlink" Target="mailto:cnap.krsnp@ukr.net" TargetMode="External"/><Relationship Id="rId32" Type="http://schemas.openxmlformats.org/officeDocument/2006/relationships/hyperlink" Target="mailto:sunivka.cnap@ukr.net" TargetMode="External"/><Relationship Id="rId37" Type="http://schemas.openxmlformats.org/officeDocument/2006/relationships/hyperlink" Target="http://nedrygaylivska-gromada.gov.ua" TargetMode="External"/><Relationship Id="rId40" Type="http://schemas.openxmlformats.org/officeDocument/2006/relationships/hyperlink" Target="mailto:admincentr_okhtyrka@ukr.net" TargetMode="External"/><Relationship Id="rId45" Type="http://schemas.openxmlformats.org/officeDocument/2006/relationships/hyperlink" Target="http://novoslobidska-gromada.gov.ua" TargetMode="External"/><Relationship Id="rId53" Type="http://schemas.openxmlformats.org/officeDocument/2006/relationships/hyperlink" Target="mailto:cnap@stepanivska-gromada.gov.ua" TargetMode="External"/><Relationship Id="rId58" Type="http://schemas.openxmlformats.org/officeDocument/2006/relationships/hyperlink" Target="http://www.trostyanets-miskrada.gov.ua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esman_cnap@ukr.net" TargetMode="External"/><Relationship Id="rId23" Type="http://schemas.openxmlformats.org/officeDocument/2006/relationships/hyperlink" Target="http://ps-rada.gov.ua/index.php/uk/" TargetMode="External"/><Relationship Id="rId28" Type="http://schemas.openxmlformats.org/officeDocument/2006/relationships/hyperlink" Target="http://krolevetska-gromada.gov.ua" TargetMode="External"/><Relationship Id="rId36" Type="http://schemas.openxmlformats.org/officeDocument/2006/relationships/hyperlink" Target="mailto:vdrnedr@gmail.com" TargetMode="External"/><Relationship Id="rId49" Type="http://schemas.openxmlformats.org/officeDocument/2006/relationships/hyperlink" Target="http://andriyashivska-gromada.gov.ua" TargetMode="External"/><Relationship Id="rId57" Type="http://schemas.openxmlformats.org/officeDocument/2006/relationships/hyperlink" Target="https://boromlyanska-gromada.gov.ua/cnap-22-53-02-16-03-2018/" TargetMode="External"/><Relationship Id="rId61" Type="http://schemas.openxmlformats.org/officeDocument/2006/relationships/hyperlink" Target="mailto:cnap.ympolrada@ukr.net" TargetMode="External"/><Relationship Id="rId10" Type="http://schemas.openxmlformats.org/officeDocument/2006/relationships/hyperlink" Target="http://buryn-miskrada.gov.ua" TargetMode="External"/><Relationship Id="rId19" Type="http://schemas.openxmlformats.org/officeDocument/2006/relationships/hyperlink" Target="https://berezivska-gromada.gov.ua/" TargetMode="External"/><Relationship Id="rId31" Type="http://schemas.openxmlformats.org/officeDocument/2006/relationships/hyperlink" Target="http://ldol-gromada.gov.ua" TargetMode="External"/><Relationship Id="rId44" Type="http://schemas.openxmlformats.org/officeDocument/2006/relationships/hyperlink" Target="mailto:cnap_nsloboda@ukr.net" TargetMode="External"/><Relationship Id="rId52" Type="http://schemas.openxmlformats.org/officeDocument/2006/relationships/hyperlink" Target="https://zn-otg.gov.ua/viddil-z-juridichn%20ih-pitan-ta-derzhavnoi-reestracii-15-26-34-30-10-2017/" TargetMode="External"/><Relationship Id="rId60" Type="http://schemas.openxmlformats.org/officeDocument/2006/relationships/hyperlink" Target="http://shst.mr-cnap@sm.gov.ua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napburyn.rada@ukr.net" TargetMode="External"/><Relationship Id="rId14" Type="http://schemas.openxmlformats.org/officeDocument/2006/relationships/hyperlink" Target="http://cnap.hlukhiv-rada.gov.ua/" TargetMode="External"/><Relationship Id="rId22" Type="http://schemas.openxmlformats.org/officeDocument/2006/relationships/hyperlink" Target="mailto:popivkarada@gmail.com" TargetMode="External"/><Relationship Id="rId27" Type="http://schemas.openxmlformats.org/officeDocument/2006/relationships/hyperlink" Target="mailto:krolevets-miskrada-&#1089;nap@ukr.net" TargetMode="External"/><Relationship Id="rId30" Type="http://schemas.openxmlformats.org/officeDocument/2006/relationships/hyperlink" Target="http://lebedynrada.gov.ua/" TargetMode="External"/><Relationship Id="rId35" Type="http://schemas.openxmlformats.org/officeDocument/2006/relationships/hyperlink" Target="https://vilshanska-gromada.gov.ua" TargetMode="External"/><Relationship Id="rId43" Type="http://schemas.openxmlformats.org/officeDocument/2006/relationships/hyperlink" Target="mailto:cnap-putivl@ukr.net" TargetMode="External"/><Relationship Id="rId48" Type="http://schemas.openxmlformats.org/officeDocument/2006/relationships/hyperlink" Target="mailto:andriyushivka.rs@ukr.net" TargetMode="External"/><Relationship Id="rId56" Type="http://schemas.openxmlformats.org/officeDocument/2006/relationships/hyperlink" Target="http://cnap.gov.ua/" TargetMode="External"/><Relationship Id="rId64" Type="http://schemas.openxmlformats.org/officeDocument/2006/relationships/hyperlink" Target="https://zakon.rada.gov.ua/laws/show/2155-19" TargetMode="External"/><Relationship Id="rId8" Type="http://schemas.openxmlformats.org/officeDocument/2006/relationships/hyperlink" Target="http://mykolaivska" TargetMode="External"/><Relationship Id="rId51" Type="http://schemas.openxmlformats.org/officeDocument/2006/relationships/hyperlink" Target="mailto:04391279@mail.gov.ua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kyrykivska-gromada.gov.ua" TargetMode="External"/><Relationship Id="rId17" Type="http://schemas.openxmlformats.org/officeDocument/2006/relationships/hyperlink" Target="mailto:cnap_bereza_otg@ukr.net" TargetMode="External"/><Relationship Id="rId25" Type="http://schemas.openxmlformats.org/officeDocument/2006/relationships/hyperlink" Target="http://krasnopilska-gromada.gov.ua" TargetMode="External"/><Relationship Id="rId33" Type="http://schemas.openxmlformats.org/officeDocument/2006/relationships/hyperlink" Target="http://synivska-gromada.gov.ua" TargetMode="External"/><Relationship Id="rId38" Type="http://schemas.openxmlformats.org/officeDocument/2006/relationships/hyperlink" Target="mailto:cnap-chupah@ukr.net" TargetMode="External"/><Relationship Id="rId46" Type="http://schemas.openxmlformats.org/officeDocument/2006/relationships/hyperlink" Target="mailto:reestr@romny-vk.gov.ua" TargetMode="External"/><Relationship Id="rId59" Type="http://schemas.openxmlformats.org/officeDocument/2006/relationships/hyperlink" Target="mailto:dozvilcent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2681</Words>
  <Characters>15284</Characters>
  <Application>Microsoft Office Word</Application>
  <DocSecurity>0</DocSecurity>
  <Lines>127</Lines>
  <Paragraphs>35</Paragraphs>
  <ScaleCrop>false</ScaleCrop>
  <Company>Microsoft</Company>
  <LinksUpToDate>false</LinksUpToDate>
  <CharactersWithSpaces>17930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2025-11-04T15:32:00Z</dcterms:created>
  <dcterms:modified xsi:type="dcterms:W3CDTF">2025-11-04T15:32:00Z</dcterms:modified>
</cp:coreProperties>
</file>