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31" w:rsidRPr="00071031" w:rsidRDefault="00071031" w:rsidP="00071031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10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</w:p>
    <w:p w:rsidR="00071031" w:rsidRPr="00071031" w:rsidRDefault="00071031" w:rsidP="00071031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10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 Головного управління __________№____________</w:t>
      </w:r>
    </w:p>
    <w:p w:rsidR="00071031" w:rsidRPr="00071031" w:rsidRDefault="00071031" w:rsidP="0007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1031" w:rsidRPr="00071031" w:rsidRDefault="00071031" w:rsidP="00071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10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ІНФОРМАЦІЙНА КАРТКА </w:t>
      </w:r>
      <w:proofErr w:type="gramStart"/>
      <w:r w:rsidRPr="000710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</w:t>
      </w:r>
      <w:proofErr w:type="gramEnd"/>
      <w:r w:rsidRPr="000710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ІНІСТРАТИВНОЇ ПОСЛУГИ</w:t>
      </w:r>
    </w:p>
    <w:p w:rsidR="00071031" w:rsidRPr="00071031" w:rsidRDefault="00071031" w:rsidP="00071031">
      <w:pPr>
        <w:spacing w:before="1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71031">
        <w:rPr>
          <w:rFonts w:ascii="Times New Roman" w:eastAsia="Times New Roman" w:hAnsi="Times New Roman" w:cs="Times New Roman"/>
          <w:caps/>
          <w:sz w:val="24"/>
          <w:szCs w:val="24"/>
          <w:u w:val="single"/>
          <w:lang w:val="uk-UA" w:eastAsia="ru-RU"/>
        </w:rPr>
        <w:t>Надання</w:t>
      </w:r>
      <w:r w:rsidRPr="00071031">
        <w:rPr>
          <w:rFonts w:ascii="Times New Roman" w:eastAsia="Times New Roman" w:hAnsi="Times New Roman" w:cs="Times New Roman"/>
          <w:caps/>
          <w:sz w:val="24"/>
          <w:szCs w:val="24"/>
          <w:u w:val="single"/>
          <w:lang w:eastAsia="ru-RU"/>
        </w:rPr>
        <w:t xml:space="preserve"> </w:t>
      </w:r>
      <w:r w:rsidRPr="000710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ДОВІДКИ ПРО НАЯВНІСТЬ ТА РОЗМІР ЗЕМЕЛЬНОЇ ЧАСТКИ (ПАЮ)</w:t>
      </w:r>
    </w:p>
    <w:p w:rsidR="00071031" w:rsidRPr="00071031" w:rsidRDefault="00071031" w:rsidP="00071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07103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(назва адміністративної послуги)</w:t>
      </w:r>
    </w:p>
    <w:p w:rsidR="00071031" w:rsidRPr="00071031" w:rsidRDefault="00071031" w:rsidP="00071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1031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Головне управління Держгеокадастру у Сумській області</w:t>
      </w:r>
    </w:p>
    <w:p w:rsidR="00071031" w:rsidRPr="00071031" w:rsidRDefault="00071031" w:rsidP="0007103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07103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103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(найменування суб’єкта надання послуги)</w:t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1F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"/>
        <w:gridCol w:w="520"/>
        <w:gridCol w:w="304"/>
        <w:gridCol w:w="2876"/>
        <w:gridCol w:w="509"/>
        <w:gridCol w:w="2709"/>
        <w:gridCol w:w="2829"/>
        <w:gridCol w:w="118"/>
        <w:gridCol w:w="24"/>
      </w:tblGrid>
      <w:tr w:rsidR="00071031" w:rsidRPr="00071031" w:rsidTr="00E05101">
        <w:trPr>
          <w:gridAfter w:val="2"/>
          <w:wAfter w:w="142" w:type="dxa"/>
        </w:trPr>
        <w:tc>
          <w:tcPr>
            <w:tcW w:w="9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1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Інформація про центр надання </w:t>
            </w:r>
            <w:proofErr w:type="gramStart"/>
            <w:r w:rsidRPr="00071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</w:t>
            </w:r>
            <w:proofErr w:type="gramEnd"/>
            <w:r w:rsidRPr="00071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іністративної послуги</w:t>
            </w: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545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№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Найменування центру надання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адміністративної послуги, в якому здійснюється обслуговування суб’єкта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звернення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Місце знаходження, телефон/факс (довідки), адреса електронної пошти, веб-сайт Центру надання адміністративних послуг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Інформація щодо режиму роботи  Центру надання адміністративних послуг</w:t>
            </w: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663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з надання адміністративних послуг» виконавчого комітету Білопільської міської ради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41800, Сумська обл.,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Сумський р-н., м. Білопілля,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 Старопутивльська, 35;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DEDED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(05443) 9-12-95;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bilopillya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-</w:t>
            </w:r>
            <w:hyperlink r:id="rId6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cnap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@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ukr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net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bilopillya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meria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gov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ua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Понеділок - Вівторок: 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8:00-17:15;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Середа: 8:00 – 20:00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Четвер: 8:00 – 17:15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П'ятниця: 8:00-16:00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"Центр надання адміністративних послуг" Миколаївської селищної ради Сумського району Сумської області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41854, Сумська обл.,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Сумський р-н,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селище Миколаївка, бульвар Свободи, 2А;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(05443) 9-72-34, 9-72-33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cnap_mykolaivka@ukr.net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</w:pPr>
            <w:hyperlink r:id="rId8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http://mykolaivska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– gromada.gov.ua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8:00 - 17:15;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591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виконавчого комітету Буринської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41700, Сумська обл., Конотопський р-н., м. Буринь,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Успенський шлях, 6;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тел.: (05454) 2-22-07; 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(05454) 2-14-50;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9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cnapburyn.rada@ukr.net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10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http://b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uryn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miskrada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gov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ua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8:00 - 17:15;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22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>Відділ «Центр надання адміністративних послуг» виконавчого комітету Кириківської селищної ради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42831, Сумська обл.,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Охтирський р-н,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смт. Кириківка, вул. Широка, 12;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uk-UA" w:eastAsia="ru-RU"/>
              </w:rPr>
            </w:pPr>
            <w:hyperlink r:id="rId11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ksr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uk-UA" w:eastAsia="ru-RU"/>
                </w:rPr>
                <w:t>.57@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ukr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uk-UA" w:eastAsia="ru-RU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net</w:t>
              </w:r>
            </w:hyperlink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+380955650026;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12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://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kyrykivska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-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8:00 - 17:15;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Перерва: 12:00-13:00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31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Великописарівської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42706, Сумська обл.,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Охтирський р-н.,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 Охтирка, вул. Перемоги, 11;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(05457) 5-13-69;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cnap.vpysarivka@ukr.net;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13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http://vpsr.gov.ua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Понеділок - П'ятниця: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– 17:00.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23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Глухівської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41400,Сумська обл., Шосткинський р-н., м. Глухів,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Київська, 8;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(05444) 7-04-40;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Snap_gl@ukr.net;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14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http://cnap.hlukhiv-rada.gov.ua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 Четвер: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Субота: 8:00 – 15:00</w:t>
            </w: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Есманьської селищної ради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41400,Сумська обл.,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Шосткинський р-н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, м. Глухів,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Київська, 43;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(05444) 2-22-19;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15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esman_cnap@ukr.net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16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http://esmanska-rada.gov.ua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 Четвер: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8.00-16.00.</w:t>
            </w: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Березівської сільської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41436, Сумська обл., Шосткинський р-н., с. Слоут, 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 Шкільна, б. 16;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(05444) 3-13-37;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17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cnap_bereza_otg@ukr.net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18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https://berezivska-gromada.gov.ua/centr-nadannya-administrativnih-poslug-1593776441/</w:t>
              </w:r>
            </w:hyperlink>
            <w:r w:rsidRPr="00071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begin"/>
            </w:r>
            <w:r w:rsidRPr="00071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nstrText xml:space="preserve"> HYPERLINK "https://berezivska-gromada.gov.ua/" </w:instrText>
            </w:r>
            <w:r w:rsidRPr="00071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separate"/>
            </w:r>
            <w:r w:rsidRPr="00071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 Четвер: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8.00-16.00.</w:t>
            </w: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265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послуг» Конотопської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41600, Сумська обл., м. Конотоп,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пр. Червоної Калини, 13;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(05447) 6-33-19;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19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cnap_konotop@ukr.net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hyperlink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http://cnap_konotop.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 xml:space="preserve"> 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 Четвер: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8.00-16.00.</w:t>
            </w: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677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виконавчого комітету Дубов’язівської селищної ради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41656, Сумська обл.,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Конотопський р-н,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с. Сім’янівка,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 Центральна, 64;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+38067-194-16-94;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20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dubovyzovka@ukr.net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http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>s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://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>dubovyzivska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.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>rada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.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>today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Понеділок – Четвер: 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П'ятниця: 8:00-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404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Попівської сільської ради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41600, Сумська обл., Конотопський р-н, м. Конотоп, вул. Михайла Сусла, 21 А 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+38097-566-5240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21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popivkarada@gmail.com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22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http://ps-rada.gov.ua/index.php/uk/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8.00-16.30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Краснопільської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40000, Сумська обл.,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Сумський р-н., м. Суми,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 Ярослава Мудрого, 71;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+380998308495;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23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cnap.krsnp@ukr.net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24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krasnopilska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–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8.00-16.00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Миропільської сільської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42410, Сумська обл.,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Сумський р-н.,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с. Миропілля, вул. Сумська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</w:rPr>
              <w:t>23;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(05459) 7-42-46; (05459) 7-43-85 та (05459) 7-42-11;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miropilskasr@ukr.net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25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https://myropilsca-gromada.gov.ua/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Понеділок – Четвер: 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8.00 - 17.15;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 8.00-16.00.</w:t>
            </w: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629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виконавчого комітету Кролевецької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41300, Сумська обл., Конотопський р-н., м. Кролевець,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 Грушевського, 19;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(05453) 9-55-42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26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krolevets-miskrada-сnap@ukr.net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27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http://krolevetska-gromada.gov.ua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Понеділок: 8:00 -15:00;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Вівторок:8:00 -15:00;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Середа:8:00 - 19:00;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8:00 - 15:00;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П’ятниця:8:00 - 15:00;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Субота: 8:00 - 15:00.</w:t>
            </w: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837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 «Центр надання адміністративних послуг» виконавчого комітету Лебединської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42200, Сумська область,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Сумський р-н.,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м. Лебедин, вул.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Тараса Шевченка, 26;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(05445) 2-19-26;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28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lebedyn-admin@ukr.net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29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http://lebedynrada.gov.ua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Понеділок: 8:00 -17:15;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Вівторок:8:00 -20:00;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Середа: 8:00 - 17:15;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Четвер: 8:00 - 17:15;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П’ятниця:8:00 - 16:00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Субота: 8:00 – 15:00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82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Липоводолинської селищної ради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42500, Сумська обл.,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Роменський р-н.,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селище Липова Долина,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Полтавська, 17;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099-524-74-69;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cnap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.ldol@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ukr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.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net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hyperlink r:id="rId30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://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ldol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Понеділок –Середа: 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9:00 -16:00;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9:00 - 20:00;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9:00 - 16:00.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69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виконавчого комітету Синівської сільської ради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42533, Сумська обл.,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Роменський район,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с. Синівка, вул. Миру, 1;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+380663630903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31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sunivka.cnap@ukr.net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32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://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synivska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Четвер: 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8:00 -17:15;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8:00 - 16:00.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58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Вільшанської сільської ради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42127, Сумська обл.,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Роменський район,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с. Вільшана,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Київський шлях, 1а;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+380507454701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33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vilshcnap@ukr.net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34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https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://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vilshanska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Четвер: 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8:00 -17:15;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8:00 - 16:00.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Недригайлівської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42000, Сумська обл.,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Роменський р-н.,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смт. Недригайлів,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Сумська, 4;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(05455) 5-26-48;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35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vdrnedr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@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gmail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com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36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http://nedryga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y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liv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ska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- Середа: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8:00 – 17:15;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– 20:00;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16:00.</w:t>
            </w: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Чупахівської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42722, Сумська обл.,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Охтирський р-н, смт Чупахівка, вул. Воздвиженська, 53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(05446) 9-02-87;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(05446) 9-02-47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37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cnap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chupah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@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ukr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net</w:t>
              </w:r>
            </w:hyperlink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38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http://chupah-rada.gov.ua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Четвер: 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8:00 -17:00;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8:00 - 16:00.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 надання адміністративних послуг» Охтирської 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42700, Сумська обл., м. Охтирка,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Незалежності,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5;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(05446) 4-15-15;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39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admincentr_okhtyrka@ukr.net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40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https://okhtyrkamr.gov.ua/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Четвер: 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7:30 -16:00;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П’ятниця: 7:30 – 14:45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"Центр надання адміністративних послуг" апарату Чернеччинської сільської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42744, Сумська обл., Охтирський р-н, с. Чернеччина, 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Заводська, 2;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(05446) 4 18 08;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41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chern-cnap@ukr.net</w:t>
              </w:r>
            </w:hyperlink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http://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chotg.gov.ua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8:00 - 17: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52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послуг» виконавчого комітету Путивльської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41500, Сумська обл., Конотопський р-н.,  м. Путивль,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Героїв Путивльщини,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84;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тел. (03442) 5-41-74; 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(03442) 5-41-89;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42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cnap-putivl@ukr.net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http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://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putivlska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-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gromada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.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gov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 w:eastAsia="ru-RU"/>
              </w:rPr>
              <w:t>.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ua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Понеділок: 8:00 – 17:15;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Вівторок: 8:00 – 17:15;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Середа: 8:00 – 20:00;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– 17:15;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16:00.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635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Новослобідської сільської ради»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41532, Сумська обл., Конотопський р-н, с. Мазівка,                                        вул. Миру, 16;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(05442) 6-12-40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43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cnap_nsloboda@ukr.net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</w:pPr>
            <w:hyperlink r:id="rId44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http://novoslobidska-gromada.gov.ua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Понеділок- П'ятниця: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8:00 - 16:00;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Перерва: 12:00-12:30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 міста Ромни»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42000, Сумська обл., м. Ромни,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вул. Соборна, 13/71;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(05448) 5-29-15;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45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reestr@romny-vk.gov.ua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46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https://cnap.romny-vk.gov.ua/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Понеділок: 8:00 – 17:00;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Вівторок: 8:00 – 20:00;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Середа: 8:00 – 17:00;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– 17:00;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Субота: 8:00 – 15:00.</w:t>
            </w: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Андріяшівської сільської ради Роменського району Сумської області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42087, с.Андріяшівка, вул.Соборна, 11, Роменський район , Сумська область;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(05448) 9-34-36; +380663259350;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47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andriyushivka.rs@ukr.net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hyperlink r:id="rId48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http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://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andriyashivska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-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gromada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gov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ua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8:00 - 17:00;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886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Середино-Будської міської ради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41000, Сумська область, Шосткинський р-н.,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 Середина-Буда,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Центральна, 25;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(05451) 7-10-15;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tsnap.sbuda.sm@gmail.com;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49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sbmiskrada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gov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ua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8:00 - 17:15;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8:00 - 16:00.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2116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виконавчого комітету Зноб-Новгородської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41022, Сумська область, Шосткинський р-н,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смт. Зноб-Новгородське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Шкільна, 3;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+38096 762 95 74;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50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04391279@mail.gov.ua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51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https://zn-otg.gov.ua/viddil-z-juridichn ih-pitan-ta-derzhavnoi-reestracii-15-26-34-30-10-2017/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8:00 - 17:15;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8:00 - 16:00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Перерва: 12:00-13:00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Сектор «Територіальний підрозділ відділу «Центр надання адміністративних послуг» виконавчого комітету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Степанівської селищної ради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40009, м. Суми, вул. Іллінська, 97;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(0542) 778-775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52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cnap@stepanivska-gromada.gov.ua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; 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3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https://stepanivska-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lastRenderedPageBreak/>
                <w:t>gromada.gov.ua/cnap-12-59-08-13-06-2019/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lastRenderedPageBreak/>
              <w:t>Понеділок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-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9:00 - 16:00;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9:00 - 15:00.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7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 у м. Суми» Сумської міської 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40004, м. Суми, вул. Британська, 21;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(0542)700-575;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</w:pPr>
            <w:hyperlink r:id="rId54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cnap@smr.gov.ua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uk-UA"/>
              </w:rPr>
              <w:t>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5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http://cnap.gov.ua/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shd w:val="clear" w:color="auto" w:fill="FFFFFF"/>
                <w:lang w:val="uk-UA" w:eastAsia="uk-UA"/>
              </w:rPr>
              <w:t>Понеділок –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  <w:t xml:space="preserve">Четвер: </w:t>
            </w:r>
          </w:p>
          <w:p w:rsidR="00071031" w:rsidRPr="00071031" w:rsidRDefault="00071031" w:rsidP="00071031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  <w:t xml:space="preserve">8.00-17.15 </w:t>
            </w:r>
          </w:p>
          <w:p w:rsidR="00071031" w:rsidRPr="00071031" w:rsidRDefault="00071031" w:rsidP="00071031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</w:pPr>
            <w:r w:rsidRPr="0007103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shd w:val="clear" w:color="auto" w:fill="FFFFFF"/>
                <w:lang w:val="uk-UA" w:eastAsia="uk-UA"/>
              </w:rPr>
              <w:t xml:space="preserve"> П’ятниця: </w:t>
            </w:r>
            <w:r w:rsidRPr="0007103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  <w:t>: 8.00 - 16.00.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2012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виконавчого комітету Боромлянської сільської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42621, Сумська область, Охтирський район, с. Боромля,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вул. Сумська, 10;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(05458)5-82-57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cnap_boromlya@ukr.net;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6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/>
                </w:rPr>
                <w:t>https://boromlyanska-gromada.gov.ua/cnap-22-53-02-16-03-2018/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en-US"/>
              </w:rPr>
            </w:pPr>
            <w:r w:rsidRPr="0007103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shd w:val="clear" w:color="auto" w:fill="FFFFFF"/>
                <w:lang w:val="uk-UA" w:eastAsia="uk-UA"/>
              </w:rPr>
              <w:t>Понеділок –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  <w:t>Четвер:</w:t>
            </w:r>
          </w:p>
          <w:p w:rsidR="00071031" w:rsidRPr="00071031" w:rsidRDefault="00071031" w:rsidP="00071031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  <w:t xml:space="preserve"> 8.00-17.15 </w:t>
            </w:r>
          </w:p>
          <w:p w:rsidR="00071031" w:rsidRPr="00071031" w:rsidRDefault="00071031" w:rsidP="00071031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</w:pPr>
            <w:r w:rsidRPr="0007103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shd w:val="clear" w:color="auto" w:fill="FFFFFF"/>
                <w:lang w:val="uk-UA" w:eastAsia="uk-UA"/>
              </w:rPr>
              <w:t xml:space="preserve"> П’ятниця: </w:t>
            </w:r>
            <w:r w:rsidRPr="0007103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  <w:t>: 8.00 - 16.00.</w:t>
            </w:r>
          </w:p>
          <w:p w:rsidR="00071031" w:rsidRPr="00071031" w:rsidRDefault="00071031" w:rsidP="00071031">
            <w:pPr>
              <w:shd w:val="clear" w:color="auto" w:fill="FFFFFF"/>
              <w:spacing w:afterLines="20" w:after="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</w:pPr>
            <w:r w:rsidRPr="00071031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uk-UA" w:eastAsia="uk-UA"/>
              </w:rPr>
              <w:t>Перерва: 12:00- 13:00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447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центр надання адміністративних послуг Тростянецької міської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42600, Сумська обл.,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Охтирський р-н,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м. Тростянець, вул. Миру,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6;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(05458) 6-62-90;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cnap@trostyanets-miskrada.gov.ua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57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www.trostyanets-miskrada.gov.ua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Понеділок-Вівторок: 8:00 – 17:15;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Середа: 8:00 – 20:00;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Четвер: 8:00 – 17:15;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16:00.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555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numPr>
                <w:ilvl w:val="0"/>
                <w:numId w:val="1"/>
              </w:numPr>
              <w:spacing w:after="0" w:line="240" w:lineRule="auto"/>
              <w:ind w:left="423" w:hanging="54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Управління «Центр надання адміністративних послуг міста Шостка»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41100, Сумська обл., м.Шостка, вул. Садовий бульвар, 14;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(05449) 7 59 84;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58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dozvilcentr@ukr.net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59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ru-RU"/>
                </w:rPr>
                <w:t>http://shst.mr-cnap@sm.gov.ua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 - П'ятниця: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8:30 – 15:30;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DFDFB"/>
                <w:lang w:val="uk-UA"/>
              </w:rPr>
            </w:pPr>
          </w:p>
        </w:tc>
      </w:tr>
      <w:tr w:rsidR="00071031" w:rsidRPr="00071031" w:rsidTr="00E05101">
        <w:tblPrEx>
          <w:jc w:val="center"/>
          <w:shd w:val="clear" w:color="auto" w:fill="FFFFFF"/>
        </w:tblPrEx>
        <w:trPr>
          <w:gridBefore w:val="1"/>
          <w:gridAfter w:val="1"/>
          <w:wBefore w:w="42" w:type="dxa"/>
          <w:wAfter w:w="24" w:type="dxa"/>
          <w:trHeight w:val="1549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ind w:left="-14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1.34.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«Центр надання адміністративних послуг» Ямпільської селищної ради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41200, Сумська обл., Шосткинський р-н., смт. Ямпіль, бульвар Ювілейний, 1;</w:t>
            </w:r>
          </w:p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тел. (05456) 2-24-90;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hyperlink r:id="rId60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cnap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ympolrada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@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ukr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net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; </w:t>
            </w:r>
            <w:hyperlink r:id="rId61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yampil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-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rada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gov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</w:rPr>
                <w:t>.</w:t>
              </w:r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ua</w:t>
              </w:r>
            </w:hyperlink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Понеділок-Четвер: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8:00 – 17:15;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П'ятниця: 8:00 – 16:00.</w:t>
            </w:r>
          </w:p>
          <w:p w:rsidR="00071031" w:rsidRPr="00071031" w:rsidRDefault="00071031" w:rsidP="000710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</w:p>
        </w:tc>
      </w:tr>
      <w:tr w:rsidR="00071031" w:rsidRPr="00071031" w:rsidTr="00E05101">
        <w:tc>
          <w:tcPr>
            <w:tcW w:w="9931" w:type="dxa"/>
            <w:gridSpan w:val="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Нормативні акти, якими регламентується надання </w:t>
            </w:r>
            <w:proofErr w:type="gramStart"/>
            <w:r w:rsidRPr="00071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</w:t>
            </w:r>
            <w:proofErr w:type="gramEnd"/>
            <w:r w:rsidRPr="00071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іністративної послуги</w:t>
            </w:r>
          </w:p>
        </w:tc>
      </w:tr>
      <w:tr w:rsidR="00071031" w:rsidRPr="00071031" w:rsidTr="00E05101">
        <w:tc>
          <w:tcPr>
            <w:tcW w:w="562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689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Закони України</w:t>
            </w:r>
          </w:p>
        </w:tc>
        <w:tc>
          <w:tcPr>
            <w:tcW w:w="568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ind w:left="-5" w:right="-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Закон України «Про державну соціальну допомогу малозабезпеченим сім’ям», Закон України «Про Державний земельний кадастр», </w:t>
            </w:r>
            <w:hyperlink r:id="rId62" w:tgtFrame="_blank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Закон України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«Про адміністративну процедуру», </w:t>
            </w:r>
            <w:hyperlink r:id="rId63" w:anchor="n3760" w:tgtFrame="_blank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lang w:val="uk-UA" w:eastAsia="ru-RU"/>
                </w:rPr>
                <w:t>стаття 17</w:t>
              </w:r>
            </w:hyperlink>
            <w:hyperlink r:id="rId64" w:anchor="n3760" w:tgtFrame="_blank" w:history="1">
              <w:r w:rsidRPr="00071031">
                <w:rPr>
                  <w:rFonts w:ascii="Times New Roman" w:eastAsia="Times New Roman" w:hAnsi="Times New Roman" w:cs="Times New Roman"/>
                  <w:sz w:val="20"/>
                  <w:szCs w:val="20"/>
                  <w:vertAlign w:val="superscript"/>
                  <w:lang w:val="uk-UA" w:eastAsia="ru-RU"/>
                </w:rPr>
                <w:t>2</w:t>
              </w:r>
            </w:hyperlink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Земельного кодексу України</w:t>
            </w:r>
          </w:p>
        </w:tc>
      </w:tr>
      <w:tr w:rsidR="00071031" w:rsidRPr="00071031" w:rsidTr="00E05101">
        <w:tc>
          <w:tcPr>
            <w:tcW w:w="56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68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Кабінету Міністрів України</w:t>
            </w:r>
          </w:p>
        </w:tc>
        <w:tc>
          <w:tcPr>
            <w:tcW w:w="5680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Пункти 198, 199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071031" w:rsidRPr="00071031" w:rsidRDefault="00071031" w:rsidP="00071031">
            <w:pPr>
              <w:spacing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071031" w:rsidRPr="00071031" w:rsidTr="00E05101">
        <w:tc>
          <w:tcPr>
            <w:tcW w:w="562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689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центральних органів виконавчої влади</w:t>
            </w:r>
          </w:p>
        </w:tc>
        <w:tc>
          <w:tcPr>
            <w:tcW w:w="568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71031" w:rsidRPr="00071031" w:rsidTr="00E05101">
        <w:trPr>
          <w:trHeight w:val="503"/>
        </w:trPr>
        <w:tc>
          <w:tcPr>
            <w:tcW w:w="56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68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680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71031" w:rsidRPr="00071031" w:rsidTr="00E05101">
        <w:trPr>
          <w:trHeight w:val="205"/>
        </w:trPr>
        <w:tc>
          <w:tcPr>
            <w:tcW w:w="9931" w:type="dxa"/>
            <w:gridSpan w:val="9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Умови отримання </w:t>
            </w:r>
            <w:proofErr w:type="gramStart"/>
            <w:r w:rsidRPr="00071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</w:t>
            </w:r>
            <w:proofErr w:type="gramEnd"/>
            <w:r w:rsidRPr="00071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іністративної послуги</w:t>
            </w:r>
          </w:p>
        </w:tc>
      </w:tr>
      <w:tr w:rsidR="00071031" w:rsidRPr="00071031" w:rsidTr="00E05101">
        <w:tc>
          <w:tcPr>
            <w:tcW w:w="56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68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Підстава для одержання адміністративної послуги</w:t>
            </w:r>
          </w:p>
        </w:tc>
        <w:tc>
          <w:tcPr>
            <w:tcW w:w="5680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Заява про надання відомостей з  Державного земельного кадастру</w:t>
            </w:r>
          </w:p>
        </w:tc>
      </w:tr>
      <w:tr w:rsidR="00071031" w:rsidRPr="00071031" w:rsidTr="00E05101">
        <w:trPr>
          <w:trHeight w:val="1824"/>
        </w:trPr>
        <w:tc>
          <w:tcPr>
            <w:tcW w:w="562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689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8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 Заява про надання відомостей з 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     2012 р. № 1051 (форма заяви додається)*.</w:t>
            </w:r>
          </w:p>
          <w:p w:rsidR="00071031" w:rsidRPr="00071031" w:rsidRDefault="00071031" w:rsidP="00071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071031" w:rsidRPr="00071031" w:rsidTr="00E05101">
        <w:tc>
          <w:tcPr>
            <w:tcW w:w="56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68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80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 </w:t>
            </w:r>
            <w:r w:rsidRPr="00071031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uk-UA" w:eastAsia="ru-RU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65" w:tgtFrame="_blank" w:history="1">
              <w:r w:rsidRPr="00071031">
                <w:rPr>
                  <w:rFonts w:ascii="Times New Roman" w:eastAsia="Times New Roman" w:hAnsi="Times New Roman" w:cs="Times New Roman"/>
                  <w:sz w:val="18"/>
                  <w:szCs w:val="18"/>
                  <w:shd w:val="clear" w:color="auto" w:fill="FFFFFF"/>
                  <w:lang w:val="uk-UA" w:eastAsia="ru-RU"/>
                </w:rPr>
                <w:t>Закону України</w:t>
              </w:r>
            </w:hyperlink>
            <w:r w:rsidRPr="00071031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uk-UA" w:eastAsia="ru-RU"/>
              </w:rPr>
              <w:t> 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Держгеокадастру.</w:t>
            </w:r>
          </w:p>
        </w:tc>
      </w:tr>
      <w:tr w:rsidR="00071031" w:rsidRPr="00071031" w:rsidTr="00E05101">
        <w:trPr>
          <w:trHeight w:val="423"/>
        </w:trPr>
        <w:tc>
          <w:tcPr>
            <w:tcW w:w="562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689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68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Безоплатно</w:t>
            </w:r>
          </w:p>
        </w:tc>
      </w:tr>
      <w:tr w:rsidR="00071031" w:rsidRPr="00071031" w:rsidTr="00E05101">
        <w:trPr>
          <w:trHeight w:val="363"/>
        </w:trPr>
        <w:tc>
          <w:tcPr>
            <w:tcW w:w="56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368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Строк надання адміністративної послуги</w:t>
            </w:r>
          </w:p>
        </w:tc>
        <w:tc>
          <w:tcPr>
            <w:tcW w:w="5680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Протягом 10 робочих днів з дня реєстрації відповідної заяви у територіальному органі Держгеокадастру</w:t>
            </w:r>
          </w:p>
        </w:tc>
      </w:tr>
      <w:tr w:rsidR="00071031" w:rsidRPr="00071031" w:rsidTr="00E05101">
        <w:tc>
          <w:tcPr>
            <w:tcW w:w="562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3689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8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 У Державному земельному кадастрі відсутні запитувані відомості.</w:t>
            </w:r>
          </w:p>
          <w:p w:rsidR="00071031" w:rsidRPr="00071031" w:rsidRDefault="00071031" w:rsidP="00071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 Із заявою про надання відомостей з Державного земельного кадастру звернулася неналежна особа (право на отримання надано громадянам (довідки про наявність           та розмір земельної частки (паю) – для подання уповноваженим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представником сім’ї до місцевої державної адміністрації або до виконавчого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комітету сільської, селищної ради заяви про надання державної соціальної допомоги).</w:t>
            </w:r>
          </w:p>
          <w:p w:rsidR="00071031" w:rsidRPr="00071031" w:rsidRDefault="00071031" w:rsidP="00071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 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Документи подан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в повному обсязі (відсутність документа, що </w:t>
            </w:r>
            <w:proofErr w:type="gramStart"/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ідтверджує повноваження діяти від імені заявника)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071031" w:rsidRPr="00071031" w:rsidTr="00E05101">
        <w:tc>
          <w:tcPr>
            <w:tcW w:w="56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368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Результат надання адміністративної послуги</w:t>
            </w:r>
          </w:p>
        </w:tc>
        <w:tc>
          <w:tcPr>
            <w:tcW w:w="5680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Довідка про наявність та розмір земельної частки (паю) або повідомлення про відмову у наданні відомостей                           з Державного земельного кадастру</w:t>
            </w:r>
          </w:p>
        </w:tc>
      </w:tr>
      <w:tr w:rsidR="00071031" w:rsidRPr="00071031" w:rsidTr="00E05101">
        <w:tc>
          <w:tcPr>
            <w:tcW w:w="562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3689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Способи отримання відповіді (результату)</w:t>
            </w:r>
          </w:p>
        </w:tc>
        <w:tc>
          <w:tcPr>
            <w:tcW w:w="5680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Порталу Дія, у тому числі через вебсторінку </w:t>
            </w: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lastRenderedPageBreak/>
              <w:t>Держгеокадастру,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071031" w:rsidRPr="00071031" w:rsidTr="00E05101">
        <w:tc>
          <w:tcPr>
            <w:tcW w:w="56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lastRenderedPageBreak/>
              <w:t>16</w:t>
            </w:r>
          </w:p>
        </w:tc>
        <w:tc>
          <w:tcPr>
            <w:tcW w:w="3689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Примітка</w:t>
            </w:r>
          </w:p>
        </w:tc>
        <w:tc>
          <w:tcPr>
            <w:tcW w:w="5680" w:type="dxa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71031" w:rsidRPr="00071031" w:rsidRDefault="00071031" w:rsidP="00071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7103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* Форму заяви про надання відомостей з Державного земельного кадастру наведено в додатку до Типової інформаційної картки адміністративної послуги</w:t>
            </w:r>
          </w:p>
        </w:tc>
      </w:tr>
    </w:tbl>
    <w:p w:rsidR="00071031" w:rsidRPr="00071031" w:rsidRDefault="00071031" w:rsidP="0007103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1975" w:rsidRPr="00071031" w:rsidRDefault="00DB1975">
      <w:pPr>
        <w:rPr>
          <w:lang w:val="uk-UA"/>
        </w:rPr>
      </w:pPr>
      <w:bookmarkStart w:id="0" w:name="_GoBack"/>
      <w:bookmarkEnd w:id="0"/>
    </w:p>
    <w:sectPr w:rsidR="00DB1975" w:rsidRPr="00071031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9066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3C"/>
    <w:rsid w:val="00071031"/>
    <w:rsid w:val="004A33FB"/>
    <w:rsid w:val="00A4063C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psr.gov.ua/" TargetMode="External"/><Relationship Id="rId18" Type="http://schemas.openxmlformats.org/officeDocument/2006/relationships/hyperlink" Target="https://berezivska-gromada.gov.ua/centr-nadannya-administrativnih-poslug-1593776441/" TargetMode="External"/><Relationship Id="rId26" Type="http://schemas.openxmlformats.org/officeDocument/2006/relationships/hyperlink" Target="mailto:krolevets-miskrada-&#1089;nap@ukr.net" TargetMode="External"/><Relationship Id="rId39" Type="http://schemas.openxmlformats.org/officeDocument/2006/relationships/hyperlink" Target="mailto:admincentr_okhtyrka@ukr.net" TargetMode="External"/><Relationship Id="rId21" Type="http://schemas.openxmlformats.org/officeDocument/2006/relationships/hyperlink" Target="mailto:popivkarada@gmail.com" TargetMode="External"/><Relationship Id="rId34" Type="http://schemas.openxmlformats.org/officeDocument/2006/relationships/hyperlink" Target="https://vilshanska-gromada.gov.ua" TargetMode="External"/><Relationship Id="rId42" Type="http://schemas.openxmlformats.org/officeDocument/2006/relationships/hyperlink" Target="mailto:cnap-putivl@ukr.net" TargetMode="External"/><Relationship Id="rId47" Type="http://schemas.openxmlformats.org/officeDocument/2006/relationships/hyperlink" Target="mailto:andriyushivka.rs@ukr.net" TargetMode="External"/><Relationship Id="rId50" Type="http://schemas.openxmlformats.org/officeDocument/2006/relationships/hyperlink" Target="mailto:04391279@mail.gov.ua" TargetMode="External"/><Relationship Id="rId55" Type="http://schemas.openxmlformats.org/officeDocument/2006/relationships/hyperlink" Target="http://cnap.gov.ua/" TargetMode="External"/><Relationship Id="rId63" Type="http://schemas.openxmlformats.org/officeDocument/2006/relationships/hyperlink" Target="https://zakon.rada.gov.ua/laws/show/2768-14" TargetMode="External"/><Relationship Id="rId7" Type="http://schemas.openxmlformats.org/officeDocument/2006/relationships/hyperlink" Target="http://bilopillya-meria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esmanska-rada.gov.ua/" TargetMode="External"/><Relationship Id="rId29" Type="http://schemas.openxmlformats.org/officeDocument/2006/relationships/hyperlink" Target="http://lebedynrada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ukr.net" TargetMode="External"/><Relationship Id="rId11" Type="http://schemas.openxmlformats.org/officeDocument/2006/relationships/hyperlink" Target="mailto:ksr.57@ukr.net" TargetMode="External"/><Relationship Id="rId24" Type="http://schemas.openxmlformats.org/officeDocument/2006/relationships/hyperlink" Target="http://krasnopilska-gromada.gov.ua" TargetMode="External"/><Relationship Id="rId32" Type="http://schemas.openxmlformats.org/officeDocument/2006/relationships/hyperlink" Target="http://synivska-gromada.gov.ua" TargetMode="External"/><Relationship Id="rId37" Type="http://schemas.openxmlformats.org/officeDocument/2006/relationships/hyperlink" Target="mailto:cnap-chupah@ukr.net" TargetMode="External"/><Relationship Id="rId40" Type="http://schemas.openxmlformats.org/officeDocument/2006/relationships/hyperlink" Target="https://okhtyrkamr.gov.ua/" TargetMode="External"/><Relationship Id="rId45" Type="http://schemas.openxmlformats.org/officeDocument/2006/relationships/hyperlink" Target="mailto:reestr@romny-vk.gov.ua" TargetMode="External"/><Relationship Id="rId53" Type="http://schemas.openxmlformats.org/officeDocument/2006/relationships/hyperlink" Target="https://stepanivska-gromada.gov.ua/cnap-12-59-08-13-06-2019/" TargetMode="External"/><Relationship Id="rId58" Type="http://schemas.openxmlformats.org/officeDocument/2006/relationships/hyperlink" Target="mailto:dozvilcentr@ukr.net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sman_cnap@ukr.net" TargetMode="External"/><Relationship Id="rId23" Type="http://schemas.openxmlformats.org/officeDocument/2006/relationships/hyperlink" Target="mailto:cnap.krsnp@ukr.net" TargetMode="External"/><Relationship Id="rId28" Type="http://schemas.openxmlformats.org/officeDocument/2006/relationships/hyperlink" Target="mailto:lebedyn-admin@ukr.net" TargetMode="External"/><Relationship Id="rId36" Type="http://schemas.openxmlformats.org/officeDocument/2006/relationships/hyperlink" Target="http://nedrygaylivska-gromada.gov.ua" TargetMode="External"/><Relationship Id="rId49" Type="http://schemas.openxmlformats.org/officeDocument/2006/relationships/hyperlink" Target="https://sbmiskrada.gov.ua" TargetMode="External"/><Relationship Id="rId57" Type="http://schemas.openxmlformats.org/officeDocument/2006/relationships/hyperlink" Target="http://www.trostyanets-miskrada.gov.ua" TargetMode="External"/><Relationship Id="rId61" Type="http://schemas.openxmlformats.org/officeDocument/2006/relationships/hyperlink" Target="https://yampil-rada.gov.ua" TargetMode="External"/><Relationship Id="rId10" Type="http://schemas.openxmlformats.org/officeDocument/2006/relationships/hyperlink" Target="http://buryn-miskrada.gov.ua" TargetMode="External"/><Relationship Id="rId19" Type="http://schemas.openxmlformats.org/officeDocument/2006/relationships/hyperlink" Target="mailto:cnap_konotop@ukr.net" TargetMode="External"/><Relationship Id="rId31" Type="http://schemas.openxmlformats.org/officeDocument/2006/relationships/hyperlink" Target="mailto:sunivka.cnap@ukr.net" TargetMode="External"/><Relationship Id="rId44" Type="http://schemas.openxmlformats.org/officeDocument/2006/relationships/hyperlink" Target="http://novoslobidska-gromada.gov.ua" TargetMode="External"/><Relationship Id="rId52" Type="http://schemas.openxmlformats.org/officeDocument/2006/relationships/hyperlink" Target="mailto:cnap@stepanivska-gromada.gov.ua" TargetMode="External"/><Relationship Id="rId60" Type="http://schemas.openxmlformats.org/officeDocument/2006/relationships/hyperlink" Target="mailto:cnap.ympolrada@ukr.net" TargetMode="External"/><Relationship Id="rId65" Type="http://schemas.openxmlformats.org/officeDocument/2006/relationships/hyperlink" Target="https://zakon.rada.gov.ua/laws/show/2155-1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napburyn.rada@ukr.net" TargetMode="External"/><Relationship Id="rId14" Type="http://schemas.openxmlformats.org/officeDocument/2006/relationships/hyperlink" Target="http://cnap.hlukhiv-rada.gov.ua/" TargetMode="External"/><Relationship Id="rId22" Type="http://schemas.openxmlformats.org/officeDocument/2006/relationships/hyperlink" Target="http://ps-rada.gov.ua/index.php/uk/" TargetMode="External"/><Relationship Id="rId27" Type="http://schemas.openxmlformats.org/officeDocument/2006/relationships/hyperlink" Target="http://krolevetska-gromada.gov.ua" TargetMode="External"/><Relationship Id="rId30" Type="http://schemas.openxmlformats.org/officeDocument/2006/relationships/hyperlink" Target="http://ldol-gromada.gov.ua" TargetMode="External"/><Relationship Id="rId35" Type="http://schemas.openxmlformats.org/officeDocument/2006/relationships/hyperlink" Target="mailto:vdrnedr@gmail.com" TargetMode="External"/><Relationship Id="rId43" Type="http://schemas.openxmlformats.org/officeDocument/2006/relationships/hyperlink" Target="mailto:cnap_nsloboda@ukr.net" TargetMode="External"/><Relationship Id="rId48" Type="http://schemas.openxmlformats.org/officeDocument/2006/relationships/hyperlink" Target="http://andriyashivska-gromada.gov.ua" TargetMode="External"/><Relationship Id="rId56" Type="http://schemas.openxmlformats.org/officeDocument/2006/relationships/hyperlink" Target="https://boromlyanska-gromada.gov.ua/cnap-22-53-02-16-03-2018/" TargetMode="External"/><Relationship Id="rId64" Type="http://schemas.openxmlformats.org/officeDocument/2006/relationships/hyperlink" Target="https://zakon.rada.gov.ua/laws/show/2768-14" TargetMode="External"/><Relationship Id="rId8" Type="http://schemas.openxmlformats.org/officeDocument/2006/relationships/hyperlink" Target="http://mykolaivska" TargetMode="External"/><Relationship Id="rId51" Type="http://schemas.openxmlformats.org/officeDocument/2006/relationships/hyperlink" Target="https://zn-otg.gov.ua/viddil-z-juridichn%20ih-pitan-ta-derzhavnoi-reestracii-15-26-34-30-10-2017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kyrykivska-gromada.gov.ua" TargetMode="External"/><Relationship Id="rId17" Type="http://schemas.openxmlformats.org/officeDocument/2006/relationships/hyperlink" Target="mailto:cnap_bereza_otg@ukr.net" TargetMode="External"/><Relationship Id="rId25" Type="http://schemas.openxmlformats.org/officeDocument/2006/relationships/hyperlink" Target="https://myropilsca-gromada.gov.ua/" TargetMode="External"/><Relationship Id="rId33" Type="http://schemas.openxmlformats.org/officeDocument/2006/relationships/hyperlink" Target="mailto:vilshcnap@ukr.net" TargetMode="External"/><Relationship Id="rId38" Type="http://schemas.openxmlformats.org/officeDocument/2006/relationships/hyperlink" Target="http://chupah-rada.gov.ua" TargetMode="External"/><Relationship Id="rId46" Type="http://schemas.openxmlformats.org/officeDocument/2006/relationships/hyperlink" Target="https://cnap.romny-vk.gov.ua/" TargetMode="External"/><Relationship Id="rId59" Type="http://schemas.openxmlformats.org/officeDocument/2006/relationships/hyperlink" Target="http://shst.mr-cnap@sm.gov.ua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dubovyzovka@ukr.net" TargetMode="External"/><Relationship Id="rId41" Type="http://schemas.openxmlformats.org/officeDocument/2006/relationships/hyperlink" Target="mailto:chern-cnap@ukr.net" TargetMode="External"/><Relationship Id="rId54" Type="http://schemas.openxmlformats.org/officeDocument/2006/relationships/hyperlink" Target="mailto:cnap@smr.gov.ua" TargetMode="External"/><Relationship Id="rId62" Type="http://schemas.openxmlformats.org/officeDocument/2006/relationships/hyperlink" Target="https://zakon.rada.gov.ua/laws/show/207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2726</Words>
  <Characters>15543</Characters>
  <Application>Microsoft Office Word</Application>
  <DocSecurity>0</DocSecurity>
  <Lines>129</Lines>
  <Paragraphs>36</Paragraphs>
  <ScaleCrop>false</ScaleCrop>
  <Company>Microsoft</Company>
  <LinksUpToDate>false</LinksUpToDate>
  <CharactersWithSpaces>18233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2025-11-04T13:40:00Z</dcterms:created>
  <dcterms:modified xsi:type="dcterms:W3CDTF">2025-11-04T13:40:00Z</dcterms:modified>
</cp:coreProperties>
</file>