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C5" w:rsidRPr="0019353E" w:rsidRDefault="009003C5" w:rsidP="009003C5">
      <w:pPr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19353E">
        <w:rPr>
          <w:rFonts w:ascii="Times New Roman" w:hAnsi="Times New Roman"/>
          <w:b/>
          <w:sz w:val="27"/>
          <w:szCs w:val="27"/>
        </w:rPr>
        <w:t>ТЕХНОЛОГІЧНА КАРТКА АДМІНІСТРАТИВНОЇ ПОСЛУГИ</w:t>
      </w:r>
    </w:p>
    <w:p w:rsidR="006A6063" w:rsidRPr="006A6063" w:rsidRDefault="006A6063" w:rsidP="006A6063">
      <w:pPr>
        <w:spacing w:after="0" w:line="237" w:lineRule="auto"/>
        <w:ind w:left="10" w:hanging="10"/>
        <w:jc w:val="center"/>
        <w:rPr>
          <w:rFonts w:cs="Calibri"/>
          <w:color w:val="000000"/>
          <w:lang w:eastAsia="ru-RU"/>
        </w:rPr>
      </w:pPr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eastAsia="ru-RU"/>
        </w:rPr>
        <w:t xml:space="preserve">Реєстрація, перереєстрація </w:t>
      </w:r>
      <w:proofErr w:type="spellStart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eastAsia="ru-RU"/>
        </w:rPr>
        <w:t>мототранспорту</w:t>
      </w:r>
      <w:proofErr w:type="spellEnd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eastAsia="ru-RU"/>
        </w:rPr>
        <w:t>, причепів вітчизняного</w:t>
      </w:r>
      <w:r w:rsidRPr="006A6063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eastAsia="ru-RU"/>
        </w:rPr>
        <w:t>виробництва та країн СНД з видачею свідоцтва про реєстрацію та</w:t>
      </w:r>
      <w:r w:rsidRPr="006A6063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</w:p>
    <w:p w:rsidR="005E01B4" w:rsidRPr="00500023" w:rsidRDefault="006A6063" w:rsidP="005E01B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номерних</w:t>
      </w:r>
      <w:proofErr w:type="spellEnd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</w:t>
      </w:r>
      <w:proofErr w:type="spellStart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знаків</w:t>
      </w:r>
      <w:proofErr w:type="spellEnd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, </w:t>
      </w:r>
      <w:proofErr w:type="spellStart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зняття</w:t>
      </w:r>
      <w:proofErr w:type="spellEnd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з </w:t>
      </w:r>
      <w:proofErr w:type="spellStart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обліку</w:t>
      </w:r>
      <w:proofErr w:type="spellEnd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транспортного </w:t>
      </w:r>
      <w:proofErr w:type="spellStart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засобу</w:t>
      </w:r>
      <w:proofErr w:type="spellEnd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з </w:t>
      </w:r>
      <w:proofErr w:type="spellStart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видачею</w:t>
      </w:r>
      <w:proofErr w:type="spellEnd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</w:t>
      </w:r>
      <w:proofErr w:type="spellStart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облікової</w:t>
      </w:r>
      <w:proofErr w:type="spellEnd"/>
      <w:r w:rsidRPr="006A6063">
        <w:rPr>
          <w:rFonts w:ascii="Times New Roman" w:eastAsia="Times New Roman" w:hAnsi="Times New Roman"/>
          <w:b/>
          <w:color w:val="000000"/>
          <w:sz w:val="28"/>
          <w:lang w:val="ru-RU" w:eastAsia="ru-RU"/>
        </w:rPr>
        <w:t xml:space="preserve"> </w:t>
      </w:r>
      <w:proofErr w:type="spellStart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картки</w:t>
      </w:r>
      <w:proofErr w:type="spellEnd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та </w:t>
      </w:r>
      <w:proofErr w:type="spellStart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номерних</w:t>
      </w:r>
      <w:proofErr w:type="spellEnd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</w:t>
      </w:r>
      <w:proofErr w:type="spellStart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знаків</w:t>
      </w:r>
      <w:proofErr w:type="spellEnd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для </w:t>
      </w:r>
      <w:proofErr w:type="spellStart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разових</w:t>
      </w:r>
      <w:proofErr w:type="spellEnd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</w:t>
      </w:r>
      <w:proofErr w:type="spellStart"/>
      <w:r w:rsidRPr="006A6063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поїздок</w:t>
      </w:r>
      <w:proofErr w:type="spellEnd"/>
      <w:r w:rsidR="005E01B4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</w:t>
      </w:r>
      <w:r w:rsidR="005E01B4" w:rsidRPr="00500023">
        <w:rPr>
          <w:rFonts w:ascii="Times New Roman" w:hAnsi="Times New Roman"/>
          <w:b/>
          <w:bCs/>
          <w:sz w:val="28"/>
          <w:szCs w:val="28"/>
          <w:u w:val="single"/>
        </w:rPr>
        <w:t>(без здійснення огляду)</w:t>
      </w:r>
    </w:p>
    <w:p w:rsidR="009003C5" w:rsidRPr="0019353E" w:rsidRDefault="009003C5" w:rsidP="009003C5">
      <w:pPr>
        <w:rPr>
          <w:rFonts w:ascii="Times New Roman" w:hAnsi="Times New Roman"/>
          <w:sz w:val="27"/>
          <w:szCs w:val="27"/>
        </w:rPr>
      </w:pPr>
      <w:r w:rsidRPr="0019353E">
        <w:rPr>
          <w:rFonts w:ascii="Times New Roman" w:hAnsi="Times New Roman"/>
          <w:sz w:val="27"/>
          <w:szCs w:val="27"/>
        </w:rPr>
        <w:t xml:space="preserve"> </w:t>
      </w:r>
      <w:r w:rsidRPr="0019353E">
        <w:rPr>
          <w:rFonts w:ascii="Times New Roman" w:hAnsi="Times New Roman"/>
          <w:sz w:val="27"/>
          <w:szCs w:val="27"/>
        </w:rPr>
        <w:tab/>
      </w:r>
      <w:r w:rsidRPr="0019353E">
        <w:rPr>
          <w:rFonts w:ascii="Times New Roman" w:hAnsi="Times New Roman"/>
          <w:sz w:val="27"/>
          <w:szCs w:val="27"/>
        </w:rPr>
        <w:tab/>
      </w:r>
      <w:r w:rsidRPr="0019353E">
        <w:rPr>
          <w:rFonts w:ascii="Times New Roman" w:hAnsi="Times New Roman"/>
          <w:sz w:val="27"/>
          <w:szCs w:val="27"/>
        </w:rPr>
        <w:tab/>
      </w:r>
      <w:r w:rsidRPr="0019353E">
        <w:rPr>
          <w:rFonts w:ascii="Times New Roman" w:hAnsi="Times New Roman"/>
          <w:sz w:val="27"/>
          <w:szCs w:val="27"/>
        </w:rPr>
        <w:tab/>
        <w:t>(назва адміністративної послуги)</w:t>
      </w:r>
    </w:p>
    <w:p w:rsidR="005E01B4" w:rsidRPr="005042C1" w:rsidRDefault="005E01B4" w:rsidP="005E01B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Територіальний сервісний центр №5946 (на правах відділу, м. Суми) РСЦ ГСЦ МВС в Сумській області через Центр надання адміністративних послуг у м. Суми </w:t>
      </w:r>
    </w:p>
    <w:p w:rsidR="009003C5" w:rsidRPr="0019353E" w:rsidRDefault="009003C5" w:rsidP="009003C5">
      <w:pPr>
        <w:rPr>
          <w:rFonts w:ascii="Times New Roman" w:hAnsi="Times New Roman"/>
          <w:sz w:val="27"/>
          <w:szCs w:val="27"/>
        </w:rPr>
      </w:pPr>
      <w:r w:rsidRPr="0019353E">
        <w:rPr>
          <w:rFonts w:ascii="Times New Roman" w:hAnsi="Times New Roman"/>
          <w:sz w:val="27"/>
          <w:szCs w:val="27"/>
        </w:rPr>
        <w:t xml:space="preserve"> </w:t>
      </w:r>
      <w:r w:rsidRPr="0019353E">
        <w:rPr>
          <w:rFonts w:ascii="Times New Roman" w:hAnsi="Times New Roman"/>
          <w:sz w:val="27"/>
          <w:szCs w:val="27"/>
        </w:rPr>
        <w:tab/>
      </w:r>
      <w:r w:rsidRPr="0019353E">
        <w:rPr>
          <w:rFonts w:ascii="Times New Roman" w:hAnsi="Times New Roman"/>
          <w:sz w:val="27"/>
          <w:szCs w:val="27"/>
        </w:rPr>
        <w:tab/>
        <w:t>(найменування суб’єкта надання адміністративної послуги)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922"/>
        <w:gridCol w:w="2126"/>
        <w:gridCol w:w="1843"/>
        <w:gridCol w:w="1985"/>
      </w:tblGrid>
      <w:tr w:rsidR="005C4E41" w:rsidRPr="00E53027" w:rsidTr="004B4985">
        <w:tc>
          <w:tcPr>
            <w:tcW w:w="617" w:type="dxa"/>
            <w:shd w:val="clear" w:color="auto" w:fill="auto"/>
            <w:vAlign w:val="center"/>
          </w:tcPr>
          <w:p w:rsidR="005C4E41" w:rsidRPr="00E53027" w:rsidRDefault="005C4E41" w:rsidP="004B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02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C4E41" w:rsidRPr="004B3928" w:rsidRDefault="005C4E41" w:rsidP="004B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28">
              <w:rPr>
                <w:rFonts w:ascii="Times New Roman" w:hAnsi="Times New Roman"/>
                <w:b/>
                <w:sz w:val="24"/>
                <w:szCs w:val="24"/>
              </w:rPr>
              <w:t>Етапи послуги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4E41" w:rsidRPr="004B3928" w:rsidRDefault="005C4E41" w:rsidP="004B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28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Відповідальна посадова особа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4E41" w:rsidRPr="004B3928" w:rsidRDefault="005C4E41" w:rsidP="004B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28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Структурний підрозділ відповідальний за етап (дію, рішення) 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28">
              <w:rPr>
                <w:rFonts w:ascii="Times New Roman" w:hAnsi="Times New Roman"/>
                <w:b/>
                <w:sz w:val="24"/>
                <w:szCs w:val="24"/>
              </w:rPr>
              <w:t>Строк виконання етапів (дії, рішення)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Pr="00E53027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2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Реєстрація заяв та пакету документів в ЄДР МВС, друк заяви</w:t>
            </w:r>
          </w:p>
        </w:tc>
        <w:tc>
          <w:tcPr>
            <w:tcW w:w="2126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B3928">
              <w:rPr>
                <w:rFonts w:ascii="Times New Roman" w:hAnsi="Times New Roman"/>
                <w:sz w:val="24"/>
                <w:szCs w:val="24"/>
              </w:rPr>
              <w:t xml:space="preserve"> м. Суми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tabs>
                <w:tab w:val="left" w:pos="-84"/>
              </w:tabs>
              <w:ind w:right="-1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Pr="00E53027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Виготовлення електронних копій шляхом сканування поданих документів , квитанцій та розміщення їх у базі ЄДР МВС</w:t>
            </w:r>
          </w:p>
        </w:tc>
        <w:tc>
          <w:tcPr>
            <w:tcW w:w="2126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 xml:space="preserve">Центр надання адміністративних послуг у </w:t>
            </w:r>
            <w:r w:rsidR="00A22ED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B3928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Pr="00E53027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2" w:type="dxa"/>
            <w:shd w:val="clear" w:color="auto" w:fill="auto"/>
          </w:tcPr>
          <w:p w:rsidR="005C4E41" w:rsidRPr="00C82913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замовником послуги власних даних та підпис особи про перевірку даних на заяві</w:t>
            </w:r>
          </w:p>
        </w:tc>
        <w:tc>
          <w:tcPr>
            <w:tcW w:w="2126" w:type="dxa"/>
            <w:shd w:val="clear" w:color="auto" w:fill="auto"/>
          </w:tcPr>
          <w:p w:rsidR="005C4E41" w:rsidRPr="00C82913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 у</w:t>
            </w:r>
            <w:r w:rsidR="00A22ED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B3928">
              <w:rPr>
                <w:rFonts w:ascii="Times New Roman" w:hAnsi="Times New Roman"/>
                <w:sz w:val="24"/>
                <w:szCs w:val="24"/>
              </w:rPr>
              <w:t xml:space="preserve"> м. Суми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Pr="004220E2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2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за допомогою програмного забезпечення ЄДР МВС сканованих копій поданих документів та квитанцій до ТСЦ МВС для опрацювання</w:t>
            </w:r>
          </w:p>
        </w:tc>
        <w:tc>
          <w:tcPr>
            <w:tcW w:w="2126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 у</w:t>
            </w:r>
            <w:r w:rsidR="00A22ED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B3928">
              <w:rPr>
                <w:rFonts w:ascii="Times New Roman" w:hAnsi="Times New Roman"/>
                <w:sz w:val="24"/>
                <w:szCs w:val="24"/>
              </w:rPr>
              <w:t xml:space="preserve"> м. Суми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2" w:type="dxa"/>
            <w:shd w:val="clear" w:color="auto" w:fill="auto"/>
          </w:tcPr>
          <w:p w:rsidR="005C4E41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Опрацювання наданих  сканованих документів, перевірка особи та транспортного засобу за наявними обліковими даними в ТСЦ.</w:t>
            </w:r>
          </w:p>
          <w:p w:rsidR="005C4E41" w:rsidRPr="004B3928" w:rsidRDefault="005C4E41" w:rsidP="005C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Прийняття рішення про видачу свідоцтва про реєстрацію транспортного засобу 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номерних знаків або відмову у видачі у випадках передбачених законодавством </w:t>
            </w:r>
          </w:p>
        </w:tc>
        <w:tc>
          <w:tcPr>
            <w:tcW w:w="2126" w:type="dxa"/>
            <w:shd w:val="clear" w:color="auto" w:fill="auto"/>
          </w:tcPr>
          <w:p w:rsidR="005C4E41" w:rsidRPr="00C13524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посадова особа ТСЦ МВС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ТСЦ МВС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22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за допомогою ЄДР МВС до центру надання адміністративних послуг результату перевірки та рішення про надання адміністративної послуги </w:t>
            </w:r>
          </w:p>
        </w:tc>
        <w:tc>
          <w:tcPr>
            <w:tcW w:w="2126" w:type="dxa"/>
            <w:shd w:val="clear" w:color="auto" w:fill="auto"/>
          </w:tcPr>
          <w:p w:rsidR="005C4E41" w:rsidRPr="00C13524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Уповноважена посадова особа ТСЦ МВС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ТСЦ МВС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22" w:type="dxa"/>
            <w:shd w:val="clear" w:color="auto" w:fill="auto"/>
          </w:tcPr>
          <w:p w:rsidR="005C4E41" w:rsidRPr="009130F4" w:rsidRDefault="005C4E41" w:rsidP="005C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 свідоцтва про реєстрацію транспортного засобу на принтерах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TOPPAN</w:t>
            </w:r>
            <w:r w:rsidRPr="0091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CP</w:t>
            </w:r>
            <w:r w:rsidRPr="009130F4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 у</w:t>
            </w:r>
            <w:r w:rsidR="00A22ED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B3928">
              <w:rPr>
                <w:rFonts w:ascii="Times New Roman" w:hAnsi="Times New Roman"/>
                <w:sz w:val="24"/>
                <w:szCs w:val="24"/>
              </w:rPr>
              <w:t xml:space="preserve"> м. Суми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22" w:type="dxa"/>
            <w:shd w:val="clear" w:color="auto" w:fill="auto"/>
          </w:tcPr>
          <w:p w:rsidR="005C4E41" w:rsidRPr="004B3928" w:rsidRDefault="005C4E41" w:rsidP="00E6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Видача свідоцтва про реєстрацію транспортного засобу</w:t>
            </w:r>
            <w:r w:rsidR="00E62875">
              <w:rPr>
                <w:rFonts w:ascii="Times New Roman" w:hAnsi="Times New Roman"/>
                <w:sz w:val="24"/>
                <w:szCs w:val="24"/>
              </w:rPr>
              <w:t xml:space="preserve"> та номерних знаків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(перевірка паспорту, особистий підпис власника про отримання, відмітка уповноваженої особи про видачу)</w:t>
            </w:r>
          </w:p>
        </w:tc>
        <w:tc>
          <w:tcPr>
            <w:tcW w:w="2126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 xml:space="preserve">Центр надання адміністративних послуг у </w:t>
            </w:r>
            <w:r w:rsidR="00A22E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B3928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22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Можливість оскарження рішення адміністративного органу про відмову у наданні адміністративної послуги</w:t>
            </w:r>
          </w:p>
        </w:tc>
        <w:tc>
          <w:tcPr>
            <w:tcW w:w="2126" w:type="dxa"/>
            <w:shd w:val="clear" w:color="auto" w:fill="auto"/>
          </w:tcPr>
          <w:p w:rsidR="005C4E41" w:rsidRPr="009130F4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або особа яка виконує його обов’язки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ТСЦ МВС</w:t>
            </w:r>
          </w:p>
        </w:tc>
        <w:tc>
          <w:tcPr>
            <w:tcW w:w="1985" w:type="dxa"/>
          </w:tcPr>
          <w:p w:rsidR="005C4E41" w:rsidRPr="009130F4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терміни передбачені Законом України «Про звернення громадян», КАС України, ЦПК України</w:t>
            </w:r>
          </w:p>
        </w:tc>
      </w:tr>
    </w:tbl>
    <w:p w:rsidR="005C4E41" w:rsidRDefault="005C4E41" w:rsidP="009003C5">
      <w:pPr>
        <w:tabs>
          <w:tab w:val="left" w:pos="5245"/>
        </w:tabs>
        <w:spacing w:after="0"/>
        <w:rPr>
          <w:rFonts w:ascii="Times New Roman" w:hAnsi="Times New Roman"/>
          <w:b/>
          <w:sz w:val="27"/>
          <w:szCs w:val="27"/>
        </w:rPr>
      </w:pPr>
    </w:p>
    <w:p w:rsidR="00A22ED6" w:rsidRDefault="00A22ED6" w:rsidP="00A22ED6">
      <w:pPr>
        <w:tabs>
          <w:tab w:val="left" w:pos="52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відділу організації реєстраційної</w:t>
      </w:r>
    </w:p>
    <w:p w:rsidR="00A22ED6" w:rsidRDefault="00A22ED6" w:rsidP="00A22ED6">
      <w:pPr>
        <w:tabs>
          <w:tab w:val="left" w:pos="52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діяльності та допуску водіїв до керування</w:t>
      </w:r>
    </w:p>
    <w:p w:rsidR="00A22ED6" w:rsidRDefault="00A22ED6" w:rsidP="00A22ED6">
      <w:pPr>
        <w:tabs>
          <w:tab w:val="left" w:pos="52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транспортними засобами РСЦ ГСЦ МВС</w:t>
      </w:r>
    </w:p>
    <w:p w:rsidR="00A22ED6" w:rsidRPr="004D77A3" w:rsidRDefault="00A22ED6" w:rsidP="00A22ED6">
      <w:pPr>
        <w:tabs>
          <w:tab w:val="left" w:pos="52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Сумській області                                                                  Сергій ГРИНЬКО</w:t>
      </w:r>
    </w:p>
    <w:p w:rsidR="007537FB" w:rsidRPr="0019353E" w:rsidRDefault="007537FB" w:rsidP="00A22ED6">
      <w:pPr>
        <w:tabs>
          <w:tab w:val="left" w:pos="5245"/>
        </w:tabs>
        <w:spacing w:after="0"/>
        <w:rPr>
          <w:rFonts w:ascii="Times New Roman" w:hAnsi="Times New Roman"/>
          <w:b/>
          <w:sz w:val="27"/>
          <w:szCs w:val="27"/>
        </w:rPr>
      </w:pPr>
    </w:p>
    <w:sectPr w:rsidR="007537FB" w:rsidRPr="0019353E" w:rsidSect="001935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6E"/>
    <w:rsid w:val="0011095B"/>
    <w:rsid w:val="001331B0"/>
    <w:rsid w:val="0019353E"/>
    <w:rsid w:val="00205FAA"/>
    <w:rsid w:val="0023031C"/>
    <w:rsid w:val="002E2CAD"/>
    <w:rsid w:val="00386AE6"/>
    <w:rsid w:val="003A306E"/>
    <w:rsid w:val="00547BB8"/>
    <w:rsid w:val="005C4E41"/>
    <w:rsid w:val="005E01B4"/>
    <w:rsid w:val="006113D6"/>
    <w:rsid w:val="0067162C"/>
    <w:rsid w:val="006A6063"/>
    <w:rsid w:val="007537FB"/>
    <w:rsid w:val="007E2658"/>
    <w:rsid w:val="0084757B"/>
    <w:rsid w:val="009003C5"/>
    <w:rsid w:val="009D2438"/>
    <w:rsid w:val="00A2121C"/>
    <w:rsid w:val="00A22ED6"/>
    <w:rsid w:val="00A724FD"/>
    <w:rsid w:val="00BE1193"/>
    <w:rsid w:val="00D53208"/>
    <w:rsid w:val="00D72748"/>
    <w:rsid w:val="00DB2160"/>
    <w:rsid w:val="00DB32EE"/>
    <w:rsid w:val="00E62875"/>
    <w:rsid w:val="00E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6D"/>
    <w:pPr>
      <w:spacing w:after="200" w:line="276" w:lineRule="auto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006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006D"/>
    <w:rPr>
      <w:rFonts w:eastAsia="Times New Roman" w:cs="Times New Roman"/>
      <w:szCs w:val="20"/>
      <w:lang w:val="uk-UA" w:eastAsia="ru-RU"/>
    </w:rPr>
  </w:style>
  <w:style w:type="paragraph" w:styleId="a5">
    <w:name w:val="No Spacing"/>
    <w:uiPriority w:val="1"/>
    <w:qFormat/>
    <w:rsid w:val="00EC006D"/>
    <w:pPr>
      <w:spacing w:after="0" w:line="240" w:lineRule="auto"/>
    </w:pPr>
    <w:rPr>
      <w:rFonts w:ascii="Calibri" w:eastAsia="Calibri" w:hAnsi="Calibri" w:cs="Times New Roman"/>
      <w:sz w:val="22"/>
      <w:lang w:val="uk-UA"/>
    </w:rPr>
  </w:style>
  <w:style w:type="character" w:styleId="a6">
    <w:name w:val="Hyperlink"/>
    <w:basedOn w:val="a0"/>
    <w:uiPriority w:val="99"/>
    <w:unhideWhenUsed/>
    <w:rsid w:val="00DB32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95B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6D"/>
    <w:pPr>
      <w:spacing w:after="200" w:line="276" w:lineRule="auto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006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006D"/>
    <w:rPr>
      <w:rFonts w:eastAsia="Times New Roman" w:cs="Times New Roman"/>
      <w:szCs w:val="20"/>
      <w:lang w:val="uk-UA" w:eastAsia="ru-RU"/>
    </w:rPr>
  </w:style>
  <w:style w:type="paragraph" w:styleId="a5">
    <w:name w:val="No Spacing"/>
    <w:uiPriority w:val="1"/>
    <w:qFormat/>
    <w:rsid w:val="00EC006D"/>
    <w:pPr>
      <w:spacing w:after="0" w:line="240" w:lineRule="auto"/>
    </w:pPr>
    <w:rPr>
      <w:rFonts w:ascii="Calibri" w:eastAsia="Calibri" w:hAnsi="Calibri" w:cs="Times New Roman"/>
      <w:sz w:val="22"/>
      <w:lang w:val="uk-UA"/>
    </w:rPr>
  </w:style>
  <w:style w:type="character" w:styleId="a6">
    <w:name w:val="Hyperlink"/>
    <w:basedOn w:val="a0"/>
    <w:uiPriority w:val="99"/>
    <w:unhideWhenUsed/>
    <w:rsid w:val="00DB32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95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Orer-3</dc:creator>
  <cp:lastModifiedBy>Павел</cp:lastModifiedBy>
  <cp:revision>2</cp:revision>
  <cp:lastPrinted>2020-03-13T08:43:00Z</cp:lastPrinted>
  <dcterms:created xsi:type="dcterms:W3CDTF">2021-05-13T07:53:00Z</dcterms:created>
  <dcterms:modified xsi:type="dcterms:W3CDTF">2021-05-13T07:53:00Z</dcterms:modified>
</cp:coreProperties>
</file>