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FC4CEE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FC4CE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надання відомостей з Державного земельного кадастру у формі витяг</w:t>
      </w:r>
      <w:r w:rsidRPr="00FC4C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F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про обмеження у використанні земель</w:t>
      </w:r>
      <w:r w:rsidRPr="00FC4C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991ADA" w:rsidRPr="00FC4CEE" w:rsidRDefault="00991ADA" w:rsidP="00991AD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C4CEE">
        <w:rPr>
          <w:rFonts w:ascii="Times New Roman" w:hAnsi="Times New Roman"/>
          <w:sz w:val="24"/>
          <w:szCs w:val="24"/>
          <w:shd w:val="clear" w:color="auto" w:fill="FFFFFF"/>
        </w:rPr>
        <w:t>у тому числі з посиланням на</w:t>
      </w:r>
      <w:r w:rsidRPr="00FC4CEE">
        <w:rPr>
          <w:rFonts w:ascii="Times New Roman" w:hAnsi="Times New Roman"/>
          <w:caps/>
          <w:sz w:val="24"/>
          <w:szCs w:val="24"/>
          <w:u w:val="single"/>
          <w:shd w:val="clear" w:color="auto" w:fill="FFFFFF"/>
        </w:rPr>
        <w:t xml:space="preserve"> </w:t>
      </w:r>
      <w:r w:rsidRPr="00FC4CEE">
        <w:rPr>
          <w:rFonts w:ascii="Times New Roman" w:hAnsi="Times New Roman"/>
          <w:sz w:val="24"/>
          <w:szCs w:val="24"/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991ADA" w:rsidRPr="00FC4CE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991ADA" w:rsidRPr="00FC4CEE" w:rsidTr="00991ADA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FC4CEE" w:rsidTr="00991ADA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FC4CEE">
              <w:rPr>
                <w:rFonts w:ascii="Times New Roman" w:hAnsi="Times New Roman"/>
                <w:lang w:val="uk-UA" w:eastAsia="ar-SA"/>
              </w:rPr>
              <w:t>заяв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</w:t>
            </w: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аяви реєструються в день їх надходження в порядку черговості)</w:t>
            </w:r>
          </w:p>
        </w:tc>
      </w:tr>
      <w:tr w:rsidR="00991ADA" w:rsidRPr="00FC4CEE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F4193E" w:rsidRPr="00F4193E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FC4CEE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F4193E" w:rsidRPr="00F4193E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FC4CEE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FC4CE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FC4CE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FC4CEE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FC4CEE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FC4CEE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підрозділу </w:t>
            </w:r>
            <w:r w:rsidR="00F4193E" w:rsidRPr="00F4193E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F4193E" w:rsidRPr="00F41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FC4CEE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Внесення до Державного земельного кадастру даних: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1) реєстраційний номер заяви;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2) дата реєстрації заяви;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3) відомості про особу, яка звернулася із заявою (запитом);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7) відомості про Державного кадастрового реєстратора, який прийняв заяву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FC4CEE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кадастрі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 w:rsidR="00F4193E" w:rsidRPr="00F4193E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Формування витягу з Державного земельного кадастру про обмеження у використанні земель</w:t>
            </w:r>
            <w:r w:rsidRPr="00FC4CEE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за визначеною формою</w:t>
            </w: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C4CEE">
              <w:rPr>
                <w:rFonts w:ascii="Times New Roman" w:hAnsi="Times New Roman"/>
                <w:color w:val="333333"/>
                <w:shd w:val="clear" w:color="auto" w:fill="FFFFFF"/>
              </w:rPr>
              <w:t>(</w:t>
            </w:r>
            <w:r w:rsidRPr="00FC4CEE">
              <w:rPr>
                <w:rFonts w:ascii="Times New Roman" w:hAnsi="Times New Roman"/>
                <w:shd w:val="clear" w:color="auto" w:fill="FFFFFF"/>
              </w:rPr>
              <w:t xml:space="preserve">у тому числі з посиланням на </w:t>
            </w:r>
            <w:r w:rsidRPr="00FC4CEE">
              <w:rPr>
                <w:rFonts w:ascii="Times New Roman" w:hAnsi="Times New Roman"/>
                <w:shd w:val="clear" w:color="auto" w:fill="FFFFFF"/>
              </w:rPr>
              <w:lastRenderedPageBreak/>
              <w:t>документи, на підставі яких відомості про обмеження у використанні земель внесені до Державного земельного кадастру)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за допомогою програмного забезпечення Державного земельного кадастру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з дня реєстрації заяви у відповідному структурному підрозділі </w:t>
            </w:r>
            <w:r w:rsidR="00F4193E" w:rsidRPr="00F4193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C4CEE">
              <w:rPr>
                <w:rFonts w:ascii="Times New Roman" w:eastAsia="Times New Roman" w:hAnsi="Times New Roman"/>
                <w:lang w:val="uk-UA"/>
              </w:rPr>
              <w:lastRenderedPageBreak/>
              <w:t>7.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>Надсилання</w:t>
            </w:r>
            <w:r w:rsidRPr="00FC4CE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C4CEE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FC4CEE">
              <w:rPr>
                <w:rFonts w:ascii="Times New Roman" w:eastAsia="Times New Roman" w:hAnsi="Times New Roman"/>
                <w:lang w:eastAsia="ru-RU"/>
              </w:rPr>
              <w:t>итяг</w:t>
            </w:r>
            <w:r w:rsidRPr="00FC4CEE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FC4CEE">
              <w:rPr>
                <w:rFonts w:ascii="Times New Roman" w:eastAsia="Times New Roman" w:hAnsi="Times New Roman"/>
                <w:lang w:eastAsia="ru-RU"/>
              </w:rPr>
              <w:t xml:space="preserve"> з Державного земельного кадастру про обмеження у використанні земель </w:t>
            </w:r>
            <w:r w:rsidRPr="00FC4CEE">
              <w:rPr>
                <w:rFonts w:ascii="Times New Roman" w:hAnsi="Times New Roman"/>
                <w:color w:val="333333"/>
                <w:shd w:val="clear" w:color="auto" w:fill="FFFFFF"/>
              </w:rPr>
              <w:t>(</w:t>
            </w:r>
            <w:r w:rsidRPr="00FC4CEE">
              <w:rPr>
                <w:rFonts w:ascii="Times New Roman" w:hAnsi="Times New Roman"/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FC4CEE">
              <w:rPr>
                <w:rFonts w:ascii="Times New Roman" w:eastAsia="Times New Roman" w:hAnsi="Times New Roman"/>
                <w:lang w:eastAsia="ru-RU"/>
              </w:rPr>
              <w:t>або повідомлення про відмову у наданні відомостей з Державного земельного кадастру</w:t>
            </w:r>
            <w:r w:rsidRPr="00FC4CEE">
              <w:rPr>
                <w:rFonts w:ascii="Times New Roman" w:hAnsi="Times New Roman"/>
                <w:shd w:val="clear" w:color="auto" w:fill="FFFFFF"/>
              </w:rPr>
              <w:t xml:space="preserve">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FC4CEE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FC4CEE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FC4CEE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2E1107" w:rsidRPr="002E1107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hAnsi="Times New Roman"/>
                <w:lang w:val="uk-UA" w:eastAsia="ru-RU"/>
              </w:rPr>
              <w:t xml:space="preserve">За бажанням заявника передає витяг з Державного земельного кадастру про обмеження у використанні земель </w:t>
            </w:r>
            <w:r w:rsidRPr="00FC4CEE">
              <w:rPr>
                <w:rFonts w:ascii="Times New Roman" w:hAnsi="Times New Roman"/>
                <w:color w:val="333333"/>
                <w:shd w:val="clear" w:color="auto" w:fill="FFFFFF"/>
              </w:rPr>
              <w:t>(</w:t>
            </w:r>
            <w:r w:rsidRPr="00FC4CEE">
              <w:rPr>
                <w:rFonts w:ascii="Times New Roman" w:hAnsi="Times New Roman"/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 у паперовій формі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FC4CEE">
              <w:rPr>
                <w:rFonts w:ascii="Times New Roman" w:hAnsi="Times New Roman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FC4CEE">
              <w:rPr>
                <w:rFonts w:ascii="Times New Roman" w:hAnsi="Times New Roman"/>
                <w:shd w:val="clear" w:color="auto" w:fill="FFFFFF"/>
              </w:rPr>
              <w:t> у паперовій формі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Держгеокадастру у Сумській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області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2E1107" w:rsidRPr="002E1107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9D325F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54E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ED4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A54ED4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витяг з Державного земельного кадастру про обмеження у використанні земель </w:t>
            </w:r>
            <w:r w:rsidRPr="00A54ED4">
              <w:rPr>
                <w:rFonts w:ascii="Times New Roman" w:hAnsi="Times New Roman"/>
                <w:shd w:val="clear" w:color="auto" w:fill="FFFFFF"/>
              </w:rPr>
              <w:t>(у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  <w:r w:rsidRPr="00A54ED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A54ED4">
              <w:rPr>
                <w:rFonts w:ascii="Times New Roman" w:hAnsi="Times New Roman"/>
                <w:shd w:val="clear" w:color="auto" w:fill="FFFFFF"/>
              </w:rPr>
              <w:t>у паперовій формі</w:t>
            </w:r>
            <w:r w:rsidRPr="00A54ED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A54ED4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у наданні відомостей з Державного земельного кадастру</w:t>
            </w:r>
            <w:r w:rsidRPr="00A54ED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A54ED4">
              <w:rPr>
                <w:rFonts w:ascii="Times New Roman" w:hAnsi="Times New Roman"/>
                <w:shd w:val="clear" w:color="auto" w:fill="FFFFFF"/>
              </w:rPr>
              <w:t> у паперовій формі</w:t>
            </w:r>
            <w:r w:rsidRPr="00A54ED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54E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ED4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2E1107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54E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E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A54E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54E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ED4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2E1107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FC4CEE" w:rsidTr="00991AD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C4CE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C4CEE">
              <w:rPr>
                <w:rFonts w:ascii="Times New Roman" w:eastAsia="Times New Roman" w:hAnsi="Times New Roman"/>
                <w:lang w:val="uk-UA"/>
              </w:rPr>
              <w:t>Видача замовнику витягу з Державного земельного кадастру про обмеження у використанні земель</w:t>
            </w:r>
            <w:r w:rsidRPr="00FC4CEE">
              <w:rPr>
                <w:rFonts w:ascii="Times New Roman" w:hAnsi="Times New Roman"/>
                <w:shd w:val="clear" w:color="auto" w:fill="FFFFFF"/>
              </w:rPr>
              <w:t> </w:t>
            </w:r>
            <w:r w:rsidRPr="00FC4CEE">
              <w:rPr>
                <w:rFonts w:ascii="Times New Roman" w:hAnsi="Times New Roman"/>
                <w:color w:val="333333"/>
                <w:shd w:val="clear" w:color="auto" w:fill="FFFFFF"/>
              </w:rPr>
              <w:t>(</w:t>
            </w:r>
            <w:r w:rsidRPr="00FC4CEE">
              <w:rPr>
                <w:rFonts w:ascii="Times New Roman" w:hAnsi="Times New Roman"/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FC4CEE">
              <w:rPr>
                <w:rFonts w:ascii="Times New Roman" w:hAnsi="Times New Roman"/>
                <w:shd w:val="clear" w:color="auto" w:fill="FFFFFF"/>
              </w:rPr>
              <w:t>у паперовій формі</w:t>
            </w:r>
            <w:r w:rsidRPr="00FC4CEE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у наданні відомостей з Державного земельного кадастру</w:t>
            </w:r>
            <w:r w:rsidRPr="00FC4CEE">
              <w:rPr>
                <w:rFonts w:ascii="Times New Roman" w:hAnsi="Times New Roman"/>
                <w:shd w:val="clear" w:color="auto" w:fill="FFFFFF"/>
              </w:rPr>
              <w:t> у паперовій формі</w:t>
            </w:r>
          </w:p>
          <w:p w:rsidR="00991ADA" w:rsidRPr="00FC4CE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hAnsi="Times New Roman" w:cs="Times New Roman"/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FC4CE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після отримання витягу з Державного земельного кадастру про обмеження у використанні земель </w:t>
            </w:r>
            <w:r w:rsidRPr="00FC4CEE">
              <w:rPr>
                <w:rFonts w:ascii="Times New Roman" w:hAnsi="Times New Roman"/>
                <w:color w:val="333333"/>
                <w:shd w:val="clear" w:color="auto" w:fill="FFFFFF"/>
              </w:rPr>
              <w:t>(</w:t>
            </w:r>
            <w:r w:rsidRPr="00FC4CEE">
              <w:rPr>
                <w:rFonts w:ascii="Times New Roman" w:hAnsi="Times New Roman"/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  <w:r w:rsidRPr="00FC4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FC4CEE">
              <w:rPr>
                <w:rFonts w:ascii="Times New Roman" w:eastAsia="Times New Roman" w:hAnsi="Times New Roman" w:cs="Times New Roman"/>
                <w:lang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991ADA" w:rsidRPr="00FC4CEE" w:rsidTr="00991ADA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FC4CE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FC4CEE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991ADA" w:rsidRPr="00FC4CEE" w:rsidTr="00991ADA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FC4CE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FC4CEE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991ADA" w:rsidRPr="00FC4CE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91ADA" w:rsidRPr="00FC4CE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Примітка:</w:t>
      </w:r>
      <w:r w:rsidRPr="00F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A54ED4" w:rsidRPr="00A54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FC4C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FC4C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FC4CEE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C4CEE">
        <w:rPr>
          <w:color w:val="000000"/>
          <w:lang w:val="uk-UA"/>
        </w:rPr>
        <w:t>р</w:t>
      </w:r>
      <w:r w:rsidRPr="00FC4CEE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FC4CEE">
        <w:rPr>
          <w:color w:val="000000"/>
          <w:lang w:val="uk-UA"/>
        </w:rPr>
        <w:t xml:space="preserve"> </w:t>
      </w:r>
      <w:r w:rsidRPr="00FC4CEE">
        <w:rPr>
          <w:color w:val="000000"/>
        </w:rPr>
        <w:t xml:space="preserve">до територіального органу </w:t>
      </w:r>
      <w:r w:rsidRPr="00FC4CEE">
        <w:t>Держгеокадастру</w:t>
      </w:r>
      <w:r w:rsidRPr="00FC4CEE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FC4CEE">
        <w:rPr>
          <w:color w:val="000000"/>
          <w:lang w:val="uk-UA"/>
        </w:rPr>
        <w:t xml:space="preserve">а </w:t>
      </w:r>
      <w:r w:rsidRPr="00FC4CEE">
        <w:rPr>
          <w:color w:val="000000"/>
        </w:rPr>
        <w:t>та</w:t>
      </w:r>
      <w:r w:rsidRPr="00FC4CEE">
        <w:rPr>
          <w:color w:val="000000"/>
          <w:lang w:val="uk-UA"/>
        </w:rPr>
        <w:t>кож</w:t>
      </w:r>
      <w:r w:rsidRPr="00FC4CEE">
        <w:rPr>
          <w:color w:val="000000"/>
        </w:rPr>
        <w:t xml:space="preserve"> до </w:t>
      </w:r>
      <w:r w:rsidRPr="00FC4CEE">
        <w:t>Держгеокадастру</w:t>
      </w:r>
      <w:r w:rsidRPr="00FC4CEE">
        <w:rPr>
          <w:color w:val="000000"/>
        </w:rPr>
        <w:t>, у порядку, встановленому Кабінетом Міністрів України;</w:t>
      </w:r>
      <w:r w:rsidRPr="00FC4CEE">
        <w:rPr>
          <w:color w:val="000000"/>
          <w:lang w:val="uk-UA"/>
        </w:rPr>
        <w:t xml:space="preserve"> </w:t>
      </w:r>
      <w:r w:rsidRPr="00FC4CEE">
        <w:rPr>
          <w:color w:val="000000"/>
        </w:rPr>
        <w:t>до суду в порядку, встановленому </w:t>
      </w:r>
      <w:hyperlink r:id="rId7" w:tgtFrame="_blank" w:history="1">
        <w:r w:rsidRPr="00FC4CEE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FC4CEE">
        <w:t>.</w:t>
      </w:r>
    </w:p>
    <w:p w:rsidR="00991ADA" w:rsidRPr="00FC4CEE" w:rsidRDefault="00991ADA" w:rsidP="00991A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E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 </w:t>
      </w:r>
      <w:r w:rsidRPr="00FC4C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виконує, У – бере участь, П – погоджує, З – затверджує.</w:t>
      </w:r>
      <w:bookmarkStart w:id="0" w:name="_GoBack"/>
      <w:bookmarkEnd w:id="0"/>
    </w:p>
    <w:sectPr w:rsidR="00991ADA" w:rsidRPr="00FC4CEE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4CC9"/>
    <w:rsid w:val="00A67B1E"/>
    <w:rsid w:val="00A734CD"/>
    <w:rsid w:val="00A73C2C"/>
    <w:rsid w:val="00A73D5B"/>
    <w:rsid w:val="00A920B0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4E24-D38C-418A-96A9-8E1ECC2F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2022-06-02T12:16:00Z</dcterms:created>
  <dcterms:modified xsi:type="dcterms:W3CDTF">2022-06-02T12:16:00Z</dcterms:modified>
</cp:coreProperties>
</file>