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E24" w:rsidRPr="005F7F84" w:rsidRDefault="009C1E24" w:rsidP="009C1E24">
      <w:pPr>
        <w:ind w:left="-142"/>
        <w:rPr>
          <w:lang w:val="uk-UA"/>
        </w:rPr>
      </w:pPr>
    </w:p>
    <w:p w:rsidR="009C1E24" w:rsidRPr="006637EB" w:rsidRDefault="009C1E24" w:rsidP="009C1E24">
      <w:pPr>
        <w:jc w:val="center"/>
        <w:rPr>
          <w:b/>
          <w:lang w:val="uk-UA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9C1E24" w:rsidRDefault="009C1E24" w:rsidP="009C1E24">
      <w:pPr>
        <w:jc w:val="center"/>
        <w:rPr>
          <w:lang w:val="uk-UA"/>
        </w:rPr>
      </w:pPr>
    </w:p>
    <w:tbl>
      <w:tblPr>
        <w:tblpPr w:leftFromText="180" w:rightFromText="180" w:vertAnchor="page" w:horzAnchor="margin" w:tblpXSpec="right" w:tblpY="766"/>
        <w:tblW w:w="4597" w:type="dxa"/>
        <w:tblLook w:val="01E0" w:firstRow="1" w:lastRow="1" w:firstColumn="1" w:lastColumn="1" w:noHBand="0" w:noVBand="0"/>
      </w:tblPr>
      <w:tblGrid>
        <w:gridCol w:w="4597"/>
      </w:tblGrid>
      <w:tr w:rsidR="009C1E24" w:rsidRPr="006637EB" w:rsidTr="003B44C7">
        <w:tc>
          <w:tcPr>
            <w:tcW w:w="4597" w:type="dxa"/>
          </w:tcPr>
          <w:p w:rsidR="00EF020C" w:rsidRPr="00EF020C" w:rsidRDefault="00EF020C" w:rsidP="00EF020C">
            <w:pPr>
              <w:jc w:val="center"/>
              <w:rPr>
                <w:b/>
                <w:lang w:val="uk-UA"/>
              </w:rPr>
            </w:pPr>
            <w:r w:rsidRPr="00EF020C">
              <w:rPr>
                <w:b/>
                <w:lang w:val="uk-UA"/>
              </w:rPr>
              <w:t>ЗАТВЕРДЖЕНО</w:t>
            </w:r>
          </w:p>
          <w:p w:rsidR="00EF020C" w:rsidRPr="00EF020C" w:rsidRDefault="00EF020C" w:rsidP="00EF020C">
            <w:pPr>
              <w:jc w:val="center"/>
              <w:rPr>
                <w:b/>
                <w:lang w:val="uk-UA"/>
              </w:rPr>
            </w:pPr>
          </w:p>
          <w:p w:rsidR="00EF020C" w:rsidRPr="00EF020C" w:rsidRDefault="00EF020C" w:rsidP="00EF020C">
            <w:pPr>
              <w:rPr>
                <w:b/>
                <w:sz w:val="28"/>
                <w:szCs w:val="28"/>
                <w:lang w:val="uk-UA"/>
              </w:rPr>
            </w:pPr>
            <w:r w:rsidRPr="00EF020C">
              <w:rPr>
                <w:b/>
                <w:sz w:val="28"/>
                <w:szCs w:val="28"/>
                <w:lang w:val="uk-UA"/>
              </w:rPr>
              <w:t>Перший  заступник міського голови Сумської міської ради</w:t>
            </w:r>
          </w:p>
          <w:p w:rsidR="00EF020C" w:rsidRPr="00EF020C" w:rsidRDefault="00EF020C" w:rsidP="00EF020C">
            <w:pPr>
              <w:rPr>
                <w:b/>
                <w:sz w:val="28"/>
                <w:szCs w:val="28"/>
                <w:lang w:val="uk-UA"/>
              </w:rPr>
            </w:pPr>
            <w:r w:rsidRPr="00EF020C">
              <w:rPr>
                <w:b/>
                <w:sz w:val="28"/>
                <w:szCs w:val="28"/>
                <w:lang w:val="uk-UA"/>
              </w:rPr>
              <w:t>Бондаренко М.Є.</w:t>
            </w:r>
          </w:p>
          <w:p w:rsidR="00EF020C" w:rsidRPr="00EF020C" w:rsidRDefault="00EF020C" w:rsidP="00EF020C">
            <w:pPr>
              <w:rPr>
                <w:b/>
                <w:lang w:val="uk-UA"/>
              </w:rPr>
            </w:pPr>
          </w:p>
          <w:p w:rsidR="00EF020C" w:rsidRPr="00EF020C" w:rsidRDefault="00EF020C" w:rsidP="00EF020C">
            <w:pPr>
              <w:rPr>
                <w:b/>
                <w:lang w:val="uk-UA"/>
              </w:rPr>
            </w:pPr>
            <w:r w:rsidRPr="00EF020C">
              <w:rPr>
                <w:b/>
                <w:lang w:val="uk-UA"/>
              </w:rPr>
              <w:t>______________________________</w:t>
            </w:r>
          </w:p>
          <w:p w:rsidR="00EF020C" w:rsidRPr="00EF020C" w:rsidRDefault="00EF020C" w:rsidP="00EF020C">
            <w:pPr>
              <w:rPr>
                <w:lang w:val="uk-UA"/>
              </w:rPr>
            </w:pPr>
            <w:r w:rsidRPr="00EF020C">
              <w:rPr>
                <w:lang w:val="uk-UA"/>
              </w:rPr>
              <w:t>(підпис)</w:t>
            </w:r>
          </w:p>
          <w:p w:rsidR="00EF020C" w:rsidRPr="00EF020C" w:rsidRDefault="00EF020C" w:rsidP="00EF020C">
            <w:pPr>
              <w:rPr>
                <w:lang w:val="uk-UA"/>
              </w:rPr>
            </w:pPr>
            <w:r w:rsidRPr="00EF020C">
              <w:t xml:space="preserve">   </w:t>
            </w:r>
            <w:r w:rsidRPr="00EF020C">
              <w:rPr>
                <w:lang w:val="uk-UA"/>
              </w:rPr>
              <w:t xml:space="preserve">  МП</w:t>
            </w:r>
          </w:p>
          <w:p w:rsidR="00EF020C" w:rsidRPr="00EF020C" w:rsidRDefault="00EF020C" w:rsidP="00EF020C">
            <w:pPr>
              <w:rPr>
                <w:lang w:val="uk-UA"/>
              </w:rPr>
            </w:pPr>
            <w:r w:rsidRPr="00EF020C">
              <w:rPr>
                <w:lang w:val="uk-UA"/>
              </w:rPr>
              <w:t>«_____» _________________2021 р.</w:t>
            </w:r>
          </w:p>
          <w:p w:rsidR="009C1E24" w:rsidRPr="006637EB" w:rsidRDefault="009C1E24" w:rsidP="003B44C7">
            <w:pPr>
              <w:jc w:val="center"/>
              <w:rPr>
                <w:lang w:val="uk-UA"/>
              </w:rPr>
            </w:pPr>
          </w:p>
        </w:tc>
      </w:tr>
    </w:tbl>
    <w:p w:rsidR="009C1E24" w:rsidRPr="006637EB" w:rsidRDefault="009C1E24" w:rsidP="009C1E24">
      <w:pPr>
        <w:ind w:left="4956" w:firstLine="708"/>
        <w:rPr>
          <w:lang w:val="uk-UA"/>
        </w:rPr>
      </w:pPr>
      <w:r>
        <w:rPr>
          <w:lang w:val="uk-UA"/>
        </w:rPr>
        <w:t>.</w:t>
      </w:r>
    </w:p>
    <w:p w:rsidR="009C1E24" w:rsidRDefault="009C1E24" w:rsidP="009C1E24">
      <w:pPr>
        <w:shd w:val="clear" w:color="auto" w:fill="FFFFFF"/>
        <w:spacing w:before="526" w:line="468" w:lineRule="exact"/>
        <w:jc w:val="center"/>
        <w:rPr>
          <w:color w:val="000000"/>
          <w:spacing w:val="4"/>
          <w:position w:val="10"/>
          <w:sz w:val="32"/>
          <w:szCs w:val="32"/>
          <w:lang w:val="uk-UA"/>
        </w:rPr>
      </w:pPr>
      <w:r>
        <w:rPr>
          <w:color w:val="000000"/>
          <w:spacing w:val="4"/>
          <w:position w:val="10"/>
          <w:sz w:val="32"/>
          <w:szCs w:val="32"/>
          <w:lang w:val="uk-UA"/>
        </w:rPr>
        <w:t>Т</w:t>
      </w:r>
      <w:r w:rsidRPr="00FD46C5">
        <w:rPr>
          <w:color w:val="000000"/>
          <w:spacing w:val="4"/>
          <w:position w:val="10"/>
          <w:sz w:val="32"/>
          <w:szCs w:val="32"/>
          <w:lang w:val="uk-UA"/>
        </w:rPr>
        <w:t>ехнологічна картка адміністративної послуги</w:t>
      </w:r>
    </w:p>
    <w:p w:rsidR="009C1E24" w:rsidRPr="00391229" w:rsidRDefault="009C1E24" w:rsidP="009C1E24">
      <w:pPr>
        <w:jc w:val="center"/>
        <w:rPr>
          <w:b/>
          <w:u w:val="single"/>
          <w:lang w:val="uk-UA"/>
        </w:rPr>
      </w:pPr>
      <w:r w:rsidRPr="000B7E0B">
        <w:rPr>
          <w:b/>
          <w:lang w:val="uk-UA"/>
        </w:rPr>
        <w:t>Рішення</w:t>
      </w:r>
      <w:r>
        <w:rPr>
          <w:b/>
          <w:lang w:val="uk-UA"/>
        </w:rPr>
        <w:t xml:space="preserve"> Сумської міської ради </w:t>
      </w:r>
      <w:r w:rsidRPr="000B7E0B">
        <w:rPr>
          <w:b/>
          <w:lang w:val="uk-UA"/>
        </w:rPr>
        <w:t xml:space="preserve"> (витяг </w:t>
      </w:r>
      <w:r>
        <w:rPr>
          <w:b/>
          <w:lang w:val="uk-UA"/>
        </w:rPr>
        <w:t>і</w:t>
      </w:r>
      <w:r w:rsidRPr="000B7E0B">
        <w:rPr>
          <w:b/>
          <w:lang w:val="uk-UA"/>
        </w:rPr>
        <w:t xml:space="preserve">з рішення) про </w:t>
      </w:r>
      <w:r>
        <w:rPr>
          <w:b/>
          <w:lang w:val="uk-UA"/>
        </w:rPr>
        <w:t xml:space="preserve">надання дозволу на розроблення проекту землеустрою </w:t>
      </w:r>
      <w:r w:rsidR="00391229" w:rsidRPr="00391229">
        <w:rPr>
          <w:b/>
          <w:lang w:val="uk-UA"/>
        </w:rPr>
        <w:t>щодо відведення земельної ділянки для послідуючого продажу</w:t>
      </w:r>
      <w:bookmarkStart w:id="0" w:name="_GoBack"/>
      <w:bookmarkEnd w:id="0"/>
    </w:p>
    <w:p w:rsidR="009C1E24" w:rsidRPr="000B7E0B" w:rsidRDefault="009C1E24" w:rsidP="009C1E24">
      <w:pPr>
        <w:jc w:val="center"/>
        <w:rPr>
          <w:sz w:val="6"/>
          <w:szCs w:val="6"/>
          <w:lang w:val="uk-UA"/>
        </w:rPr>
      </w:pPr>
      <w:r w:rsidRPr="000B7E0B">
        <w:rPr>
          <w:b/>
          <w:sz w:val="6"/>
          <w:szCs w:val="6"/>
          <w:lang w:val="uk-UA"/>
        </w:rPr>
        <w:t>____________________________________________________________________________________________________________________________________________________________________________________________</w:t>
      </w:r>
    </w:p>
    <w:p w:rsidR="009C1E24" w:rsidRDefault="009C1E24" w:rsidP="009C1E24">
      <w:pPr>
        <w:jc w:val="center"/>
        <w:rPr>
          <w:lang w:val="uk-UA"/>
        </w:rPr>
      </w:pPr>
      <w:r w:rsidRPr="000B7E0B">
        <w:rPr>
          <w:lang w:val="uk-UA"/>
        </w:rPr>
        <w:t>(назва адміністративної послуги)</w:t>
      </w:r>
    </w:p>
    <w:p w:rsidR="009C1E24" w:rsidRPr="000B7E0B" w:rsidRDefault="009C1E24" w:rsidP="009C1E24">
      <w:pPr>
        <w:jc w:val="center"/>
        <w:rPr>
          <w:lang w:val="uk-UA"/>
        </w:rPr>
      </w:pPr>
    </w:p>
    <w:p w:rsidR="009C1E24" w:rsidRPr="000B7E0B" w:rsidRDefault="009C1E24" w:rsidP="009C1E24">
      <w:pPr>
        <w:jc w:val="center"/>
        <w:rPr>
          <w:lang w:val="uk-UA"/>
        </w:rPr>
      </w:pPr>
      <w:r w:rsidRPr="000B7E0B">
        <w:rPr>
          <w:lang w:val="uk-UA"/>
        </w:rPr>
        <w:t>Департамент забезпечення ресурсних платежів Сумської міської ради</w:t>
      </w:r>
    </w:p>
    <w:p w:rsidR="009C1E24" w:rsidRPr="000B7E0B" w:rsidRDefault="009C1E24" w:rsidP="009C1E24">
      <w:pPr>
        <w:tabs>
          <w:tab w:val="left" w:pos="1710"/>
        </w:tabs>
        <w:rPr>
          <w:b/>
          <w:sz w:val="6"/>
          <w:szCs w:val="6"/>
          <w:lang w:val="uk-UA"/>
        </w:rPr>
      </w:pPr>
      <w:r w:rsidRPr="000B7E0B">
        <w:rPr>
          <w:sz w:val="6"/>
          <w:szCs w:val="6"/>
          <w:lang w:val="uk-UA"/>
        </w:rPr>
        <w:tab/>
      </w:r>
      <w:r w:rsidRPr="000B7E0B">
        <w:rPr>
          <w:b/>
          <w:sz w:val="6"/>
          <w:szCs w:val="6"/>
          <w:lang w:val="uk-U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9C1E24" w:rsidRDefault="009C1E24" w:rsidP="009C1E24">
      <w:pPr>
        <w:jc w:val="center"/>
        <w:rPr>
          <w:lang w:val="uk-UA"/>
        </w:rPr>
      </w:pPr>
      <w:r w:rsidRPr="000B7E0B">
        <w:rPr>
          <w:lang w:val="uk-UA"/>
        </w:rPr>
        <w:t>(найменування суб’єкта надання адміністративної послуги)</w:t>
      </w:r>
    </w:p>
    <w:p w:rsidR="009C1E24" w:rsidRDefault="009C1E24" w:rsidP="009C1E24">
      <w:pPr>
        <w:shd w:val="clear" w:color="auto" w:fill="FFFFFF"/>
        <w:spacing w:before="7"/>
        <w:jc w:val="center"/>
        <w:rPr>
          <w:color w:val="000000"/>
          <w:spacing w:val="1"/>
          <w:sz w:val="18"/>
          <w:szCs w:val="18"/>
          <w:lang w:val="uk-UA"/>
        </w:rPr>
      </w:pPr>
    </w:p>
    <w:p w:rsidR="009C1E24" w:rsidRDefault="009C1E24" w:rsidP="009C1E24">
      <w:pPr>
        <w:shd w:val="clear" w:color="auto" w:fill="FFFFFF"/>
        <w:spacing w:before="7"/>
        <w:jc w:val="center"/>
        <w:rPr>
          <w:color w:val="000000"/>
          <w:spacing w:val="1"/>
          <w:sz w:val="18"/>
          <w:szCs w:val="18"/>
          <w:lang w:val="uk-UA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5148"/>
        <w:gridCol w:w="2352"/>
        <w:gridCol w:w="1600"/>
      </w:tblGrid>
      <w:tr w:rsidR="009C1E24" w:rsidRPr="005123F7" w:rsidTr="003B44C7">
        <w:tc>
          <w:tcPr>
            <w:tcW w:w="508" w:type="dxa"/>
          </w:tcPr>
          <w:p w:rsidR="009C1E24" w:rsidRPr="005123F7" w:rsidRDefault="009C1E24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№№</w:t>
            </w:r>
          </w:p>
          <w:p w:rsidR="009C1E24" w:rsidRPr="005123F7" w:rsidRDefault="009C1E24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з/п</w:t>
            </w:r>
          </w:p>
        </w:tc>
        <w:tc>
          <w:tcPr>
            <w:tcW w:w="5148" w:type="dxa"/>
          </w:tcPr>
          <w:p w:rsidR="009C1E24" w:rsidRPr="005123F7" w:rsidRDefault="009C1E24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b/>
                <w:bCs/>
                <w:color w:val="000000"/>
                <w:spacing w:val="-1"/>
                <w:lang w:val="uk-UA"/>
              </w:rPr>
              <w:t xml:space="preserve">Етапи опрацювання звернення про надання </w:t>
            </w:r>
            <w:r w:rsidRPr="005123F7">
              <w:rPr>
                <w:b/>
                <w:bCs/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2352" w:type="dxa"/>
          </w:tcPr>
          <w:p w:rsidR="009C1E24" w:rsidRPr="005123F7" w:rsidRDefault="009C1E24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b/>
                <w:bCs/>
                <w:color w:val="000000"/>
                <w:spacing w:val="2"/>
                <w:lang w:val="uk-UA"/>
              </w:rPr>
              <w:t xml:space="preserve">Відповідальна </w:t>
            </w:r>
            <w:r w:rsidRPr="005123F7">
              <w:rPr>
                <w:b/>
                <w:bCs/>
                <w:color w:val="000000"/>
                <w:spacing w:val="-1"/>
                <w:lang w:val="uk-UA"/>
              </w:rPr>
              <w:t xml:space="preserve">посадова особа </w:t>
            </w:r>
            <w:r w:rsidRPr="005123F7">
              <w:rPr>
                <w:b/>
                <w:bCs/>
                <w:color w:val="000000"/>
                <w:spacing w:val="1"/>
                <w:lang w:val="uk-UA"/>
              </w:rPr>
              <w:t>(структурний підрозділ)</w:t>
            </w:r>
          </w:p>
        </w:tc>
        <w:tc>
          <w:tcPr>
            <w:tcW w:w="1600" w:type="dxa"/>
          </w:tcPr>
          <w:p w:rsidR="009C1E24" w:rsidRPr="005123F7" w:rsidRDefault="009C1E24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b/>
                <w:bCs/>
                <w:color w:val="000000"/>
                <w:spacing w:val="-1"/>
                <w:lang w:val="uk-UA"/>
              </w:rPr>
              <w:t xml:space="preserve">Строки </w:t>
            </w:r>
            <w:r w:rsidRPr="005123F7">
              <w:rPr>
                <w:b/>
                <w:bCs/>
                <w:color w:val="000000"/>
                <w:spacing w:val="-2"/>
                <w:lang w:val="uk-UA"/>
              </w:rPr>
              <w:t>виконання</w:t>
            </w:r>
          </w:p>
        </w:tc>
      </w:tr>
      <w:tr w:rsidR="009C1E24" w:rsidRPr="005123F7" w:rsidTr="003B44C7">
        <w:tc>
          <w:tcPr>
            <w:tcW w:w="508" w:type="dxa"/>
          </w:tcPr>
          <w:p w:rsidR="009C1E24" w:rsidRPr="005123F7" w:rsidRDefault="009C1E24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1.</w:t>
            </w:r>
          </w:p>
        </w:tc>
        <w:tc>
          <w:tcPr>
            <w:tcW w:w="5148" w:type="dxa"/>
          </w:tcPr>
          <w:p w:rsidR="009C1E24" w:rsidRPr="005123F7" w:rsidRDefault="009C1E24" w:rsidP="003D70C5">
            <w:pPr>
              <w:spacing w:before="7"/>
              <w:jc w:val="both"/>
              <w:rPr>
                <w:lang w:val="uk-UA"/>
              </w:rPr>
            </w:pPr>
            <w:r w:rsidRPr="005123F7">
              <w:rPr>
                <w:lang w:val="uk-UA"/>
              </w:rPr>
              <w:t xml:space="preserve">Прийом заяви з пакетом документів про </w:t>
            </w:r>
            <w:r w:rsidR="003D70C5">
              <w:rPr>
                <w:lang w:val="uk-UA"/>
              </w:rPr>
              <w:t xml:space="preserve">надання дозволу на розроблення проекту землеустрою у зв’язку зі зміною цільового призначення земельної ділянки </w:t>
            </w:r>
          </w:p>
        </w:tc>
        <w:tc>
          <w:tcPr>
            <w:tcW w:w="2352" w:type="dxa"/>
          </w:tcPr>
          <w:p w:rsidR="009C1E24" w:rsidRPr="005123F7" w:rsidRDefault="009C1E24" w:rsidP="003B44C7">
            <w:pPr>
              <w:shd w:val="clear" w:color="auto" w:fill="FFFFFF"/>
              <w:spacing w:line="274" w:lineRule="exact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Адміністратор ЦНАП</w:t>
            </w:r>
          </w:p>
        </w:tc>
        <w:tc>
          <w:tcPr>
            <w:tcW w:w="1600" w:type="dxa"/>
          </w:tcPr>
          <w:p w:rsidR="009C1E24" w:rsidRPr="005123F7" w:rsidRDefault="009C1E24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Протягом 1-го робочого дня</w:t>
            </w:r>
          </w:p>
        </w:tc>
      </w:tr>
      <w:tr w:rsidR="009C1E24" w:rsidRPr="005123F7" w:rsidTr="003B44C7">
        <w:tc>
          <w:tcPr>
            <w:tcW w:w="508" w:type="dxa"/>
          </w:tcPr>
          <w:p w:rsidR="009C1E24" w:rsidRPr="005123F7" w:rsidRDefault="003D70C5" w:rsidP="003B44C7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C1E24" w:rsidRPr="005123F7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9C1E24" w:rsidRPr="005123F7" w:rsidRDefault="009C1E24" w:rsidP="003B44C7">
            <w:pPr>
              <w:spacing w:before="7"/>
              <w:jc w:val="both"/>
              <w:rPr>
                <w:lang w:val="uk-UA"/>
              </w:rPr>
            </w:pPr>
            <w:r w:rsidRPr="005123F7">
              <w:rPr>
                <w:lang w:val="uk-UA"/>
              </w:rPr>
              <w:t>Реєстрація заяви в департаменті забезпечення ресурсних платежів, резолюція щодо розгляду, вручення виконавцю.</w:t>
            </w:r>
          </w:p>
        </w:tc>
        <w:tc>
          <w:tcPr>
            <w:tcW w:w="2352" w:type="dxa"/>
          </w:tcPr>
          <w:p w:rsidR="009C1E24" w:rsidRPr="005123F7" w:rsidRDefault="009C1E24" w:rsidP="003B44C7">
            <w:pPr>
              <w:shd w:val="clear" w:color="auto" w:fill="FFFFFF"/>
              <w:spacing w:line="274" w:lineRule="exact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Канцелярія департаменту</w:t>
            </w:r>
          </w:p>
        </w:tc>
        <w:tc>
          <w:tcPr>
            <w:tcW w:w="1600" w:type="dxa"/>
          </w:tcPr>
          <w:p w:rsidR="009C1E24" w:rsidRPr="005123F7" w:rsidRDefault="009C1E24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Протягом 2-х робочих днів</w:t>
            </w:r>
          </w:p>
        </w:tc>
      </w:tr>
      <w:tr w:rsidR="009C1E24" w:rsidRPr="005123F7" w:rsidTr="003B44C7">
        <w:tc>
          <w:tcPr>
            <w:tcW w:w="508" w:type="dxa"/>
          </w:tcPr>
          <w:p w:rsidR="009C1E24" w:rsidRPr="005123F7" w:rsidRDefault="003D70C5" w:rsidP="003B44C7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C1E24" w:rsidRPr="005123F7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9C1E24" w:rsidRPr="005123F7" w:rsidRDefault="009C1E24" w:rsidP="003B44C7">
            <w:pPr>
              <w:spacing w:before="7"/>
              <w:jc w:val="both"/>
              <w:rPr>
                <w:lang w:val="uk-UA"/>
              </w:rPr>
            </w:pPr>
            <w:r w:rsidRPr="005123F7">
              <w:rPr>
                <w:lang w:val="uk-UA"/>
              </w:rPr>
              <w:t>Опрацювання документів та внесення на розгляд профільної депутатської комісії</w:t>
            </w:r>
          </w:p>
        </w:tc>
        <w:tc>
          <w:tcPr>
            <w:tcW w:w="2352" w:type="dxa"/>
          </w:tcPr>
          <w:p w:rsidR="009C1E24" w:rsidRPr="005123F7" w:rsidRDefault="009C1E24" w:rsidP="003B44C7">
            <w:pPr>
              <w:shd w:val="clear" w:color="auto" w:fill="FFFFFF"/>
              <w:spacing w:line="274" w:lineRule="exact"/>
              <w:ind w:left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Управління земельних відносин</w:t>
            </w:r>
          </w:p>
        </w:tc>
        <w:tc>
          <w:tcPr>
            <w:tcW w:w="1600" w:type="dxa"/>
          </w:tcPr>
          <w:p w:rsidR="009C1E24" w:rsidRPr="005123F7" w:rsidRDefault="009C1E24" w:rsidP="00FB254F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По мірі скликання засідань комісії (1-</w:t>
            </w:r>
            <w:r w:rsidR="00FB254F" w:rsidRPr="00150696">
              <w:t>3</w:t>
            </w:r>
            <w:r w:rsidRPr="005123F7">
              <w:rPr>
                <w:lang w:val="uk-UA"/>
              </w:rPr>
              <w:t xml:space="preserve"> тижні)</w:t>
            </w:r>
          </w:p>
        </w:tc>
      </w:tr>
      <w:tr w:rsidR="009C1E24" w:rsidRPr="005123F7" w:rsidTr="003B44C7">
        <w:tc>
          <w:tcPr>
            <w:tcW w:w="508" w:type="dxa"/>
          </w:tcPr>
          <w:p w:rsidR="009C1E24" w:rsidRPr="005123F7" w:rsidRDefault="003D70C5" w:rsidP="003B44C7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9C1E24" w:rsidRPr="005123F7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9C1E24" w:rsidRPr="005123F7" w:rsidRDefault="009C1E24" w:rsidP="003B44C7">
            <w:pPr>
              <w:spacing w:before="7"/>
              <w:jc w:val="both"/>
              <w:rPr>
                <w:lang w:val="uk-UA"/>
              </w:rPr>
            </w:pPr>
            <w:r w:rsidRPr="005123F7">
              <w:rPr>
                <w:lang w:val="uk-UA"/>
              </w:rPr>
              <w:t>Підготовка проекту рішення та оприлюднення на офіційному сайті міської ради для громадського обговорення, узгодження проекту, передача на чергове пленарне засідання міської ради</w:t>
            </w:r>
          </w:p>
        </w:tc>
        <w:tc>
          <w:tcPr>
            <w:tcW w:w="2352" w:type="dxa"/>
          </w:tcPr>
          <w:p w:rsidR="009C1E24" w:rsidRPr="005123F7" w:rsidRDefault="009C1E24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Управління земельних відносин, профільна депутатська комісія</w:t>
            </w:r>
          </w:p>
        </w:tc>
        <w:tc>
          <w:tcPr>
            <w:tcW w:w="1600" w:type="dxa"/>
          </w:tcPr>
          <w:p w:rsidR="009C1E24" w:rsidRPr="005123F7" w:rsidRDefault="009C1E24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1 місяць</w:t>
            </w:r>
          </w:p>
        </w:tc>
      </w:tr>
      <w:tr w:rsidR="009C1E24" w:rsidRPr="005123F7" w:rsidTr="003B44C7">
        <w:tc>
          <w:tcPr>
            <w:tcW w:w="508" w:type="dxa"/>
          </w:tcPr>
          <w:p w:rsidR="009C1E24" w:rsidRPr="005123F7" w:rsidRDefault="003D70C5" w:rsidP="003B44C7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C1E24" w:rsidRPr="005123F7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9C1E24" w:rsidRPr="005123F7" w:rsidRDefault="009C1E24" w:rsidP="003B44C7">
            <w:pPr>
              <w:spacing w:before="7"/>
              <w:jc w:val="both"/>
              <w:rPr>
                <w:lang w:val="uk-UA"/>
              </w:rPr>
            </w:pPr>
            <w:r w:rsidRPr="005123F7">
              <w:rPr>
                <w:lang w:val="uk-UA"/>
              </w:rPr>
              <w:t xml:space="preserve">Прийняття рішення міською радою, доопрацювання рішення, підписання міським головою, тиражування. </w:t>
            </w:r>
          </w:p>
        </w:tc>
        <w:tc>
          <w:tcPr>
            <w:tcW w:w="2352" w:type="dxa"/>
          </w:tcPr>
          <w:p w:rsidR="009C1E24" w:rsidRPr="005123F7" w:rsidRDefault="009C1E24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Сумська міська рада, управління земельних відносин, відділ з організації діяльності ради</w:t>
            </w:r>
          </w:p>
        </w:tc>
        <w:tc>
          <w:tcPr>
            <w:tcW w:w="1600" w:type="dxa"/>
          </w:tcPr>
          <w:p w:rsidR="009C1E24" w:rsidRPr="005123F7" w:rsidRDefault="009C1E24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 xml:space="preserve">Протягом 5-ти </w:t>
            </w:r>
          </w:p>
          <w:p w:rsidR="009C1E24" w:rsidRPr="005123F7" w:rsidRDefault="009C1E24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робочих днів</w:t>
            </w:r>
          </w:p>
        </w:tc>
      </w:tr>
      <w:tr w:rsidR="009C1E24" w:rsidRPr="005123F7" w:rsidTr="003B44C7">
        <w:tc>
          <w:tcPr>
            <w:tcW w:w="508" w:type="dxa"/>
          </w:tcPr>
          <w:p w:rsidR="009C1E24" w:rsidRPr="005123F7" w:rsidRDefault="003D70C5" w:rsidP="003B44C7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9C1E24" w:rsidRPr="005123F7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9C1E24" w:rsidRPr="005123F7" w:rsidRDefault="009C1E24" w:rsidP="003B44C7">
            <w:pPr>
              <w:spacing w:before="7"/>
              <w:jc w:val="both"/>
              <w:rPr>
                <w:lang w:val="uk-UA"/>
              </w:rPr>
            </w:pPr>
            <w:r w:rsidRPr="005123F7">
              <w:rPr>
                <w:lang w:val="uk-UA"/>
              </w:rPr>
              <w:t xml:space="preserve">Підготовка рішень (витягів з рішення) </w:t>
            </w:r>
          </w:p>
        </w:tc>
        <w:tc>
          <w:tcPr>
            <w:tcW w:w="2352" w:type="dxa"/>
          </w:tcPr>
          <w:p w:rsidR="009C1E24" w:rsidRPr="005123F7" w:rsidRDefault="009C1E24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 xml:space="preserve">Управління земельних відносин </w:t>
            </w:r>
          </w:p>
        </w:tc>
        <w:tc>
          <w:tcPr>
            <w:tcW w:w="1600" w:type="dxa"/>
          </w:tcPr>
          <w:p w:rsidR="009C1E24" w:rsidRDefault="009C1E24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Протягом  2-х робочих днів</w:t>
            </w:r>
          </w:p>
          <w:p w:rsidR="004E2CB5" w:rsidRPr="005123F7" w:rsidRDefault="004E2CB5" w:rsidP="003B44C7">
            <w:pPr>
              <w:spacing w:before="7"/>
              <w:jc w:val="center"/>
              <w:rPr>
                <w:lang w:val="uk-UA"/>
              </w:rPr>
            </w:pPr>
          </w:p>
        </w:tc>
      </w:tr>
      <w:tr w:rsidR="009C1E24" w:rsidRPr="005123F7" w:rsidTr="003B44C7">
        <w:tc>
          <w:tcPr>
            <w:tcW w:w="508" w:type="dxa"/>
          </w:tcPr>
          <w:p w:rsidR="009C1E24" w:rsidRPr="005123F7" w:rsidRDefault="003D70C5" w:rsidP="003B44C7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  <w:r w:rsidR="009C1E24" w:rsidRPr="005123F7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9C1E24" w:rsidRPr="005123F7" w:rsidRDefault="009C1E24" w:rsidP="003B44C7">
            <w:pPr>
              <w:spacing w:before="7"/>
              <w:jc w:val="both"/>
              <w:rPr>
                <w:lang w:val="uk-UA"/>
              </w:rPr>
            </w:pPr>
            <w:r w:rsidRPr="005123F7">
              <w:rPr>
                <w:lang w:val="uk-UA"/>
              </w:rPr>
              <w:t>Видача рішень (витягів з рішень)</w:t>
            </w:r>
          </w:p>
        </w:tc>
        <w:tc>
          <w:tcPr>
            <w:tcW w:w="2352" w:type="dxa"/>
          </w:tcPr>
          <w:p w:rsidR="009C1E24" w:rsidRPr="005123F7" w:rsidRDefault="009C1E24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Адміністратор ЦНАП</w:t>
            </w:r>
          </w:p>
        </w:tc>
        <w:tc>
          <w:tcPr>
            <w:tcW w:w="1600" w:type="dxa"/>
          </w:tcPr>
          <w:p w:rsidR="009C1E24" w:rsidRPr="005123F7" w:rsidRDefault="00696C2B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color w:val="000000"/>
                <w:shd w:val="clear" w:color="auto" w:fill="FFFFFF"/>
                <w:lang w:val="uk-UA"/>
              </w:rPr>
              <w:t xml:space="preserve">Не пізніше наступного робочого дня з </w:t>
            </w:r>
            <w:r>
              <w:rPr>
                <w:color w:val="000000"/>
                <w:shd w:val="clear" w:color="auto" w:fill="FFFFFF"/>
                <w:lang w:val="uk-UA"/>
              </w:rPr>
              <w:t>моменту отримання</w:t>
            </w:r>
            <w:r w:rsidRPr="005123F7">
              <w:rPr>
                <w:color w:val="000000"/>
                <w:shd w:val="clear" w:color="auto" w:fill="FFFFFF"/>
                <w:lang w:val="uk-UA"/>
              </w:rPr>
              <w:t xml:space="preserve"> рішення</w:t>
            </w:r>
          </w:p>
        </w:tc>
      </w:tr>
    </w:tbl>
    <w:p w:rsidR="009C1E24" w:rsidRPr="00D352BC" w:rsidRDefault="009C1E24" w:rsidP="009C1E24">
      <w:pPr>
        <w:shd w:val="clear" w:color="auto" w:fill="FFFFFF"/>
        <w:spacing w:before="7"/>
        <w:jc w:val="center"/>
        <w:rPr>
          <w:lang w:val="uk-UA"/>
        </w:rPr>
      </w:pPr>
    </w:p>
    <w:p w:rsidR="009C1E24" w:rsidRDefault="009C1E24" w:rsidP="009C1E24">
      <w:pPr>
        <w:shd w:val="clear" w:color="auto" w:fill="FFFFFF"/>
        <w:spacing w:before="122"/>
        <w:ind w:left="-426"/>
        <w:rPr>
          <w:lang w:val="uk-UA"/>
        </w:rPr>
      </w:pPr>
      <w:r>
        <w:rPr>
          <w:lang w:val="uk-UA"/>
        </w:rPr>
        <w:t xml:space="preserve">      Загальна кількість днів надання адміністративної послуги – не більше 2 місяців </w:t>
      </w:r>
    </w:p>
    <w:p w:rsidR="009C1E24" w:rsidRDefault="009C1E24" w:rsidP="009C1E24">
      <w:pPr>
        <w:ind w:left="-426"/>
        <w:rPr>
          <w:color w:val="000000"/>
          <w:lang w:val="uk-UA"/>
        </w:rPr>
      </w:pPr>
      <w:r>
        <w:rPr>
          <w:color w:val="000000"/>
          <w:lang w:val="uk-UA"/>
        </w:rPr>
        <w:t xml:space="preserve">      Механізм оскарження результату надання адміністративної послуги – в судовому порядку.</w:t>
      </w:r>
    </w:p>
    <w:p w:rsidR="009C1E24" w:rsidRDefault="009C1E24" w:rsidP="009C1E24">
      <w:pPr>
        <w:rPr>
          <w:color w:val="000000"/>
          <w:lang w:val="uk-UA"/>
        </w:rPr>
      </w:pPr>
    </w:p>
    <w:p w:rsidR="005B39B8" w:rsidRDefault="005B39B8" w:rsidP="009C1E24">
      <w:pPr>
        <w:rPr>
          <w:color w:val="000000"/>
          <w:lang w:val="uk-UA"/>
        </w:rPr>
      </w:pPr>
    </w:p>
    <w:p w:rsidR="005B39B8" w:rsidRDefault="005B39B8" w:rsidP="009C1E24">
      <w:pPr>
        <w:rPr>
          <w:color w:val="000000"/>
          <w:lang w:val="uk-UA"/>
        </w:rPr>
      </w:pPr>
    </w:p>
    <w:p w:rsidR="005B39B8" w:rsidRDefault="005B39B8" w:rsidP="009C1E24">
      <w:pPr>
        <w:rPr>
          <w:color w:val="000000"/>
          <w:lang w:val="uk-UA"/>
        </w:rPr>
      </w:pPr>
    </w:p>
    <w:p w:rsidR="009C1E24" w:rsidRDefault="009C1E24" w:rsidP="009C1E24">
      <w:pPr>
        <w:ind w:left="-709"/>
        <w:rPr>
          <w:b/>
          <w:lang w:val="uk-UA"/>
        </w:rPr>
      </w:pPr>
      <w:r>
        <w:rPr>
          <w:b/>
          <w:lang w:val="uk-UA"/>
        </w:rPr>
        <w:t xml:space="preserve">         Директор Департаменту забезпечення</w:t>
      </w:r>
    </w:p>
    <w:p w:rsidR="009C1E24" w:rsidRPr="00EC4A7A" w:rsidRDefault="009C1E24" w:rsidP="009C1E24">
      <w:pPr>
        <w:ind w:left="-709"/>
        <w:rPr>
          <w:b/>
          <w:lang w:val="uk-UA"/>
        </w:rPr>
      </w:pPr>
      <w:r>
        <w:rPr>
          <w:b/>
          <w:lang w:val="uk-UA"/>
        </w:rPr>
        <w:t xml:space="preserve">         ресурсних платежів Сумської міської ради                                                Ю.М. Клименко</w:t>
      </w:r>
    </w:p>
    <w:p w:rsidR="009C1E24" w:rsidRPr="007049DA" w:rsidRDefault="009C1E24" w:rsidP="009C1E24">
      <w:pPr>
        <w:tabs>
          <w:tab w:val="left" w:pos="6165"/>
        </w:tabs>
        <w:jc w:val="center"/>
        <w:rPr>
          <w:lang w:val="uk-UA"/>
        </w:rPr>
      </w:pPr>
    </w:p>
    <w:p w:rsidR="009C1E24" w:rsidRPr="007049DA" w:rsidRDefault="009C1E24" w:rsidP="009C1E24">
      <w:pPr>
        <w:rPr>
          <w:lang w:val="uk-UA"/>
        </w:rPr>
      </w:pPr>
    </w:p>
    <w:p w:rsidR="009C1E24" w:rsidRDefault="009C1E24" w:rsidP="009C1E24">
      <w:pPr>
        <w:rPr>
          <w:lang w:val="uk-UA"/>
        </w:rPr>
      </w:pPr>
    </w:p>
    <w:p w:rsidR="009C1E24" w:rsidRDefault="009C1E24" w:rsidP="009C1E24">
      <w:pPr>
        <w:rPr>
          <w:color w:val="000000"/>
          <w:lang w:val="uk-UA"/>
        </w:rPr>
      </w:pPr>
    </w:p>
    <w:p w:rsidR="00720F63" w:rsidRPr="009C1E24" w:rsidRDefault="00720F63">
      <w:pPr>
        <w:rPr>
          <w:lang w:val="uk-UA"/>
        </w:rPr>
      </w:pPr>
    </w:p>
    <w:sectPr w:rsidR="00720F63" w:rsidRPr="009C1E24" w:rsidSect="006049B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24"/>
    <w:rsid w:val="00150696"/>
    <w:rsid w:val="00391229"/>
    <w:rsid w:val="003D70C5"/>
    <w:rsid w:val="004E2CB5"/>
    <w:rsid w:val="00576874"/>
    <w:rsid w:val="005B39B8"/>
    <w:rsid w:val="00696C2B"/>
    <w:rsid w:val="00720F63"/>
    <w:rsid w:val="008325FD"/>
    <w:rsid w:val="009C1E24"/>
    <w:rsid w:val="00AC3B39"/>
    <w:rsid w:val="00EF020C"/>
    <w:rsid w:val="00FB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FED9"/>
  <w15:chartTrackingRefBased/>
  <w15:docId w15:val="{7482B7B8-B3DC-4489-A558-30CA58B5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9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39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1686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Старинська Олена Олександрівна</dc:creator>
  <cp:keywords/>
  <dc:description/>
  <cp:lastModifiedBy>Соврікова Ірина Олександрівна</cp:lastModifiedBy>
  <cp:revision>7</cp:revision>
  <cp:lastPrinted>2021-09-20T05:32:00Z</cp:lastPrinted>
  <dcterms:created xsi:type="dcterms:W3CDTF">2021-09-15T11:57:00Z</dcterms:created>
  <dcterms:modified xsi:type="dcterms:W3CDTF">2021-09-20T05:46:00Z</dcterms:modified>
</cp:coreProperties>
</file>